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BE9" w14:textId="77777777" w:rsidR="00444AD4" w:rsidRPr="00E11918" w:rsidRDefault="00444AD4" w:rsidP="009F50CD">
      <w:pPr>
        <w:pStyle w:val="Title"/>
        <w:adjustRightInd w:val="0"/>
        <w:snapToGrid w:val="0"/>
        <w:contextualSpacing/>
        <w:rPr>
          <w:rFonts w:ascii="Arial" w:hAnsi="Arial" w:cs="Arial"/>
          <w:color w:val="000000" w:themeColor="text1"/>
          <w:szCs w:val="28"/>
        </w:rPr>
      </w:pPr>
    </w:p>
    <w:p w14:paraId="688384D3" w14:textId="77777777" w:rsidR="00444AD4" w:rsidRPr="00DE43BC" w:rsidRDefault="00410885">
      <w:pPr>
        <w:pStyle w:val="Title"/>
        <w:adjustRightInd w:val="0"/>
        <w:snapToGrid w:val="0"/>
        <w:contextualSpacing/>
        <w:rPr>
          <w:rFonts w:ascii="Arial" w:hAnsi="Arial" w:cs="Arial"/>
          <w:color w:val="000000" w:themeColor="text1"/>
          <w:szCs w:val="28"/>
        </w:rPr>
      </w:pPr>
      <w:r w:rsidRPr="00DE43BC">
        <w:rPr>
          <w:rFonts w:ascii="Arial" w:hAnsi="Arial" w:cs="Arial"/>
          <w:color w:val="000000" w:themeColor="text1"/>
          <w:szCs w:val="28"/>
        </w:rPr>
        <w:t xml:space="preserve">Information Checklist for Application for </w:t>
      </w:r>
      <w:r w:rsidR="00C7561B" w:rsidRPr="00DE43BC">
        <w:rPr>
          <w:rFonts w:ascii="Arial" w:hAnsi="Arial" w:cs="Arial"/>
          <w:color w:val="000000" w:themeColor="text1"/>
          <w:szCs w:val="28"/>
        </w:rPr>
        <w:t>Authorization</w:t>
      </w:r>
    </w:p>
    <w:p w14:paraId="188B842C" w14:textId="4816DE57" w:rsidR="00410885" w:rsidRPr="00DE43BC" w:rsidRDefault="00410885">
      <w:pPr>
        <w:pStyle w:val="Title"/>
        <w:adjustRightInd w:val="0"/>
        <w:snapToGrid w:val="0"/>
        <w:contextualSpacing/>
        <w:rPr>
          <w:rFonts w:ascii="Arial" w:hAnsi="Arial" w:cs="Arial"/>
          <w:color w:val="000000" w:themeColor="text1"/>
          <w:szCs w:val="28"/>
        </w:rPr>
      </w:pPr>
      <w:r w:rsidRPr="00DE43BC">
        <w:rPr>
          <w:rFonts w:ascii="Arial" w:hAnsi="Arial" w:cs="Arial"/>
          <w:color w:val="000000" w:themeColor="text1"/>
          <w:szCs w:val="28"/>
        </w:rPr>
        <w:t xml:space="preserve">of </w:t>
      </w:r>
      <w:r w:rsidR="00021750" w:rsidRPr="00DE43BC">
        <w:rPr>
          <w:rFonts w:ascii="Arial" w:hAnsi="Arial" w:cs="Arial"/>
          <w:color w:val="000000" w:themeColor="text1"/>
          <w:szCs w:val="28"/>
        </w:rPr>
        <w:t xml:space="preserve">Dutch </w:t>
      </w:r>
      <w:r w:rsidR="00A32E85" w:rsidRPr="00DE43BC">
        <w:rPr>
          <w:rFonts w:ascii="Arial" w:hAnsi="Arial" w:cs="Arial"/>
          <w:color w:val="000000" w:themeColor="text1"/>
          <w:szCs w:val="28"/>
        </w:rPr>
        <w:t>Funds</w:t>
      </w:r>
      <w:r w:rsidR="00774799" w:rsidRPr="00DE43BC">
        <w:rPr>
          <w:rFonts w:ascii="Arial" w:hAnsi="Arial" w:cs="Arial"/>
          <w:color w:val="000000" w:themeColor="text1"/>
          <w:szCs w:val="28"/>
        </w:rPr>
        <w:t xml:space="preserve"> </w:t>
      </w:r>
      <w:r w:rsidR="005D45A3" w:rsidRPr="00DE43BC">
        <w:rPr>
          <w:rFonts w:ascii="Arial" w:hAnsi="Arial" w:cs="Arial"/>
          <w:color w:val="000000" w:themeColor="text1"/>
          <w:szCs w:val="28"/>
        </w:rPr>
        <w:t xml:space="preserve">under the Mutual Recognition of Funds Arrangement </w:t>
      </w:r>
      <w:r w:rsidR="001222F9" w:rsidRPr="00DE43BC">
        <w:rPr>
          <w:rFonts w:ascii="Arial" w:hAnsi="Arial" w:cs="Arial"/>
          <w:color w:val="000000" w:themeColor="text1"/>
          <w:szCs w:val="28"/>
        </w:rPr>
        <w:t xml:space="preserve">and </w:t>
      </w:r>
      <w:r w:rsidR="00774799" w:rsidRPr="00DE43BC">
        <w:rPr>
          <w:rFonts w:ascii="Arial" w:hAnsi="Arial" w:cs="Arial"/>
          <w:color w:val="000000" w:themeColor="text1"/>
          <w:szCs w:val="28"/>
        </w:rPr>
        <w:t>the Revamped Process</w:t>
      </w:r>
    </w:p>
    <w:p w14:paraId="3B5A4694" w14:textId="77777777" w:rsidR="00227072" w:rsidRDefault="00227072">
      <w:pPr>
        <w:pStyle w:val="Title"/>
        <w:adjustRightInd w:val="0"/>
        <w:snapToGrid w:val="0"/>
        <w:contextualSpacing/>
        <w:rPr>
          <w:rFonts w:ascii="Arial" w:hAnsi="Arial" w:cs="Arial"/>
          <w:color w:val="000000" w:themeColor="text1"/>
          <w:szCs w:val="28"/>
        </w:rPr>
      </w:pPr>
    </w:p>
    <w:p w14:paraId="1E4FFB54" w14:textId="17CE856F" w:rsidR="00F46104" w:rsidRDefault="00F46104">
      <w:pPr>
        <w:pStyle w:val="Title"/>
        <w:adjustRightInd w:val="0"/>
        <w:snapToGrid w:val="0"/>
        <w:contextualSpacing/>
        <w:rPr>
          <w:rFonts w:ascii="Arial" w:hAnsi="Arial" w:cs="Arial"/>
          <w:color w:val="000000" w:themeColor="text1"/>
          <w:szCs w:val="28"/>
        </w:rPr>
      </w:pPr>
      <w:r w:rsidRPr="00E30BE5">
        <w:rPr>
          <w:rFonts w:ascii="Arial" w:hAnsi="Arial" w:cs="Arial"/>
          <w:noProof/>
          <w:lang w:eastAsia="zh-CN"/>
        </w:rPr>
        <mc:AlternateContent>
          <mc:Choice Requires="wps">
            <w:drawing>
              <wp:inline distT="0" distB="0" distL="0" distR="0" wp14:anchorId="16B74327" wp14:editId="48C2E032">
                <wp:extent cx="5939790" cy="587375"/>
                <wp:effectExtent l="0" t="0" r="22860" b="22225"/>
                <wp:docPr id="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587375"/>
                        </a:xfrm>
                        <a:prstGeom prst="rect">
                          <a:avLst/>
                        </a:prstGeom>
                        <a:solidFill>
                          <a:srgbClr val="D8D8D8"/>
                        </a:solidFill>
                        <a:ln w="9525">
                          <a:solidFill>
                            <a:srgbClr val="000000"/>
                          </a:solidFill>
                          <a:miter lim="800000"/>
                          <a:headEnd/>
                          <a:tailEnd/>
                        </a:ln>
                      </wps:spPr>
                      <wps:txbx>
                        <w:txbxContent>
                          <w:p w14:paraId="7520F6FC" w14:textId="74DE394F" w:rsidR="001C525F" w:rsidRPr="00830818" w:rsidRDefault="001C525F" w:rsidP="00F46104">
                            <w:pPr>
                              <w:snapToGrid w:val="0"/>
                              <w:contextualSpacing/>
                              <w:rPr>
                                <w:i/>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be used with effect</w:t>
                            </w:r>
                            <w:r>
                              <w:rPr>
                                <w:rFonts w:ascii="Arial" w:hAnsi="Arial" w:cs="Arial"/>
                                <w:b/>
                                <w:bCs/>
                                <w:i/>
                                <w:sz w:val="22"/>
                                <w:szCs w:val="22"/>
                                <w:lang w:val="en-US"/>
                              </w:rPr>
                              <w:t xml:space="preserve"> from </w:t>
                            </w:r>
                            <w:r w:rsidR="00B664EC">
                              <w:rPr>
                                <w:rFonts w:ascii="Arial" w:hAnsi="Arial" w:cs="Arial"/>
                                <w:b/>
                                <w:bCs/>
                                <w:i/>
                                <w:sz w:val="22"/>
                                <w:szCs w:val="22"/>
                                <w:lang w:val="en-US"/>
                              </w:rPr>
                              <w:t>22 December</w:t>
                            </w:r>
                            <w:r w:rsidR="00356B18" w:rsidRPr="00117E55">
                              <w:rPr>
                                <w:rFonts w:ascii="Arial" w:hAnsi="Arial" w:cs="Arial"/>
                                <w:b/>
                                <w:bCs/>
                                <w:i/>
                                <w:sz w:val="22"/>
                                <w:szCs w:val="22"/>
                                <w:lang w:val="en-US"/>
                              </w:rPr>
                              <w:t xml:space="preserve"> 2023</w:t>
                            </w:r>
                            <w:r w:rsidR="00356B18">
                              <w:rPr>
                                <w:rFonts w:ascii="Arial" w:hAnsi="Arial" w:cs="Arial"/>
                                <w:b/>
                                <w:bCs/>
                                <w:i/>
                                <w:sz w:val="22"/>
                                <w:szCs w:val="22"/>
                                <w:lang w:val="en-US"/>
                              </w:rPr>
                              <w:t xml:space="preserve"> </w:t>
                            </w:r>
                            <w:r>
                              <w:rPr>
                                <w:rFonts w:ascii="Arial" w:hAnsi="Arial" w:cs="Arial"/>
                                <w:b/>
                                <w:bCs/>
                                <w:i/>
                                <w:sz w:val="22"/>
                                <w:szCs w:val="22"/>
                                <w:lang w:val="en-US"/>
                              </w:rPr>
                              <w:t xml:space="preserve">in support of any application </w:t>
                            </w:r>
                            <w:r w:rsidRPr="00FB2FFE">
                              <w:rPr>
                                <w:rFonts w:ascii="Arial" w:hAnsi="Arial" w:cs="Arial"/>
                                <w:b/>
                                <w:bCs/>
                                <w:i/>
                                <w:sz w:val="22"/>
                                <w:szCs w:val="22"/>
                                <w:lang w:val="en-US"/>
                              </w:rPr>
                              <w:t xml:space="preserve">for authorization of a </w:t>
                            </w:r>
                            <w:r>
                              <w:rPr>
                                <w:rFonts w:ascii="Arial" w:hAnsi="Arial" w:cs="Arial"/>
                                <w:b/>
                                <w:bCs/>
                                <w:i/>
                                <w:sz w:val="22"/>
                                <w:szCs w:val="22"/>
                                <w:lang w:val="en-US"/>
                              </w:rPr>
                              <w:t>Dutch</w:t>
                            </w:r>
                            <w:r w:rsidRPr="00FB2FFE">
                              <w:rPr>
                                <w:rFonts w:ascii="Arial" w:hAnsi="Arial" w:cs="Arial"/>
                                <w:b/>
                                <w:bCs/>
                                <w:i/>
                                <w:sz w:val="22"/>
                                <w:szCs w:val="22"/>
                                <w:lang w:val="en-US"/>
                              </w:rPr>
                              <w:t xml:space="preserve"> fund and its </w:t>
                            </w:r>
                            <w:r>
                              <w:rPr>
                                <w:rFonts w:ascii="Arial" w:hAnsi="Arial" w:cs="Arial"/>
                                <w:b/>
                                <w:bCs/>
                                <w:i/>
                                <w:sz w:val="22"/>
                                <w:szCs w:val="22"/>
                                <w:lang w:val="en-US"/>
                              </w:rPr>
                              <w:t xml:space="preserve">Hong Kong </w:t>
                            </w:r>
                            <w:r w:rsidRPr="00FB2FFE">
                              <w:rPr>
                                <w:rFonts w:ascii="Arial" w:hAnsi="Arial" w:cs="Arial"/>
                                <w:b/>
                                <w:bCs/>
                                <w:i/>
                                <w:sz w:val="22"/>
                                <w:szCs w:val="22"/>
                                <w:lang w:val="en-US"/>
                              </w:rPr>
                              <w:t>offering document(s)</w:t>
                            </w:r>
                            <w:r>
                              <w:rPr>
                                <w:rFonts w:ascii="Arial" w:hAnsi="Arial" w:cs="Arial"/>
                                <w:b/>
                                <w:bCs/>
                                <w:i/>
                                <w:sz w:val="22"/>
                                <w:szCs w:val="22"/>
                                <w:lang w:val="en-US"/>
                              </w:rPr>
                              <w:t>.</w:t>
                            </w:r>
                            <w:r w:rsidRPr="00181AED">
                              <w:t xml:space="preserve"> </w:t>
                            </w:r>
                          </w:p>
                        </w:txbxContent>
                      </wps:txbx>
                      <wps:bodyPr rot="0" vert="horz" wrap="square" lIns="91440" tIns="45720" rIns="91440" bIns="45720" anchor="t" anchorCtr="0" upright="1">
                        <a:noAutofit/>
                      </wps:bodyPr>
                    </wps:wsp>
                  </a:graphicData>
                </a:graphic>
              </wp:inline>
            </w:drawing>
          </mc:Choice>
          <mc:Fallback>
            <w:pict>
              <v:shapetype w14:anchorId="16B74327" id="_x0000_t202" coordsize="21600,21600" o:spt="202" path="m,l,21600r21600,l21600,xe">
                <v:stroke joinstyle="miter"/>
                <v:path gradientshapeok="t" o:connecttype="rect"/>
              </v:shapetype>
              <v:shape id="Text Box 205" o:spid="_x0000_s1026" type="#_x0000_t202" style="width:467.7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" fillcolor="#d8d8d8">
                <v:textbox>
                  <w:txbxContent>
                    <w:p w14:paraId="7520F6FC" w14:textId="74DE394F" w:rsidR="001C525F" w:rsidRPr="00830818" w:rsidRDefault="001C525F" w:rsidP="00F46104">
                      <w:pPr>
                        <w:snapToGrid w:val="0"/>
                        <w:contextualSpacing/>
                        <w:rPr>
                          <w:i/>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be used with effect</w:t>
                      </w:r>
                      <w:r>
                        <w:rPr>
                          <w:rFonts w:ascii="Arial" w:hAnsi="Arial" w:cs="Arial"/>
                          <w:b/>
                          <w:bCs/>
                          <w:i/>
                          <w:sz w:val="22"/>
                          <w:szCs w:val="22"/>
                          <w:lang w:val="en-US"/>
                        </w:rPr>
                        <w:t xml:space="preserve"> from </w:t>
                      </w:r>
                      <w:r w:rsidR="00B664EC">
                        <w:rPr>
                          <w:rFonts w:ascii="Arial" w:hAnsi="Arial" w:cs="Arial"/>
                          <w:b/>
                          <w:bCs/>
                          <w:i/>
                          <w:sz w:val="22"/>
                          <w:szCs w:val="22"/>
                          <w:lang w:val="en-US"/>
                        </w:rPr>
                        <w:t>22 December</w:t>
                      </w:r>
                      <w:r w:rsidR="00356B18" w:rsidRPr="00117E55">
                        <w:rPr>
                          <w:rFonts w:ascii="Arial" w:hAnsi="Arial" w:cs="Arial"/>
                          <w:b/>
                          <w:bCs/>
                          <w:i/>
                          <w:sz w:val="22"/>
                          <w:szCs w:val="22"/>
                          <w:lang w:val="en-US"/>
                        </w:rPr>
                        <w:t xml:space="preserve"> 2023</w:t>
                      </w:r>
                      <w:r w:rsidR="00356B18">
                        <w:rPr>
                          <w:rFonts w:ascii="Arial" w:hAnsi="Arial" w:cs="Arial"/>
                          <w:b/>
                          <w:bCs/>
                          <w:i/>
                          <w:sz w:val="22"/>
                          <w:szCs w:val="22"/>
                          <w:lang w:val="en-US"/>
                        </w:rPr>
                        <w:t xml:space="preserve"> </w:t>
                      </w:r>
                      <w:r>
                        <w:rPr>
                          <w:rFonts w:ascii="Arial" w:hAnsi="Arial" w:cs="Arial"/>
                          <w:b/>
                          <w:bCs/>
                          <w:i/>
                          <w:sz w:val="22"/>
                          <w:szCs w:val="22"/>
                          <w:lang w:val="en-US"/>
                        </w:rPr>
                        <w:t xml:space="preserve">in support of any application </w:t>
                      </w:r>
                      <w:r w:rsidRPr="00FB2FFE">
                        <w:rPr>
                          <w:rFonts w:ascii="Arial" w:hAnsi="Arial" w:cs="Arial"/>
                          <w:b/>
                          <w:bCs/>
                          <w:i/>
                          <w:sz w:val="22"/>
                          <w:szCs w:val="22"/>
                          <w:lang w:val="en-US"/>
                        </w:rPr>
                        <w:t xml:space="preserve">for authorization of a </w:t>
                      </w:r>
                      <w:r>
                        <w:rPr>
                          <w:rFonts w:ascii="Arial" w:hAnsi="Arial" w:cs="Arial"/>
                          <w:b/>
                          <w:bCs/>
                          <w:i/>
                          <w:sz w:val="22"/>
                          <w:szCs w:val="22"/>
                          <w:lang w:val="en-US"/>
                        </w:rPr>
                        <w:t>Dutch</w:t>
                      </w:r>
                      <w:r w:rsidRPr="00FB2FFE">
                        <w:rPr>
                          <w:rFonts w:ascii="Arial" w:hAnsi="Arial" w:cs="Arial"/>
                          <w:b/>
                          <w:bCs/>
                          <w:i/>
                          <w:sz w:val="22"/>
                          <w:szCs w:val="22"/>
                          <w:lang w:val="en-US"/>
                        </w:rPr>
                        <w:t xml:space="preserve"> fund and its </w:t>
                      </w:r>
                      <w:r>
                        <w:rPr>
                          <w:rFonts w:ascii="Arial" w:hAnsi="Arial" w:cs="Arial"/>
                          <w:b/>
                          <w:bCs/>
                          <w:i/>
                          <w:sz w:val="22"/>
                          <w:szCs w:val="22"/>
                          <w:lang w:val="en-US"/>
                        </w:rPr>
                        <w:t xml:space="preserve">Hong Kong </w:t>
                      </w:r>
                      <w:r w:rsidRPr="00FB2FFE">
                        <w:rPr>
                          <w:rFonts w:ascii="Arial" w:hAnsi="Arial" w:cs="Arial"/>
                          <w:b/>
                          <w:bCs/>
                          <w:i/>
                          <w:sz w:val="22"/>
                          <w:szCs w:val="22"/>
                          <w:lang w:val="en-US"/>
                        </w:rPr>
                        <w:t>offering document(s)</w:t>
                      </w:r>
                      <w:r>
                        <w:rPr>
                          <w:rFonts w:ascii="Arial" w:hAnsi="Arial" w:cs="Arial"/>
                          <w:b/>
                          <w:bCs/>
                          <w:i/>
                          <w:sz w:val="22"/>
                          <w:szCs w:val="22"/>
                          <w:lang w:val="en-US"/>
                        </w:rPr>
                        <w:t>.</w:t>
                      </w:r>
                      <w:r w:rsidRPr="00181AED">
                        <w:t xml:space="preserve"> </w:t>
                      </w:r>
                    </w:p>
                  </w:txbxContent>
                </v:textbox>
                <w10:anchorlock/>
              </v:shape>
            </w:pict>
          </mc:Fallback>
        </mc:AlternateContent>
      </w:r>
    </w:p>
    <w:p w14:paraId="771FBE25" w14:textId="77777777" w:rsidR="00F46104" w:rsidRPr="00DE43BC" w:rsidRDefault="00F46104">
      <w:pPr>
        <w:pStyle w:val="Title"/>
        <w:adjustRightInd w:val="0"/>
        <w:snapToGrid w:val="0"/>
        <w:contextualSpacing/>
        <w:rPr>
          <w:rFonts w:ascii="Arial" w:hAnsi="Arial" w:cs="Arial"/>
          <w:color w:val="000000" w:themeColor="text1"/>
          <w:szCs w:val="28"/>
        </w:rPr>
      </w:pPr>
    </w:p>
    <w:p w14:paraId="11527742" w14:textId="77777777" w:rsidR="00D77F4E" w:rsidRPr="00DE43BC" w:rsidRDefault="00D77F4E" w:rsidP="00C61192">
      <w:pPr>
        <w:pStyle w:val="Roman"/>
        <w:numPr>
          <w:ilvl w:val="0"/>
          <w:numId w:val="6"/>
        </w:numPr>
        <w:adjustRightInd w:val="0"/>
        <w:snapToGrid w:val="0"/>
        <w:contextualSpacing/>
        <w:rPr>
          <w:rFonts w:ascii="Arial" w:hAnsi="Arial" w:cs="Arial"/>
          <w:color w:val="000000" w:themeColor="text1"/>
          <w:sz w:val="24"/>
        </w:rPr>
      </w:pPr>
      <w:r w:rsidRPr="00DE43BC">
        <w:rPr>
          <w:rFonts w:ascii="Arial" w:hAnsi="Arial" w:cs="Arial"/>
          <w:color w:val="000000" w:themeColor="text1"/>
          <w:sz w:val="24"/>
        </w:rPr>
        <w:t>Introduction</w:t>
      </w:r>
    </w:p>
    <w:p w14:paraId="23B5CA23" w14:textId="77777777" w:rsidR="00D77F4E" w:rsidRPr="00DE43BC" w:rsidRDefault="00D77F4E" w:rsidP="00C61192">
      <w:pPr>
        <w:adjustRightInd w:val="0"/>
        <w:snapToGrid w:val="0"/>
        <w:contextualSpacing/>
        <w:rPr>
          <w:rFonts w:ascii="Arial" w:hAnsi="Arial" w:cs="Arial"/>
          <w:color w:val="000000" w:themeColor="text1"/>
          <w:sz w:val="20"/>
          <w:szCs w:val="20"/>
        </w:rPr>
      </w:pPr>
    </w:p>
    <w:p w14:paraId="10186C2C" w14:textId="10E5E2DD" w:rsidR="00E4470C" w:rsidRPr="00DE43BC" w:rsidRDefault="00D77F4E" w:rsidP="00C61192">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An applicant seeking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of a </w:t>
      </w:r>
      <w:r w:rsidR="00227072" w:rsidRPr="00DE43BC">
        <w:rPr>
          <w:rFonts w:ascii="Arial" w:hAnsi="Arial" w:cs="Arial"/>
          <w:color w:val="000000" w:themeColor="text1"/>
          <w:sz w:val="20"/>
          <w:szCs w:val="20"/>
        </w:rPr>
        <w:t>UCITS</w:t>
      </w:r>
      <w:r w:rsidR="00C05579" w:rsidRPr="00DE43BC">
        <w:rPr>
          <w:rFonts w:ascii="Arial" w:hAnsi="Arial" w:cs="Arial"/>
          <w:color w:val="000000" w:themeColor="text1"/>
          <w:sz w:val="20"/>
          <w:szCs w:val="20"/>
        </w:rPr>
        <w:t xml:space="preserve"> </w:t>
      </w:r>
      <w:r w:rsidR="00A32E85" w:rsidRPr="00DE43BC">
        <w:rPr>
          <w:rFonts w:ascii="Arial" w:hAnsi="Arial" w:cs="Arial"/>
          <w:color w:val="000000" w:themeColor="text1"/>
          <w:sz w:val="20"/>
          <w:szCs w:val="20"/>
        </w:rPr>
        <w:t>fund</w:t>
      </w:r>
      <w:r w:rsidR="00227072" w:rsidRPr="00DE43BC">
        <w:rPr>
          <w:rStyle w:val="FootnoteReference"/>
          <w:rFonts w:ascii="Arial" w:hAnsi="Arial" w:cs="Arial"/>
          <w:color w:val="000000" w:themeColor="text1"/>
          <w:sz w:val="20"/>
          <w:szCs w:val="20"/>
        </w:rPr>
        <w:footnoteReference w:id="2"/>
      </w:r>
      <w:r w:rsidR="00227072" w:rsidRPr="00DE43BC">
        <w:rPr>
          <w:rFonts w:ascii="Arial" w:hAnsi="Arial" w:cs="Arial"/>
          <w:color w:val="000000" w:themeColor="text1"/>
          <w:sz w:val="20"/>
          <w:szCs w:val="20"/>
        </w:rPr>
        <w:t xml:space="preserve"> </w:t>
      </w:r>
      <w:r w:rsidR="00F5018E" w:rsidRPr="00DE43BC">
        <w:rPr>
          <w:rFonts w:ascii="Arial" w:hAnsi="Arial" w:cs="Arial"/>
          <w:color w:val="000000" w:themeColor="text1"/>
          <w:sz w:val="20"/>
          <w:szCs w:val="20"/>
        </w:rPr>
        <w:t xml:space="preserve">domiciled in </w:t>
      </w:r>
      <w:r w:rsidR="00021750" w:rsidRPr="00DE43BC">
        <w:rPr>
          <w:rFonts w:ascii="Arial" w:hAnsi="Arial" w:cs="Arial"/>
          <w:color w:val="000000" w:themeColor="text1"/>
          <w:sz w:val="20"/>
          <w:szCs w:val="20"/>
        </w:rPr>
        <w:t xml:space="preserve">the Netherlands </w:t>
      </w:r>
      <w:r w:rsidR="00F5018E" w:rsidRPr="00DE43BC">
        <w:rPr>
          <w:rFonts w:ascii="Arial" w:hAnsi="Arial" w:cs="Arial"/>
          <w:color w:val="000000" w:themeColor="text1"/>
          <w:sz w:val="20"/>
          <w:szCs w:val="20"/>
        </w:rPr>
        <w:t xml:space="preserve">which </w:t>
      </w:r>
      <w:r w:rsidR="00B94D31" w:rsidRPr="00DE43BC">
        <w:rPr>
          <w:rFonts w:ascii="Arial" w:hAnsi="Arial" w:cs="Arial"/>
          <w:color w:val="000000" w:themeColor="text1"/>
          <w:sz w:val="20"/>
          <w:szCs w:val="20"/>
        </w:rPr>
        <w:t xml:space="preserve">is </w:t>
      </w:r>
      <w:r w:rsidR="00F436D7" w:rsidRPr="00DE43BC">
        <w:rPr>
          <w:rFonts w:ascii="Arial" w:hAnsi="Arial" w:cs="Arial"/>
          <w:color w:val="000000" w:themeColor="text1"/>
          <w:sz w:val="20"/>
          <w:szCs w:val="20"/>
        </w:rPr>
        <w:t xml:space="preserve">formally </w:t>
      </w:r>
      <w:r w:rsidR="00C61367" w:rsidRPr="00DE43BC">
        <w:rPr>
          <w:rFonts w:ascii="Arial" w:hAnsi="Arial" w:cs="Arial"/>
          <w:color w:val="000000" w:themeColor="text1"/>
          <w:sz w:val="20"/>
          <w:szCs w:val="20"/>
        </w:rPr>
        <w:t>authori</w:t>
      </w:r>
      <w:r w:rsidR="00026FDF" w:rsidRPr="00DE43BC">
        <w:rPr>
          <w:rFonts w:ascii="Arial" w:hAnsi="Arial" w:cs="Arial"/>
          <w:color w:val="000000" w:themeColor="text1"/>
          <w:sz w:val="20"/>
          <w:szCs w:val="20"/>
        </w:rPr>
        <w:t>z</w:t>
      </w:r>
      <w:r w:rsidR="00C61367" w:rsidRPr="00DE43BC">
        <w:rPr>
          <w:rFonts w:ascii="Arial" w:hAnsi="Arial" w:cs="Arial"/>
          <w:color w:val="000000" w:themeColor="text1"/>
          <w:sz w:val="20"/>
          <w:szCs w:val="20"/>
        </w:rPr>
        <w:t xml:space="preserve">ed </w:t>
      </w:r>
      <w:r w:rsidR="00AE2DF4" w:rsidRPr="00DE43BC">
        <w:rPr>
          <w:rFonts w:ascii="Arial" w:hAnsi="Arial" w:cs="Arial"/>
          <w:color w:val="000000" w:themeColor="text1"/>
          <w:sz w:val="20"/>
          <w:szCs w:val="20"/>
        </w:rPr>
        <w:t xml:space="preserve">by </w:t>
      </w:r>
      <w:r w:rsidR="00A32E85" w:rsidRPr="00DE43BC">
        <w:rPr>
          <w:rFonts w:ascii="Arial" w:hAnsi="Arial" w:cs="Arial"/>
          <w:color w:val="000000" w:themeColor="text1"/>
          <w:sz w:val="20"/>
          <w:szCs w:val="20"/>
        </w:rPr>
        <w:t xml:space="preserve">the </w:t>
      </w:r>
      <w:proofErr w:type="spellStart"/>
      <w:r w:rsidR="00021750" w:rsidRPr="00DE43BC">
        <w:rPr>
          <w:rFonts w:ascii="Arial" w:hAnsi="Arial" w:cs="Arial"/>
          <w:sz w:val="20"/>
          <w:szCs w:val="20"/>
          <w:lang w:val="en-US"/>
        </w:rPr>
        <w:t>Autoriteit</w:t>
      </w:r>
      <w:proofErr w:type="spellEnd"/>
      <w:r w:rsidR="00021750" w:rsidRPr="00DE43BC">
        <w:rPr>
          <w:rFonts w:ascii="Arial" w:hAnsi="Arial" w:cs="Arial"/>
          <w:sz w:val="20"/>
          <w:szCs w:val="20"/>
          <w:lang w:val="en-US"/>
        </w:rPr>
        <w:t xml:space="preserve"> </w:t>
      </w:r>
      <w:proofErr w:type="spellStart"/>
      <w:r w:rsidR="00021750" w:rsidRPr="00DE43BC">
        <w:rPr>
          <w:rFonts w:ascii="Arial" w:hAnsi="Arial" w:cs="Arial"/>
          <w:sz w:val="20"/>
          <w:szCs w:val="20"/>
          <w:lang w:val="en-US"/>
        </w:rPr>
        <w:t>Financiële</w:t>
      </w:r>
      <w:proofErr w:type="spellEnd"/>
      <w:r w:rsidR="00021750" w:rsidRPr="00DE43BC">
        <w:rPr>
          <w:rFonts w:ascii="Arial" w:hAnsi="Arial" w:cs="Arial"/>
          <w:sz w:val="20"/>
          <w:szCs w:val="20"/>
          <w:lang w:val="en-US"/>
        </w:rPr>
        <w:t xml:space="preserve"> </w:t>
      </w:r>
      <w:proofErr w:type="spellStart"/>
      <w:r w:rsidR="00021750" w:rsidRPr="00DE43BC">
        <w:rPr>
          <w:rFonts w:ascii="Arial" w:hAnsi="Arial" w:cs="Arial"/>
          <w:sz w:val="20"/>
          <w:szCs w:val="20"/>
          <w:lang w:val="en-US"/>
        </w:rPr>
        <w:t>Markten</w:t>
      </w:r>
      <w:proofErr w:type="spellEnd"/>
      <w:r w:rsidR="00021750" w:rsidRPr="00DE43BC">
        <w:rPr>
          <w:rFonts w:ascii="Arial" w:hAnsi="Arial" w:cs="Arial"/>
          <w:szCs w:val="21"/>
          <w:lang w:val="en-US"/>
        </w:rPr>
        <w:t xml:space="preserve"> </w:t>
      </w:r>
      <w:r w:rsidR="00A32E85" w:rsidRPr="00DE43BC">
        <w:rPr>
          <w:rFonts w:ascii="Arial" w:hAnsi="Arial" w:cs="Arial"/>
          <w:color w:val="000000" w:themeColor="text1"/>
          <w:sz w:val="20"/>
          <w:szCs w:val="20"/>
        </w:rPr>
        <w:t>(“</w:t>
      </w:r>
      <w:r w:rsidR="00021750" w:rsidRPr="00DE43BC">
        <w:rPr>
          <w:rFonts w:ascii="Arial" w:hAnsi="Arial" w:cs="Arial"/>
          <w:color w:val="000000" w:themeColor="text1"/>
          <w:sz w:val="20"/>
          <w:szCs w:val="20"/>
        </w:rPr>
        <w:t>AFM</w:t>
      </w:r>
      <w:r w:rsidR="00A32E85" w:rsidRPr="00DE43BC">
        <w:rPr>
          <w:rFonts w:ascii="Arial" w:hAnsi="Arial" w:cs="Arial"/>
          <w:color w:val="000000" w:themeColor="text1"/>
          <w:sz w:val="20"/>
          <w:szCs w:val="20"/>
        </w:rPr>
        <w:t>”)</w:t>
      </w:r>
      <w:r w:rsidRPr="00DE43BC">
        <w:rPr>
          <w:rFonts w:ascii="Arial" w:hAnsi="Arial" w:cs="Arial"/>
          <w:color w:val="000000" w:themeColor="text1"/>
          <w:sz w:val="20"/>
          <w:szCs w:val="20"/>
        </w:rPr>
        <w:t xml:space="preserve"> </w:t>
      </w:r>
      <w:r w:rsidR="00F5018E" w:rsidRPr="00DE43BC">
        <w:rPr>
          <w:rFonts w:ascii="Arial" w:hAnsi="Arial" w:cs="Arial"/>
          <w:color w:val="000000" w:themeColor="text1"/>
          <w:sz w:val="20"/>
          <w:szCs w:val="20"/>
        </w:rPr>
        <w:t xml:space="preserve">for public offering in </w:t>
      </w:r>
      <w:r w:rsidR="00021750" w:rsidRPr="00DE43BC">
        <w:rPr>
          <w:rFonts w:ascii="Arial" w:hAnsi="Arial" w:cs="Arial"/>
          <w:color w:val="000000" w:themeColor="text1"/>
          <w:sz w:val="20"/>
          <w:szCs w:val="20"/>
        </w:rPr>
        <w:t xml:space="preserve">the Netherlands </w:t>
      </w:r>
      <w:r w:rsidR="00F436D7" w:rsidRPr="00DE43BC">
        <w:rPr>
          <w:rFonts w:ascii="Arial" w:hAnsi="Arial" w:cs="Arial"/>
          <w:color w:val="000000" w:themeColor="text1"/>
          <w:sz w:val="20"/>
          <w:szCs w:val="20"/>
        </w:rPr>
        <w:t xml:space="preserve">in accordance with </w:t>
      </w:r>
      <w:r w:rsidR="00021750" w:rsidRPr="00DE43BC">
        <w:rPr>
          <w:rFonts w:ascii="Arial" w:hAnsi="Arial" w:cs="Arial"/>
          <w:color w:val="000000" w:themeColor="text1"/>
          <w:sz w:val="20"/>
          <w:szCs w:val="20"/>
        </w:rPr>
        <w:t xml:space="preserve">paragraph 2.2.7.1a (article 2:69b and onwards) of the Dutch Act on </w:t>
      </w:r>
      <w:r w:rsidR="00BA10DB" w:rsidRPr="00DE43BC">
        <w:rPr>
          <w:rFonts w:ascii="Arial" w:hAnsi="Arial" w:cs="Arial"/>
          <w:color w:val="000000" w:themeColor="text1"/>
          <w:sz w:val="20"/>
          <w:szCs w:val="20"/>
        </w:rPr>
        <w:t>F</w:t>
      </w:r>
      <w:r w:rsidR="00021750" w:rsidRPr="00DE43BC">
        <w:rPr>
          <w:rFonts w:ascii="Arial" w:hAnsi="Arial" w:cs="Arial"/>
          <w:color w:val="000000" w:themeColor="text1"/>
          <w:sz w:val="20"/>
          <w:szCs w:val="20"/>
        </w:rPr>
        <w:t xml:space="preserve">inancial </w:t>
      </w:r>
      <w:r w:rsidR="00BA10DB" w:rsidRPr="00DE43BC">
        <w:rPr>
          <w:rFonts w:ascii="Arial" w:hAnsi="Arial" w:cs="Arial"/>
          <w:color w:val="000000" w:themeColor="text1"/>
          <w:sz w:val="20"/>
          <w:szCs w:val="20"/>
        </w:rPr>
        <w:t>S</w:t>
      </w:r>
      <w:r w:rsidR="00021750" w:rsidRPr="00DE43BC">
        <w:rPr>
          <w:rFonts w:ascii="Arial" w:hAnsi="Arial" w:cs="Arial"/>
          <w:color w:val="000000" w:themeColor="text1"/>
          <w:sz w:val="20"/>
          <w:szCs w:val="20"/>
        </w:rPr>
        <w:t>upervision (</w:t>
      </w:r>
      <w:r w:rsidR="00021750" w:rsidRPr="00DE43BC">
        <w:rPr>
          <w:rFonts w:ascii="Arial" w:hAnsi="Arial" w:cs="Arial"/>
          <w:i/>
          <w:color w:val="000000" w:themeColor="text1"/>
          <w:sz w:val="20"/>
          <w:szCs w:val="20"/>
        </w:rPr>
        <w:t xml:space="preserve">Wet op het </w:t>
      </w:r>
      <w:proofErr w:type="spellStart"/>
      <w:r w:rsidR="00021750" w:rsidRPr="00DE43BC">
        <w:rPr>
          <w:rFonts w:ascii="Arial" w:hAnsi="Arial" w:cs="Arial"/>
          <w:i/>
          <w:color w:val="000000" w:themeColor="text1"/>
          <w:sz w:val="20"/>
          <w:szCs w:val="20"/>
        </w:rPr>
        <w:t>financieel</w:t>
      </w:r>
      <w:proofErr w:type="spellEnd"/>
      <w:r w:rsidR="00021750" w:rsidRPr="00DE43BC">
        <w:rPr>
          <w:rFonts w:ascii="Arial" w:hAnsi="Arial" w:cs="Arial"/>
          <w:i/>
          <w:color w:val="000000" w:themeColor="text1"/>
          <w:sz w:val="20"/>
          <w:szCs w:val="20"/>
        </w:rPr>
        <w:t xml:space="preserve"> </w:t>
      </w:r>
      <w:proofErr w:type="spellStart"/>
      <w:r w:rsidR="00021750" w:rsidRPr="00DE43BC">
        <w:rPr>
          <w:rFonts w:ascii="Arial" w:hAnsi="Arial" w:cs="Arial"/>
          <w:i/>
          <w:color w:val="000000" w:themeColor="text1"/>
          <w:sz w:val="20"/>
          <w:szCs w:val="20"/>
        </w:rPr>
        <w:t>toezicht</w:t>
      </w:r>
      <w:proofErr w:type="spellEnd"/>
      <w:r w:rsidR="00021750" w:rsidRPr="00DE43BC">
        <w:rPr>
          <w:rFonts w:ascii="Arial" w:hAnsi="Arial" w:cs="Arial"/>
          <w:color w:val="000000" w:themeColor="text1"/>
          <w:sz w:val="20"/>
          <w:szCs w:val="20"/>
        </w:rPr>
        <w:t xml:space="preserve">) </w:t>
      </w:r>
      <w:r w:rsidR="00F436D7" w:rsidRPr="00DE43BC">
        <w:rPr>
          <w:rFonts w:ascii="Arial" w:hAnsi="Arial" w:cs="Arial"/>
          <w:color w:val="000000" w:themeColor="text1"/>
          <w:sz w:val="20"/>
          <w:szCs w:val="20"/>
        </w:rPr>
        <w:t>(as amended)</w:t>
      </w:r>
      <w:r w:rsidR="00364455"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and its</w:t>
      </w:r>
      <w:r w:rsidR="007E0FEE" w:rsidRPr="00DE43BC">
        <w:rPr>
          <w:rFonts w:ascii="Arial" w:hAnsi="Arial" w:cs="Arial"/>
          <w:color w:val="000000" w:themeColor="text1"/>
          <w:sz w:val="20"/>
          <w:szCs w:val="20"/>
        </w:rPr>
        <w:t xml:space="preserve"> Hong Kong</w:t>
      </w:r>
      <w:r w:rsidRPr="00DE43BC">
        <w:rPr>
          <w:rFonts w:ascii="Arial" w:hAnsi="Arial" w:cs="Arial"/>
          <w:color w:val="000000" w:themeColor="text1"/>
          <w:sz w:val="20"/>
          <w:szCs w:val="20"/>
        </w:rPr>
        <w:t xml:space="preserve"> offering document(s) </w:t>
      </w:r>
      <w:r w:rsidR="007F68EC" w:rsidRPr="00DE43BC">
        <w:rPr>
          <w:rFonts w:ascii="Arial" w:hAnsi="Arial" w:cs="Arial"/>
          <w:color w:val="000000" w:themeColor="text1"/>
          <w:sz w:val="20"/>
          <w:szCs w:val="20"/>
        </w:rPr>
        <w:t>under</w:t>
      </w:r>
      <w:r w:rsidRPr="00DE43BC">
        <w:rPr>
          <w:rFonts w:ascii="Arial" w:hAnsi="Arial" w:cs="Arial"/>
          <w:color w:val="000000" w:themeColor="text1"/>
          <w:sz w:val="20"/>
          <w:szCs w:val="20"/>
        </w:rPr>
        <w:t xml:space="preserve"> </w:t>
      </w:r>
      <w:r w:rsidR="005D45A3" w:rsidRPr="00DE43BC">
        <w:rPr>
          <w:rFonts w:ascii="Arial" w:hAnsi="Arial" w:cs="Arial"/>
          <w:color w:val="000000" w:themeColor="text1"/>
          <w:sz w:val="20"/>
          <w:szCs w:val="20"/>
        </w:rPr>
        <w:t xml:space="preserve">the Mutual Recognition of Funds between </w:t>
      </w:r>
      <w:r w:rsidR="00021750" w:rsidRPr="00DE43BC">
        <w:rPr>
          <w:rFonts w:ascii="Arial" w:hAnsi="Arial" w:cs="Arial"/>
          <w:color w:val="000000" w:themeColor="text1"/>
          <w:sz w:val="20"/>
          <w:szCs w:val="20"/>
        </w:rPr>
        <w:t xml:space="preserve">the Netherlands </w:t>
      </w:r>
      <w:r w:rsidR="005D45A3" w:rsidRPr="00DE43BC">
        <w:rPr>
          <w:rFonts w:ascii="Arial" w:hAnsi="Arial" w:cs="Arial"/>
          <w:color w:val="000000" w:themeColor="text1"/>
          <w:sz w:val="20"/>
          <w:szCs w:val="20"/>
        </w:rPr>
        <w:t>and Hong Kong (“MRF”)</w:t>
      </w:r>
      <w:r w:rsidR="007F68EC" w:rsidRPr="00DE43BC">
        <w:rPr>
          <w:rFonts w:ascii="Arial" w:hAnsi="Arial" w:cs="Arial"/>
          <w:color w:val="000000" w:themeColor="text1"/>
          <w:sz w:val="20"/>
          <w:szCs w:val="20"/>
        </w:rPr>
        <w:t xml:space="preserve"> arrangement</w:t>
      </w:r>
      <w:r w:rsidR="005D45A3" w:rsidRPr="00DE43BC">
        <w:rPr>
          <w:rFonts w:ascii="Arial" w:hAnsi="Arial" w:cs="Arial"/>
          <w:color w:val="000000" w:themeColor="text1"/>
          <w:sz w:val="20"/>
          <w:szCs w:val="20"/>
        </w:rPr>
        <w:t xml:space="preserve"> and </w:t>
      </w:r>
      <w:r w:rsidR="007F68EC" w:rsidRPr="00DE43BC">
        <w:rPr>
          <w:rFonts w:ascii="Arial" w:hAnsi="Arial" w:cs="Arial"/>
          <w:color w:val="000000" w:themeColor="text1"/>
          <w:sz w:val="20"/>
          <w:szCs w:val="20"/>
        </w:rPr>
        <w:t xml:space="preserve">pursuant to </w:t>
      </w:r>
      <w:r w:rsidRPr="00DE43BC">
        <w:rPr>
          <w:rFonts w:ascii="Arial" w:hAnsi="Arial" w:cs="Arial"/>
          <w:color w:val="000000" w:themeColor="text1"/>
          <w:sz w:val="20"/>
          <w:szCs w:val="20"/>
        </w:rPr>
        <w:t>sections 104 and 105</w:t>
      </w:r>
      <w:r w:rsidR="00577D04" w:rsidRPr="00DE43BC">
        <w:rPr>
          <w:rFonts w:ascii="Arial" w:hAnsi="Arial" w:cs="Arial"/>
          <w:color w:val="000000" w:themeColor="text1"/>
          <w:sz w:val="20"/>
          <w:szCs w:val="20"/>
        </w:rPr>
        <w:t>, respectively,</w:t>
      </w:r>
      <w:r w:rsidRPr="00DE43BC">
        <w:rPr>
          <w:rFonts w:ascii="Arial" w:hAnsi="Arial" w:cs="Arial"/>
          <w:color w:val="000000" w:themeColor="text1"/>
          <w:sz w:val="20"/>
          <w:szCs w:val="20"/>
        </w:rPr>
        <w:t xml:space="preserve"> of the Securities and Futures Ordinance </w:t>
      </w:r>
      <w:r w:rsidR="00C71E88" w:rsidRPr="00DE43BC">
        <w:rPr>
          <w:rFonts w:ascii="Arial" w:hAnsi="Arial" w:cs="Arial"/>
          <w:color w:val="000000" w:themeColor="text1"/>
          <w:sz w:val="20"/>
          <w:szCs w:val="20"/>
        </w:rPr>
        <w:t>(“SFO”)</w:t>
      </w:r>
      <w:r w:rsidR="007F68EC"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must complete this Information Checklist and submit it to the Investment Products Division of the Securities and Futures Commission (“SFC”), together with relevant documents provided hereunder that are required for an application.</w:t>
      </w:r>
      <w:r w:rsidR="0093085C" w:rsidRPr="00DE43BC">
        <w:rPr>
          <w:rFonts w:ascii="Arial" w:hAnsi="Arial" w:cs="Arial"/>
          <w:color w:val="000000" w:themeColor="text1"/>
          <w:sz w:val="20"/>
          <w:szCs w:val="20"/>
        </w:rPr>
        <w:t xml:space="preserve">  </w:t>
      </w:r>
      <w:r w:rsidR="00E4470C" w:rsidRPr="00DE43BC">
        <w:rPr>
          <w:rFonts w:ascii="Arial" w:hAnsi="Arial" w:cs="Arial"/>
          <w:color w:val="000000" w:themeColor="text1"/>
          <w:sz w:val="20"/>
          <w:szCs w:val="20"/>
        </w:rPr>
        <w:t>The SFC reserves the right to request for more information and/</w:t>
      </w:r>
      <w:r w:rsidR="00037828" w:rsidRPr="00DE43BC">
        <w:rPr>
          <w:rFonts w:ascii="Arial" w:hAnsi="Arial" w:cs="Arial"/>
          <w:color w:val="000000" w:themeColor="text1"/>
          <w:sz w:val="20"/>
          <w:szCs w:val="20"/>
        </w:rPr>
        <w:t xml:space="preserve">or </w:t>
      </w:r>
      <w:r w:rsidR="00E4470C" w:rsidRPr="00DE43BC">
        <w:rPr>
          <w:rFonts w:ascii="Arial" w:hAnsi="Arial" w:cs="Arial"/>
          <w:color w:val="000000" w:themeColor="text1"/>
          <w:sz w:val="20"/>
          <w:szCs w:val="20"/>
        </w:rPr>
        <w:t>documents in reviewing and considering each application.</w:t>
      </w:r>
    </w:p>
    <w:p w14:paraId="13FA8417" w14:textId="77777777" w:rsidR="009742E2" w:rsidRPr="00DE43BC" w:rsidRDefault="009742E2" w:rsidP="009742E2">
      <w:pPr>
        <w:adjustRightInd w:val="0"/>
        <w:snapToGrid w:val="0"/>
        <w:jc w:val="left"/>
        <w:rPr>
          <w:rFonts w:ascii="Arial" w:hAnsi="Arial" w:cs="Arial"/>
          <w:b/>
          <w:bCs/>
          <w:color w:val="000000" w:themeColor="text1"/>
          <w:sz w:val="20"/>
          <w:szCs w:val="20"/>
        </w:rPr>
      </w:pPr>
    </w:p>
    <w:p w14:paraId="0CAA315D" w14:textId="65B33BD3" w:rsidR="009742E2" w:rsidRPr="00DE43BC" w:rsidRDefault="009742E2" w:rsidP="009742E2">
      <w:pPr>
        <w:adjustRightInd w:val="0"/>
        <w:snapToGrid w:val="0"/>
        <w:jc w:val="left"/>
        <w:rPr>
          <w:rFonts w:ascii="Arial" w:hAnsi="Arial" w:cs="Arial"/>
          <w:color w:val="000000" w:themeColor="text1"/>
          <w:sz w:val="20"/>
          <w:szCs w:val="20"/>
        </w:rPr>
      </w:pPr>
      <w:r w:rsidRPr="00DE43BC">
        <w:rPr>
          <w:rFonts w:ascii="Arial" w:hAnsi="Arial" w:cs="Arial"/>
          <w:b/>
          <w:bCs/>
          <w:color w:val="000000" w:themeColor="text1"/>
          <w:sz w:val="20"/>
          <w:szCs w:val="20"/>
        </w:rPr>
        <w:t>The SFC reserves the right to return forthwith, without processing, an incomplete</w:t>
      </w:r>
      <w:r w:rsidR="00C31686" w:rsidRPr="00DE43BC">
        <w:rPr>
          <w:rFonts w:ascii="Arial" w:hAnsi="Arial" w:cs="Arial"/>
          <w:b/>
          <w:bCs/>
          <w:color w:val="000000" w:themeColor="text1"/>
          <w:sz w:val="20"/>
          <w:szCs w:val="20"/>
        </w:rPr>
        <w:t xml:space="preserve"> or non-compliant</w:t>
      </w:r>
      <w:r w:rsidRPr="00DE43BC">
        <w:rPr>
          <w:rFonts w:ascii="Arial" w:hAnsi="Arial" w:cs="Arial"/>
          <w:b/>
          <w:bCs/>
          <w:color w:val="000000" w:themeColor="text1"/>
          <w:sz w:val="20"/>
          <w:szCs w:val="20"/>
        </w:rPr>
        <w:t xml:space="preserve"> application to the extent </w:t>
      </w:r>
      <w:r w:rsidR="00B63C63" w:rsidRPr="00DE43BC">
        <w:rPr>
          <w:rFonts w:ascii="Arial" w:hAnsi="Arial" w:cs="Arial"/>
          <w:b/>
          <w:bCs/>
          <w:color w:val="000000" w:themeColor="text1"/>
          <w:sz w:val="20"/>
          <w:szCs w:val="20"/>
        </w:rPr>
        <w:t>the application form</w:t>
      </w:r>
      <w:bookmarkStart w:id="0" w:name="_Ref534793980"/>
      <w:r w:rsidR="00346C9B" w:rsidRPr="00DE43BC">
        <w:rPr>
          <w:rStyle w:val="FootnoteReference"/>
          <w:rFonts w:ascii="Arial" w:hAnsi="Arial" w:cs="Arial"/>
          <w:b/>
          <w:bCs/>
          <w:color w:val="000000" w:themeColor="text1"/>
          <w:sz w:val="20"/>
          <w:szCs w:val="20"/>
        </w:rPr>
        <w:footnoteReference w:id="3"/>
      </w:r>
      <w:bookmarkEnd w:id="0"/>
      <w:r w:rsidR="00EB3009" w:rsidRPr="00DE43BC">
        <w:rPr>
          <w:rFonts w:ascii="Arial" w:hAnsi="Arial" w:cs="Arial"/>
          <w:b/>
          <w:bCs/>
          <w:color w:val="000000" w:themeColor="text1"/>
          <w:sz w:val="20"/>
          <w:szCs w:val="20"/>
        </w:rPr>
        <w:t>,</w:t>
      </w:r>
      <w:r w:rsidR="00B63C63" w:rsidRPr="00DE43BC">
        <w:rPr>
          <w:rFonts w:ascii="Arial" w:hAnsi="Arial" w:cs="Arial"/>
          <w:b/>
          <w:bCs/>
          <w:color w:val="000000" w:themeColor="text1"/>
          <w:sz w:val="20"/>
          <w:szCs w:val="20"/>
        </w:rPr>
        <w:t xml:space="preserve"> </w:t>
      </w:r>
      <w:r w:rsidRPr="00DE43BC">
        <w:rPr>
          <w:rFonts w:ascii="Arial" w:hAnsi="Arial" w:cs="Arial"/>
          <w:b/>
          <w:bCs/>
          <w:color w:val="000000" w:themeColor="text1"/>
          <w:sz w:val="20"/>
          <w:szCs w:val="20"/>
        </w:rPr>
        <w:t>th</w:t>
      </w:r>
      <w:r w:rsidR="00E147DE" w:rsidRPr="00DE43BC">
        <w:rPr>
          <w:rFonts w:ascii="Arial" w:hAnsi="Arial" w:cs="Arial"/>
          <w:b/>
          <w:bCs/>
          <w:color w:val="000000" w:themeColor="text1"/>
          <w:sz w:val="20"/>
          <w:szCs w:val="20"/>
        </w:rPr>
        <w:t>is Information</w:t>
      </w:r>
      <w:r w:rsidRPr="00DE43BC">
        <w:rPr>
          <w:rFonts w:ascii="Arial" w:hAnsi="Arial" w:cs="Arial"/>
          <w:b/>
          <w:bCs/>
          <w:color w:val="000000" w:themeColor="text1"/>
          <w:sz w:val="20"/>
          <w:szCs w:val="20"/>
        </w:rPr>
        <w:t xml:space="preserve"> </w:t>
      </w:r>
      <w:r w:rsidR="00E147DE" w:rsidRPr="00DE43BC">
        <w:rPr>
          <w:rFonts w:ascii="Arial" w:hAnsi="Arial" w:cs="Arial"/>
          <w:b/>
          <w:bCs/>
          <w:color w:val="000000" w:themeColor="text1"/>
          <w:sz w:val="20"/>
          <w:szCs w:val="20"/>
        </w:rPr>
        <w:t xml:space="preserve">Checklist </w:t>
      </w:r>
      <w:r w:rsidRPr="00DE43BC">
        <w:rPr>
          <w:rFonts w:ascii="Arial" w:hAnsi="Arial" w:cs="Arial"/>
          <w:b/>
          <w:bCs/>
          <w:color w:val="000000" w:themeColor="text1"/>
          <w:sz w:val="20"/>
          <w:szCs w:val="20"/>
        </w:rPr>
        <w:t xml:space="preserve">and/or the accompanying documents are not properly or fully completed, and/or where negative responses in </w:t>
      </w:r>
      <w:r w:rsidR="00E147DE" w:rsidRPr="00DE43BC">
        <w:rPr>
          <w:rFonts w:ascii="Arial" w:hAnsi="Arial" w:cs="Arial"/>
          <w:b/>
          <w:bCs/>
          <w:color w:val="000000" w:themeColor="text1"/>
          <w:sz w:val="20"/>
          <w:szCs w:val="20"/>
        </w:rPr>
        <w:t>this Information Checklist</w:t>
      </w:r>
      <w:r w:rsidRPr="00DE43BC">
        <w:rPr>
          <w:rFonts w:ascii="Arial" w:hAnsi="Arial" w:cs="Arial"/>
          <w:b/>
          <w:bCs/>
          <w:color w:val="000000" w:themeColor="text1"/>
          <w:sz w:val="20"/>
          <w:szCs w:val="20"/>
        </w:rPr>
        <w:t xml:space="preserve"> are not properly explained, and/or such application is accompanied by documents that do not meet the </w:t>
      </w:r>
      <w:r w:rsidR="00B63C63" w:rsidRPr="00DE43BC">
        <w:rPr>
          <w:rFonts w:ascii="Arial" w:hAnsi="Arial" w:cs="Arial"/>
          <w:b/>
          <w:bCs/>
          <w:color w:val="000000" w:themeColor="text1"/>
          <w:sz w:val="20"/>
          <w:szCs w:val="20"/>
        </w:rPr>
        <w:t xml:space="preserve">applicable </w:t>
      </w:r>
      <w:r w:rsidRPr="00DE43BC">
        <w:rPr>
          <w:rFonts w:ascii="Arial" w:hAnsi="Arial" w:cs="Arial"/>
          <w:b/>
          <w:bCs/>
          <w:color w:val="000000" w:themeColor="text1"/>
          <w:sz w:val="20"/>
          <w:szCs w:val="20"/>
        </w:rPr>
        <w:t xml:space="preserve">requirements, not in good order or otherwise not suitable for clearance.  The SFC reserves the right to request the applicant to submit updated and duly </w:t>
      </w:r>
      <w:r w:rsidR="00B63C63" w:rsidRPr="00DE43BC">
        <w:rPr>
          <w:rFonts w:ascii="Arial" w:hAnsi="Arial" w:cs="Arial"/>
          <w:b/>
          <w:bCs/>
          <w:color w:val="000000" w:themeColor="text1"/>
          <w:sz w:val="20"/>
          <w:szCs w:val="20"/>
        </w:rPr>
        <w:t xml:space="preserve">completed and properly executed </w:t>
      </w:r>
      <w:r w:rsidRPr="00DE43BC">
        <w:rPr>
          <w:rFonts w:ascii="Arial" w:hAnsi="Arial" w:cs="Arial"/>
          <w:b/>
          <w:bCs/>
          <w:color w:val="000000" w:themeColor="text1"/>
          <w:sz w:val="20"/>
          <w:szCs w:val="20"/>
        </w:rPr>
        <w:t xml:space="preserve">checklist(s), confirmation(s) or undertaking(s) before </w:t>
      </w:r>
      <w:r w:rsidR="00C7561B" w:rsidRPr="00DE43BC">
        <w:rPr>
          <w:rFonts w:ascii="Arial" w:hAnsi="Arial" w:cs="Arial"/>
          <w:b/>
          <w:bCs/>
          <w:color w:val="000000" w:themeColor="text1"/>
          <w:sz w:val="20"/>
          <w:szCs w:val="20"/>
        </w:rPr>
        <w:t>authorization</w:t>
      </w:r>
      <w:r w:rsidRPr="00DE43BC">
        <w:rPr>
          <w:rFonts w:ascii="Arial" w:hAnsi="Arial" w:cs="Arial"/>
          <w:b/>
          <w:bCs/>
          <w:color w:val="000000" w:themeColor="text1"/>
          <w:sz w:val="20"/>
          <w:szCs w:val="20"/>
        </w:rPr>
        <w:t xml:space="preserve"> of a </w:t>
      </w:r>
      <w:r w:rsidR="00972667" w:rsidRPr="00DE43BC">
        <w:rPr>
          <w:rFonts w:ascii="Arial" w:hAnsi="Arial" w:cs="Arial"/>
          <w:b/>
          <w:bCs/>
          <w:color w:val="000000" w:themeColor="text1"/>
          <w:sz w:val="20"/>
          <w:szCs w:val="20"/>
        </w:rPr>
        <w:t xml:space="preserve">Dutch </w:t>
      </w:r>
      <w:r w:rsidR="007F68EC" w:rsidRPr="00DE43BC">
        <w:rPr>
          <w:rFonts w:ascii="Arial" w:hAnsi="Arial" w:cs="Arial"/>
          <w:b/>
          <w:bCs/>
          <w:color w:val="000000" w:themeColor="text1"/>
          <w:sz w:val="20"/>
          <w:szCs w:val="20"/>
        </w:rPr>
        <w:t>fund</w:t>
      </w:r>
      <w:r w:rsidRPr="00DE43BC">
        <w:rPr>
          <w:rFonts w:ascii="Arial" w:hAnsi="Arial" w:cs="Arial"/>
          <w:b/>
          <w:bCs/>
          <w:color w:val="000000" w:themeColor="text1"/>
          <w:sz w:val="20"/>
          <w:szCs w:val="20"/>
        </w:rPr>
        <w:t>.</w:t>
      </w:r>
    </w:p>
    <w:p w14:paraId="78346970" w14:textId="77777777" w:rsidR="00E4470C" w:rsidRPr="00DE43BC" w:rsidRDefault="00E4470C" w:rsidP="00C61192">
      <w:pPr>
        <w:adjustRightInd w:val="0"/>
        <w:snapToGrid w:val="0"/>
        <w:jc w:val="left"/>
        <w:rPr>
          <w:rFonts w:ascii="Arial" w:hAnsi="Arial" w:cs="Arial"/>
          <w:color w:val="000000" w:themeColor="text1"/>
          <w:sz w:val="20"/>
          <w:szCs w:val="20"/>
        </w:rPr>
      </w:pPr>
    </w:p>
    <w:p w14:paraId="0DBDF7C9" w14:textId="77777777" w:rsidR="00CB2C1E" w:rsidRPr="00DE43BC" w:rsidRDefault="00CB2C1E" w:rsidP="00C61192">
      <w:pPr>
        <w:adjustRightInd w:val="0"/>
        <w:snapToGrid w:val="0"/>
        <w:jc w:val="left"/>
        <w:rPr>
          <w:rFonts w:ascii="Arial" w:hAnsi="Arial" w:cs="Arial"/>
          <w:color w:val="000000" w:themeColor="text1"/>
          <w:sz w:val="20"/>
          <w:szCs w:val="20"/>
          <w:lang w:eastAsia="zh-CN"/>
        </w:rPr>
      </w:pPr>
      <w:r w:rsidRPr="00DE43BC">
        <w:rPr>
          <w:rFonts w:ascii="Arial" w:hAnsi="Arial" w:cs="Arial"/>
          <w:color w:val="000000" w:themeColor="text1"/>
          <w:sz w:val="20"/>
          <w:szCs w:val="20"/>
        </w:rPr>
        <w:t>This is a standard form document.  Unless otherwise specified, when completing th</w:t>
      </w:r>
      <w:r w:rsidR="00E147DE" w:rsidRPr="00DE43BC">
        <w:rPr>
          <w:rFonts w:ascii="Arial" w:hAnsi="Arial" w:cs="Arial"/>
          <w:color w:val="000000" w:themeColor="text1"/>
          <w:sz w:val="20"/>
          <w:szCs w:val="20"/>
        </w:rPr>
        <w:t>is Information</w:t>
      </w:r>
      <w:r w:rsidRPr="00DE43BC">
        <w:rPr>
          <w:rFonts w:ascii="Arial" w:hAnsi="Arial" w:cs="Arial"/>
          <w:color w:val="000000" w:themeColor="text1"/>
          <w:sz w:val="20"/>
          <w:szCs w:val="20"/>
        </w:rPr>
        <w:t xml:space="preserve"> </w:t>
      </w:r>
      <w:r w:rsidR="00E147DE" w:rsidRPr="00DE43BC">
        <w:rPr>
          <w:rFonts w:ascii="Arial" w:hAnsi="Arial" w:cs="Arial"/>
          <w:color w:val="000000" w:themeColor="text1"/>
          <w:sz w:val="20"/>
          <w:szCs w:val="20"/>
        </w:rPr>
        <w:t>Checklist</w:t>
      </w:r>
      <w:r w:rsidR="00B63C63" w:rsidRPr="00DE43BC">
        <w:rPr>
          <w:rFonts w:ascii="Arial" w:hAnsi="Arial" w:cs="Arial"/>
          <w:color w:val="000000" w:themeColor="text1"/>
          <w:sz w:val="20"/>
          <w:szCs w:val="20"/>
        </w:rPr>
        <w:t>,</w:t>
      </w:r>
      <w:r w:rsidR="00E147DE"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please do not make any deletion, addition or amendment to the form</w:t>
      </w:r>
      <w:r w:rsidR="00A25797"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or headings. </w:t>
      </w:r>
      <w:r w:rsidR="0071480C" w:rsidRPr="00DE43BC">
        <w:rPr>
          <w:rFonts w:ascii="Arial" w:hAnsi="Arial" w:cs="Arial"/>
          <w:color w:val="000000" w:themeColor="text1"/>
          <w:sz w:val="20"/>
          <w:szCs w:val="20"/>
        </w:rPr>
        <w:t xml:space="preserve"> </w:t>
      </w:r>
      <w:r w:rsidR="00E4470C" w:rsidRPr="00DE43BC">
        <w:rPr>
          <w:rFonts w:ascii="Arial" w:hAnsi="Arial" w:cs="Arial"/>
          <w:color w:val="000000" w:themeColor="text1"/>
          <w:sz w:val="20"/>
          <w:szCs w:val="20"/>
          <w:lang w:eastAsia="zh-CN"/>
        </w:rPr>
        <w:t>The applicant is reminded to tick ALL boxes that are applicable</w:t>
      </w:r>
      <w:r w:rsidR="000824FF" w:rsidRPr="00DE43BC">
        <w:rPr>
          <w:rFonts w:ascii="Arial" w:hAnsi="Arial" w:cs="Arial"/>
          <w:color w:val="000000" w:themeColor="text1"/>
          <w:sz w:val="20"/>
          <w:szCs w:val="20"/>
          <w:lang w:eastAsia="zh-CN"/>
        </w:rPr>
        <w:t xml:space="preserve"> to </w:t>
      </w:r>
      <w:r w:rsidR="00E10543" w:rsidRPr="00DE43BC">
        <w:rPr>
          <w:rFonts w:ascii="Arial" w:hAnsi="Arial" w:cs="Arial"/>
          <w:color w:val="000000" w:themeColor="text1"/>
          <w:sz w:val="20"/>
          <w:szCs w:val="20"/>
          <w:lang w:eastAsia="zh-CN"/>
        </w:rPr>
        <w:t>its</w:t>
      </w:r>
      <w:r w:rsidR="000824FF" w:rsidRPr="00DE43BC">
        <w:rPr>
          <w:rFonts w:ascii="Arial" w:hAnsi="Arial" w:cs="Arial"/>
          <w:color w:val="000000" w:themeColor="text1"/>
          <w:sz w:val="20"/>
          <w:szCs w:val="20"/>
          <w:lang w:eastAsia="zh-CN"/>
        </w:rPr>
        <w:t xml:space="preserve"> application(s)</w:t>
      </w:r>
      <w:r w:rsidR="00E4470C" w:rsidRPr="00DE43BC">
        <w:rPr>
          <w:rFonts w:ascii="Arial" w:hAnsi="Arial" w:cs="Arial"/>
          <w:color w:val="000000" w:themeColor="text1"/>
          <w:sz w:val="20"/>
          <w:szCs w:val="20"/>
          <w:lang w:eastAsia="zh-CN"/>
        </w:rPr>
        <w:t xml:space="preserve"> in this Information Checklist.</w:t>
      </w:r>
    </w:p>
    <w:p w14:paraId="4BD78481" w14:textId="77777777" w:rsidR="00A25797" w:rsidRPr="00DE43BC" w:rsidRDefault="00A25797" w:rsidP="00C61192">
      <w:pPr>
        <w:adjustRightInd w:val="0"/>
        <w:snapToGrid w:val="0"/>
        <w:jc w:val="left"/>
        <w:rPr>
          <w:rFonts w:ascii="Arial" w:hAnsi="Arial" w:cs="Arial"/>
          <w:color w:val="000000" w:themeColor="text1"/>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2742"/>
        <w:gridCol w:w="297"/>
        <w:gridCol w:w="6315"/>
      </w:tblGrid>
      <w:tr w:rsidR="001745A0" w:rsidRPr="00DE43BC" w14:paraId="5B35DACE" w14:textId="77777777" w:rsidTr="007D4209">
        <w:trPr>
          <w:trHeight w:val="115"/>
        </w:trPr>
        <w:tc>
          <w:tcPr>
            <w:tcW w:w="1468" w:type="pct"/>
          </w:tcPr>
          <w:p w14:paraId="26032254" w14:textId="280AFC19" w:rsidR="00410885" w:rsidRPr="00DE43BC" w:rsidRDefault="00410885" w:rsidP="00972667">
            <w:pPr>
              <w:snapToGrid w:val="0"/>
              <w:jc w:val="left"/>
              <w:rPr>
                <w:rFonts w:ascii="Arial" w:hAnsi="Arial" w:cs="Arial"/>
                <w:b/>
                <w:color w:val="000000" w:themeColor="text1"/>
                <w:sz w:val="20"/>
                <w:szCs w:val="20"/>
              </w:rPr>
            </w:pPr>
            <w:r w:rsidRPr="00DE43BC">
              <w:rPr>
                <w:rFonts w:ascii="Arial" w:hAnsi="Arial" w:cs="Arial"/>
                <w:b/>
                <w:color w:val="000000" w:themeColor="text1"/>
                <w:sz w:val="20"/>
                <w:szCs w:val="20"/>
              </w:rPr>
              <w:t xml:space="preserve">Structure of the </w:t>
            </w:r>
            <w:r w:rsidR="00972667" w:rsidRPr="00DE43BC">
              <w:rPr>
                <w:rFonts w:ascii="Arial" w:hAnsi="Arial" w:cs="Arial"/>
                <w:b/>
                <w:color w:val="000000" w:themeColor="text1"/>
                <w:sz w:val="20"/>
                <w:szCs w:val="20"/>
              </w:rPr>
              <w:t xml:space="preserve">Dutch </w:t>
            </w:r>
            <w:r w:rsidR="00F14CA3" w:rsidRPr="00DE43BC">
              <w:rPr>
                <w:rFonts w:ascii="Arial" w:hAnsi="Arial" w:cs="Arial"/>
                <w:b/>
                <w:color w:val="000000" w:themeColor="text1"/>
                <w:sz w:val="20"/>
                <w:szCs w:val="20"/>
              </w:rPr>
              <w:t>fund</w:t>
            </w:r>
            <w:r w:rsidR="00EA0E38" w:rsidRPr="00DE43BC">
              <w:rPr>
                <w:rFonts w:ascii="Arial" w:hAnsi="Arial" w:cs="Arial"/>
                <w:b/>
                <w:color w:val="000000" w:themeColor="text1"/>
                <w:sz w:val="20"/>
                <w:szCs w:val="20"/>
              </w:rPr>
              <w:t>(s)</w:t>
            </w:r>
          </w:p>
        </w:tc>
        <w:tc>
          <w:tcPr>
            <w:tcW w:w="155" w:type="pct"/>
            <w:vAlign w:val="bottom"/>
          </w:tcPr>
          <w:p w14:paraId="6148C5B5" w14:textId="77777777" w:rsidR="00410885" w:rsidRPr="00DE43BC" w:rsidRDefault="00410885" w:rsidP="009567D7">
            <w:pPr>
              <w:snapToGrid w:val="0"/>
              <w:jc w:val="left"/>
              <w:rPr>
                <w:rFonts w:ascii="Arial" w:hAnsi="Arial" w:cs="Arial"/>
                <w:b/>
                <w:color w:val="000000" w:themeColor="text1"/>
                <w:sz w:val="20"/>
                <w:szCs w:val="20"/>
              </w:rPr>
            </w:pPr>
            <w:r w:rsidRPr="00DE43BC">
              <w:rPr>
                <w:rFonts w:ascii="Arial" w:hAnsi="Arial" w:cs="Arial"/>
                <w:b/>
                <w:color w:val="000000" w:themeColor="text1"/>
                <w:sz w:val="20"/>
                <w:szCs w:val="20"/>
              </w:rPr>
              <w:t>:</w:t>
            </w:r>
          </w:p>
        </w:tc>
        <w:tc>
          <w:tcPr>
            <w:tcW w:w="3377" w:type="pct"/>
          </w:tcPr>
          <w:p w14:paraId="3FD59EC0" w14:textId="77777777" w:rsidR="007E0FEE" w:rsidRPr="00DE43BC" w:rsidRDefault="007E0FEE" w:rsidP="009567D7">
            <w:pPr>
              <w:snapToGrid w:val="0"/>
              <w:jc w:val="left"/>
              <w:rPr>
                <w:rFonts w:ascii="Arial" w:hAnsi="Arial" w:cs="Arial"/>
                <w:color w:val="000000" w:themeColor="text1"/>
                <w:sz w:val="20"/>
                <w:szCs w:val="20"/>
              </w:rPr>
            </w:pPr>
          </w:p>
          <w:p w14:paraId="0137F81B" w14:textId="77777777" w:rsidR="00410885" w:rsidRPr="00DE43BC" w:rsidRDefault="009742E2" w:rsidP="00F5018E">
            <w:pPr>
              <w:snapToGrid w:val="0"/>
              <w:jc w:val="left"/>
              <w:rPr>
                <w:rFonts w:ascii="Arial" w:hAnsi="Arial" w:cs="Arial"/>
                <w:color w:val="000000" w:themeColor="text1"/>
                <w:sz w:val="20"/>
                <w:szCs w:val="20"/>
              </w:rPr>
            </w:pPr>
            <w:r w:rsidRPr="00DE43BC">
              <w:rPr>
                <w:rFonts w:ascii="Arial" w:hAnsi="Arial" w:cs="Arial"/>
                <w:color w:val="000000" w:themeColor="text1"/>
                <w:sz w:val="20"/>
                <w:szCs w:val="20"/>
              </w:rPr>
              <w:t>As stated under 3(a)(i) of the application form</w:t>
            </w:r>
            <w:r w:rsidR="00F5018E" w:rsidRPr="00DE43BC">
              <w:rPr>
                <w:rFonts w:ascii="Arial" w:hAnsi="Arial" w:cs="Arial"/>
                <w:color w:val="000000" w:themeColor="text1"/>
                <w:sz w:val="20"/>
                <w:szCs w:val="20"/>
                <w:vertAlign w:val="superscript"/>
              </w:rPr>
              <w:t>2</w:t>
            </w:r>
          </w:p>
        </w:tc>
      </w:tr>
      <w:tr w:rsidR="001745A0" w:rsidRPr="00DE43BC" w14:paraId="462443E9" w14:textId="77777777" w:rsidTr="007D4209">
        <w:trPr>
          <w:trHeight w:val="386"/>
        </w:trPr>
        <w:tc>
          <w:tcPr>
            <w:tcW w:w="1468" w:type="pct"/>
          </w:tcPr>
          <w:p w14:paraId="3C17F71D" w14:textId="77777777" w:rsidR="00E35233" w:rsidRPr="00DE43BC" w:rsidDel="009742E2" w:rsidRDefault="00E35233" w:rsidP="00D11A68">
            <w:pPr>
              <w:snapToGrid w:val="0"/>
              <w:jc w:val="left"/>
              <w:rPr>
                <w:rFonts w:ascii="Arial" w:hAnsi="Arial" w:cs="Arial"/>
                <w:b/>
                <w:bCs/>
                <w:color w:val="000000" w:themeColor="text1"/>
                <w:sz w:val="20"/>
                <w:szCs w:val="20"/>
              </w:rPr>
            </w:pPr>
          </w:p>
        </w:tc>
        <w:tc>
          <w:tcPr>
            <w:tcW w:w="155" w:type="pct"/>
            <w:vAlign w:val="bottom"/>
          </w:tcPr>
          <w:p w14:paraId="7E6FF683" w14:textId="77777777" w:rsidR="003B07F3" w:rsidRPr="00DE43BC" w:rsidRDefault="003B07F3" w:rsidP="009567D7">
            <w:pPr>
              <w:snapToGrid w:val="0"/>
              <w:rPr>
                <w:rFonts w:ascii="Arial" w:hAnsi="Arial" w:cs="Arial"/>
                <w:b/>
                <w:bCs/>
                <w:color w:val="000000" w:themeColor="text1"/>
                <w:sz w:val="20"/>
                <w:szCs w:val="20"/>
              </w:rPr>
            </w:pPr>
          </w:p>
        </w:tc>
        <w:tc>
          <w:tcPr>
            <w:tcW w:w="3377" w:type="pct"/>
          </w:tcPr>
          <w:p w14:paraId="2850FDC5" w14:textId="77777777" w:rsidR="003B07F3" w:rsidRPr="00DE43BC" w:rsidRDefault="003B07F3" w:rsidP="009567D7">
            <w:pPr>
              <w:snapToGrid w:val="0"/>
              <w:rPr>
                <w:rFonts w:ascii="Arial" w:hAnsi="Arial" w:cs="Arial"/>
                <w:color w:val="000000" w:themeColor="text1"/>
                <w:sz w:val="20"/>
                <w:szCs w:val="20"/>
                <w:vertAlign w:val="superscript"/>
              </w:rPr>
            </w:pPr>
          </w:p>
        </w:tc>
      </w:tr>
    </w:tbl>
    <w:p w14:paraId="784E1736" w14:textId="77777777" w:rsidR="00103211" w:rsidRPr="00DE43BC" w:rsidRDefault="00103211" w:rsidP="00495F70">
      <w:pPr>
        <w:pStyle w:val="Roman"/>
        <w:numPr>
          <w:ilvl w:val="0"/>
          <w:numId w:val="0"/>
        </w:numPr>
        <w:adjustRightInd w:val="0"/>
        <w:snapToGrid w:val="0"/>
        <w:contextualSpacing/>
        <w:rPr>
          <w:color w:val="000000" w:themeColor="text1"/>
        </w:rPr>
        <w:sectPr w:rsidR="00103211" w:rsidRPr="00DE43BC" w:rsidSect="00B26DC0">
          <w:headerReference w:type="default" r:id="rId11"/>
          <w:footerReference w:type="even" r:id="rId12"/>
          <w:footerReference w:type="default" r:id="rId13"/>
          <w:headerReference w:type="first" r:id="rId14"/>
          <w:footerReference w:type="first" r:id="rId15"/>
          <w:footnotePr>
            <w:numRestart w:val="eachSect"/>
          </w:footnotePr>
          <w:pgSz w:w="11906" w:h="16838"/>
          <w:pgMar w:top="2552" w:right="1412" w:bottom="1412" w:left="1140" w:header="851" w:footer="170" w:gutter="0"/>
          <w:cols w:space="425"/>
          <w:titlePg/>
          <w:docGrid w:type="lines" w:linePitch="360"/>
        </w:sectPr>
      </w:pPr>
    </w:p>
    <w:p w14:paraId="66DD5D17" w14:textId="48761AE1" w:rsidR="00403AB8" w:rsidRPr="00DE43BC" w:rsidRDefault="00403AB8" w:rsidP="003454EA">
      <w:pPr>
        <w:pStyle w:val="Roman"/>
        <w:numPr>
          <w:ilvl w:val="0"/>
          <w:numId w:val="6"/>
        </w:numPr>
        <w:adjustRightInd w:val="0"/>
        <w:snapToGrid w:val="0"/>
        <w:contextualSpacing/>
        <w:jc w:val="left"/>
        <w:rPr>
          <w:rFonts w:ascii="Arial" w:hAnsi="Arial" w:cs="Arial"/>
          <w:color w:val="000000" w:themeColor="text1"/>
          <w:sz w:val="24"/>
        </w:rPr>
      </w:pPr>
      <w:r w:rsidRPr="00DE43BC">
        <w:rPr>
          <w:rFonts w:ascii="Arial" w:hAnsi="Arial" w:cs="Arial"/>
          <w:color w:val="000000" w:themeColor="text1"/>
          <w:sz w:val="24"/>
        </w:rPr>
        <w:lastRenderedPageBreak/>
        <w:t xml:space="preserve">Basic </w:t>
      </w:r>
      <w:r w:rsidR="00FB333F" w:rsidRPr="00DE43BC">
        <w:rPr>
          <w:rFonts w:ascii="Arial" w:hAnsi="Arial" w:cs="Arial"/>
          <w:color w:val="000000" w:themeColor="text1"/>
          <w:sz w:val="24"/>
        </w:rPr>
        <w:t xml:space="preserve">information relating </w:t>
      </w:r>
      <w:r w:rsidRPr="00DE43BC">
        <w:rPr>
          <w:rFonts w:ascii="Arial" w:hAnsi="Arial" w:cs="Arial"/>
          <w:color w:val="000000" w:themeColor="text1"/>
          <w:sz w:val="24"/>
        </w:rPr>
        <w:t xml:space="preserve">to the </w:t>
      </w:r>
      <w:r w:rsidR="0014339E" w:rsidRPr="00DE43BC">
        <w:rPr>
          <w:rFonts w:ascii="Arial" w:hAnsi="Arial" w:cs="Arial"/>
          <w:color w:val="000000" w:themeColor="text1"/>
          <w:sz w:val="24"/>
        </w:rPr>
        <w:t xml:space="preserve">Dutch </w:t>
      </w:r>
      <w:r w:rsidR="00F14CA3" w:rsidRPr="00DE43BC">
        <w:rPr>
          <w:rFonts w:ascii="Arial" w:hAnsi="Arial" w:cs="Arial"/>
          <w:color w:val="000000" w:themeColor="text1"/>
          <w:sz w:val="24"/>
        </w:rPr>
        <w:t>fund</w:t>
      </w:r>
      <w:r w:rsidR="00EA0E38" w:rsidRPr="00DE43BC">
        <w:rPr>
          <w:rFonts w:ascii="Arial" w:hAnsi="Arial" w:cs="Arial"/>
          <w:color w:val="000000" w:themeColor="text1"/>
          <w:sz w:val="24"/>
        </w:rPr>
        <w:t>(s)</w:t>
      </w:r>
      <w:r w:rsidR="00FB333F" w:rsidRPr="00DE43BC">
        <w:rPr>
          <w:rFonts w:ascii="Arial" w:hAnsi="Arial" w:cs="Arial"/>
          <w:color w:val="000000" w:themeColor="text1"/>
          <w:sz w:val="24"/>
        </w:rPr>
        <w:t xml:space="preserve"> </w:t>
      </w:r>
    </w:p>
    <w:p w14:paraId="5549198A" w14:textId="77777777" w:rsidR="007E0550" w:rsidRPr="00DE43BC" w:rsidRDefault="007E0550" w:rsidP="00D467B9">
      <w:pPr>
        <w:adjustRightInd w:val="0"/>
        <w:snapToGrid w:val="0"/>
        <w:spacing w:line="100" w:lineRule="exact"/>
        <w:ind w:left="360"/>
        <w:contextualSpacing/>
        <w:jc w:val="left"/>
        <w:rPr>
          <w:rFonts w:ascii="Arial" w:hAnsi="Arial" w:cs="Arial"/>
          <w:i/>
          <w:color w:val="000000" w:themeColor="text1"/>
          <w:sz w:val="20"/>
          <w:szCs w:val="20"/>
        </w:rPr>
      </w:pPr>
    </w:p>
    <w:p w14:paraId="7065A955" w14:textId="77777777" w:rsidR="00F26BBD" w:rsidRPr="00DE43BC" w:rsidRDefault="00F26BBD" w:rsidP="009567D7">
      <w:pPr>
        <w:adjustRightInd w:val="0"/>
        <w:snapToGrid w:val="0"/>
        <w:ind w:left="360"/>
        <w:contextualSpacing/>
        <w:jc w:val="left"/>
        <w:rPr>
          <w:rFonts w:ascii="Arial" w:hAnsi="Arial" w:cs="Arial"/>
          <w:i/>
          <w:color w:val="000000" w:themeColor="text1"/>
          <w:sz w:val="20"/>
          <w:szCs w:val="20"/>
        </w:rPr>
      </w:pPr>
    </w:p>
    <w:p w14:paraId="071E18CB" w14:textId="77777777" w:rsidR="00D94091" w:rsidRPr="00DE43BC" w:rsidRDefault="00D94091" w:rsidP="00101193">
      <w:pPr>
        <w:adjustRightInd w:val="0"/>
        <w:snapToGrid w:val="0"/>
        <w:ind w:left="360"/>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Please fill in this sheet for </w:t>
      </w:r>
      <w:r w:rsidRPr="00DE43BC">
        <w:rPr>
          <w:rFonts w:ascii="Arial" w:hAnsi="Arial" w:cs="Arial"/>
          <w:i/>
          <w:color w:val="000000" w:themeColor="text1"/>
          <w:sz w:val="20"/>
          <w:szCs w:val="20"/>
          <w:u w:val="single"/>
        </w:rPr>
        <w:t>each</w:t>
      </w:r>
      <w:r w:rsidRPr="00DE43BC">
        <w:rPr>
          <w:rFonts w:ascii="Arial" w:hAnsi="Arial" w:cs="Arial"/>
          <w:i/>
          <w:color w:val="000000" w:themeColor="text1"/>
          <w:sz w:val="20"/>
          <w:szCs w:val="20"/>
        </w:rPr>
        <w:t xml:space="preserve"> of the </w:t>
      </w:r>
      <w:r w:rsidR="002A1B68" w:rsidRPr="00DE43BC">
        <w:rPr>
          <w:rFonts w:ascii="Arial" w:hAnsi="Arial" w:cs="Arial"/>
          <w:i/>
          <w:color w:val="000000" w:themeColor="text1"/>
          <w:sz w:val="20"/>
          <w:szCs w:val="20"/>
        </w:rPr>
        <w:t xml:space="preserve">single </w:t>
      </w:r>
      <w:r w:rsidRPr="00DE43BC">
        <w:rPr>
          <w:rFonts w:ascii="Arial" w:hAnsi="Arial" w:cs="Arial"/>
          <w:i/>
          <w:color w:val="000000" w:themeColor="text1"/>
          <w:sz w:val="20"/>
          <w:szCs w:val="20"/>
        </w:rPr>
        <w:t xml:space="preserve">funds </w:t>
      </w:r>
      <w:r w:rsidR="002A1B68" w:rsidRPr="00DE43BC">
        <w:rPr>
          <w:rFonts w:ascii="Arial" w:hAnsi="Arial" w:cs="Arial"/>
          <w:i/>
          <w:color w:val="000000" w:themeColor="text1"/>
          <w:sz w:val="20"/>
          <w:szCs w:val="20"/>
        </w:rPr>
        <w:t xml:space="preserve">/ sub-funds </w:t>
      </w:r>
      <w:r w:rsidR="00C25CE2" w:rsidRPr="00DE43BC">
        <w:rPr>
          <w:rFonts w:ascii="Arial" w:hAnsi="Arial" w:cs="Arial"/>
          <w:i/>
          <w:color w:val="000000" w:themeColor="text1"/>
          <w:sz w:val="20"/>
          <w:szCs w:val="20"/>
        </w:rPr>
        <w:t xml:space="preserve">of an umbrella fund </w:t>
      </w:r>
      <w:r w:rsidRPr="00DE43BC">
        <w:rPr>
          <w:rFonts w:ascii="Arial" w:hAnsi="Arial" w:cs="Arial"/>
          <w:i/>
          <w:color w:val="000000" w:themeColor="text1"/>
          <w:sz w:val="20"/>
          <w:szCs w:val="20"/>
        </w:rPr>
        <w:t>under application</w:t>
      </w:r>
      <w:r w:rsidR="00FB333F" w:rsidRPr="00DE43BC">
        <w:rPr>
          <w:rFonts w:ascii="Arial" w:hAnsi="Arial" w:cs="Arial"/>
          <w:i/>
          <w:color w:val="000000" w:themeColor="text1"/>
          <w:sz w:val="20"/>
          <w:szCs w:val="20"/>
        </w:rPr>
        <w:t xml:space="preserve"> (please use separate sheet(s), if necessary)</w:t>
      </w:r>
      <w:r w:rsidRPr="00DE43BC">
        <w:rPr>
          <w:rFonts w:ascii="Arial" w:hAnsi="Arial" w:cs="Arial"/>
          <w:i/>
          <w:color w:val="000000" w:themeColor="text1"/>
          <w:sz w:val="20"/>
          <w:szCs w:val="20"/>
        </w:rPr>
        <w:t>.</w:t>
      </w:r>
    </w:p>
    <w:p w14:paraId="28A9E16A" w14:textId="77777777" w:rsidR="00007D11" w:rsidRPr="00DE43BC" w:rsidRDefault="00007D11" w:rsidP="00D467B9">
      <w:pPr>
        <w:adjustRightInd w:val="0"/>
        <w:snapToGrid w:val="0"/>
        <w:spacing w:line="100" w:lineRule="exact"/>
        <w:ind w:left="-72" w:firstLine="432"/>
        <w:contextualSpacing/>
        <w:jc w:val="left"/>
        <w:rPr>
          <w:rFonts w:ascii="Arial" w:hAnsi="Arial" w:cs="Arial"/>
          <w:i/>
          <w:color w:val="000000" w:themeColor="text1"/>
          <w:sz w:val="20"/>
          <w:szCs w:val="20"/>
        </w:rPr>
      </w:pPr>
    </w:p>
    <w:tbl>
      <w:tblPr>
        <w:tblW w:w="9000" w:type="dxa"/>
        <w:tblInd w:w="432" w:type="dxa"/>
        <w:tblLayout w:type="fixed"/>
        <w:tblCellMar>
          <w:left w:w="72" w:type="dxa"/>
          <w:right w:w="72" w:type="dxa"/>
        </w:tblCellMar>
        <w:tblLook w:val="0000" w:firstRow="0" w:lastRow="0" w:firstColumn="0" w:lastColumn="0" w:noHBand="0" w:noVBand="0"/>
      </w:tblPr>
      <w:tblGrid>
        <w:gridCol w:w="2790"/>
        <w:gridCol w:w="270"/>
        <w:gridCol w:w="4140"/>
        <w:gridCol w:w="180"/>
        <w:gridCol w:w="1620"/>
      </w:tblGrid>
      <w:tr w:rsidR="001745A0" w:rsidRPr="00DE43BC" w14:paraId="21034555" w14:textId="77777777" w:rsidTr="006F170F">
        <w:trPr>
          <w:trHeight w:val="20"/>
        </w:trPr>
        <w:tc>
          <w:tcPr>
            <w:tcW w:w="2790" w:type="dxa"/>
            <w:vMerge w:val="restart"/>
            <w:vAlign w:val="center"/>
          </w:tcPr>
          <w:p w14:paraId="183965CB" w14:textId="75F214BC" w:rsidR="000F56CE" w:rsidRPr="00DE43BC" w:rsidRDefault="000F56CE" w:rsidP="0014339E">
            <w:pPr>
              <w:adjustRightInd w:val="0"/>
              <w:snapToGrid w:val="0"/>
              <w:ind w:left="-72"/>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Name </w:t>
            </w:r>
            <w:r w:rsidR="00DB5566" w:rsidRPr="00DE43BC">
              <w:rPr>
                <w:rFonts w:ascii="Arial" w:hAnsi="Arial" w:cs="Arial"/>
                <w:color w:val="000000" w:themeColor="text1"/>
                <w:sz w:val="20"/>
                <w:szCs w:val="20"/>
              </w:rPr>
              <w:t>(or such other name</w:t>
            </w:r>
            <w:r w:rsidR="00C05579" w:rsidRPr="00DE43BC">
              <w:rPr>
                <w:rFonts w:ascii="Arial" w:hAnsi="Arial" w:cs="Arial"/>
                <w:color w:val="000000" w:themeColor="text1"/>
                <w:sz w:val="20"/>
                <w:szCs w:val="20"/>
              </w:rPr>
              <w:t xml:space="preserve"> </w:t>
            </w:r>
            <w:r w:rsidR="00DB5566" w:rsidRPr="00DE43BC">
              <w:rPr>
                <w:rFonts w:ascii="Arial" w:hAnsi="Arial" w:cs="Arial"/>
                <w:color w:val="000000" w:themeColor="text1"/>
                <w:sz w:val="20"/>
                <w:szCs w:val="20"/>
              </w:rPr>
              <w:t xml:space="preserve">as may be approved by the SFC) </w:t>
            </w:r>
            <w:r w:rsidRPr="00DE43BC">
              <w:rPr>
                <w:rFonts w:ascii="Arial" w:hAnsi="Arial" w:cs="Arial"/>
                <w:color w:val="000000" w:themeColor="text1"/>
                <w:sz w:val="20"/>
                <w:szCs w:val="20"/>
              </w:rPr>
              <w:t>of the single fund</w:t>
            </w:r>
            <w:r w:rsidR="00DD5A7E"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 sub-fund (</w:t>
            </w:r>
            <w:r w:rsidR="002714B4" w:rsidRPr="00DE43BC">
              <w:rPr>
                <w:rFonts w:ascii="Arial" w:hAnsi="Arial" w:cs="Arial"/>
                <w:color w:val="000000" w:themeColor="text1"/>
                <w:sz w:val="20"/>
                <w:szCs w:val="20"/>
              </w:rPr>
              <w:t>each, referred to as the “</w:t>
            </w:r>
            <w:r w:rsidR="0014339E" w:rsidRPr="00DE43BC">
              <w:rPr>
                <w:rFonts w:ascii="Arial" w:hAnsi="Arial" w:cs="Arial"/>
                <w:color w:val="000000" w:themeColor="text1"/>
                <w:sz w:val="20"/>
                <w:szCs w:val="20"/>
              </w:rPr>
              <w:t xml:space="preserve">Dutch </w:t>
            </w:r>
            <w:r w:rsidR="00D11A68" w:rsidRPr="00DE43BC">
              <w:rPr>
                <w:rFonts w:ascii="Arial" w:hAnsi="Arial" w:cs="Arial"/>
                <w:color w:val="000000" w:themeColor="text1"/>
                <w:sz w:val="20"/>
                <w:szCs w:val="20"/>
              </w:rPr>
              <w:t>fund</w:t>
            </w:r>
            <w:r w:rsidR="002714B4" w:rsidRPr="00DE43BC">
              <w:rPr>
                <w:rFonts w:ascii="Arial" w:hAnsi="Arial" w:cs="Arial"/>
                <w:color w:val="000000" w:themeColor="text1"/>
                <w:sz w:val="20"/>
                <w:szCs w:val="20"/>
              </w:rPr>
              <w:t>”</w:t>
            </w:r>
            <w:r w:rsidRPr="00DE43BC">
              <w:rPr>
                <w:rFonts w:ascii="Arial" w:hAnsi="Arial" w:cs="Arial"/>
                <w:color w:val="000000" w:themeColor="text1"/>
                <w:sz w:val="20"/>
                <w:szCs w:val="20"/>
              </w:rPr>
              <w:t>)</w:t>
            </w:r>
          </w:p>
        </w:tc>
        <w:tc>
          <w:tcPr>
            <w:tcW w:w="270" w:type="dxa"/>
            <w:vMerge w:val="restart"/>
          </w:tcPr>
          <w:p w14:paraId="6D02DEC1" w14:textId="77777777" w:rsidR="00064C85" w:rsidRPr="00DE43BC" w:rsidRDefault="00064C85" w:rsidP="00C61192">
            <w:pPr>
              <w:adjustRightInd w:val="0"/>
              <w:snapToGrid w:val="0"/>
              <w:contextualSpacing/>
              <w:rPr>
                <w:rFonts w:ascii="Arial" w:hAnsi="Arial" w:cs="Arial"/>
                <w:color w:val="000000" w:themeColor="text1"/>
                <w:sz w:val="20"/>
                <w:szCs w:val="20"/>
              </w:rPr>
            </w:pPr>
          </w:p>
          <w:p w14:paraId="2228934B" w14:textId="77777777" w:rsidR="00064C85" w:rsidRPr="00DE43BC" w:rsidRDefault="00064C85" w:rsidP="00C61192">
            <w:pPr>
              <w:adjustRightInd w:val="0"/>
              <w:snapToGrid w:val="0"/>
              <w:contextualSpacing/>
              <w:rPr>
                <w:rFonts w:ascii="Arial" w:hAnsi="Arial" w:cs="Arial"/>
                <w:color w:val="000000" w:themeColor="text1"/>
                <w:sz w:val="20"/>
                <w:szCs w:val="20"/>
              </w:rPr>
            </w:pPr>
          </w:p>
          <w:p w14:paraId="09A75D6C" w14:textId="77777777" w:rsidR="000F56CE" w:rsidRPr="00DE43BC" w:rsidRDefault="000F56CE" w:rsidP="00C6119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40" w:type="dxa"/>
            <w:tcBorders>
              <w:bottom w:val="single" w:sz="4" w:space="0" w:color="auto"/>
            </w:tcBorders>
            <w:vAlign w:val="center"/>
          </w:tcPr>
          <w:p w14:paraId="74B79C0C" w14:textId="77777777" w:rsidR="000F56CE" w:rsidRPr="00DE43BC" w:rsidRDefault="000F56CE" w:rsidP="00C61192">
            <w:pPr>
              <w:adjustRightInd w:val="0"/>
              <w:snapToGrid w:val="0"/>
              <w:contextualSpacing/>
              <w:rPr>
                <w:rFonts w:ascii="Arial" w:hAnsi="Arial" w:cs="Arial"/>
                <w:color w:val="000000" w:themeColor="text1"/>
                <w:sz w:val="20"/>
                <w:szCs w:val="20"/>
              </w:rPr>
            </w:pPr>
          </w:p>
        </w:tc>
        <w:tc>
          <w:tcPr>
            <w:tcW w:w="180" w:type="dxa"/>
            <w:tcBorders>
              <w:bottom w:val="single" w:sz="4" w:space="0" w:color="auto"/>
            </w:tcBorders>
            <w:vAlign w:val="center"/>
          </w:tcPr>
          <w:p w14:paraId="42EA71D1" w14:textId="77777777" w:rsidR="000F56CE" w:rsidRPr="00DE43BC" w:rsidRDefault="000F56CE" w:rsidP="00C61192">
            <w:pPr>
              <w:adjustRightInd w:val="0"/>
              <w:snapToGrid w:val="0"/>
              <w:contextualSpacing/>
              <w:rPr>
                <w:rFonts w:ascii="Arial" w:hAnsi="Arial" w:cs="Arial"/>
                <w:color w:val="000000" w:themeColor="text1"/>
                <w:sz w:val="20"/>
                <w:szCs w:val="20"/>
              </w:rPr>
            </w:pPr>
          </w:p>
        </w:tc>
        <w:tc>
          <w:tcPr>
            <w:tcW w:w="1620" w:type="dxa"/>
            <w:tcBorders>
              <w:bottom w:val="single" w:sz="4" w:space="0" w:color="auto"/>
            </w:tcBorders>
          </w:tcPr>
          <w:p w14:paraId="371D49B3" w14:textId="77777777" w:rsidR="0009251C" w:rsidRPr="00DE43BC" w:rsidRDefault="0009251C" w:rsidP="00C61192">
            <w:pPr>
              <w:adjustRightInd w:val="0"/>
              <w:snapToGrid w:val="0"/>
              <w:contextualSpacing/>
              <w:rPr>
                <w:rFonts w:ascii="Arial" w:hAnsi="Arial" w:cs="Arial"/>
                <w:color w:val="000000" w:themeColor="text1"/>
                <w:sz w:val="20"/>
                <w:szCs w:val="20"/>
              </w:rPr>
            </w:pPr>
          </w:p>
          <w:p w14:paraId="79A12BA5" w14:textId="77777777" w:rsidR="0009251C" w:rsidRPr="00DE43BC" w:rsidRDefault="0009251C" w:rsidP="00C61192">
            <w:pPr>
              <w:adjustRightInd w:val="0"/>
              <w:snapToGrid w:val="0"/>
              <w:contextualSpacing/>
              <w:rPr>
                <w:rFonts w:ascii="Arial" w:hAnsi="Arial" w:cs="Arial"/>
                <w:color w:val="000000" w:themeColor="text1"/>
                <w:sz w:val="20"/>
                <w:szCs w:val="20"/>
              </w:rPr>
            </w:pPr>
          </w:p>
          <w:p w14:paraId="37144E0E" w14:textId="77777777" w:rsidR="0009251C" w:rsidRPr="00DE43BC" w:rsidRDefault="000F56CE" w:rsidP="00C6119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(English name)</w:t>
            </w:r>
          </w:p>
        </w:tc>
      </w:tr>
      <w:tr w:rsidR="001745A0" w:rsidRPr="00DE43BC" w14:paraId="4F2A6DF7" w14:textId="77777777" w:rsidTr="00FE3181">
        <w:trPr>
          <w:trHeight w:val="678"/>
        </w:trPr>
        <w:tc>
          <w:tcPr>
            <w:tcW w:w="2790" w:type="dxa"/>
            <w:vMerge/>
            <w:vAlign w:val="center"/>
          </w:tcPr>
          <w:p w14:paraId="158783FB" w14:textId="77777777" w:rsidR="003B3DBD" w:rsidRPr="00DE43BC" w:rsidRDefault="003B3DBD" w:rsidP="003B3DBD">
            <w:pPr>
              <w:adjustRightInd w:val="0"/>
              <w:snapToGrid w:val="0"/>
              <w:ind w:left="-72"/>
              <w:contextualSpacing/>
              <w:jc w:val="left"/>
              <w:rPr>
                <w:rFonts w:ascii="Arial" w:hAnsi="Arial" w:cs="Arial"/>
                <w:color w:val="000000" w:themeColor="text1"/>
                <w:sz w:val="20"/>
                <w:szCs w:val="20"/>
              </w:rPr>
            </w:pPr>
          </w:p>
        </w:tc>
        <w:tc>
          <w:tcPr>
            <w:tcW w:w="270" w:type="dxa"/>
            <w:vMerge/>
          </w:tcPr>
          <w:p w14:paraId="0ADEED35" w14:textId="77777777" w:rsidR="003B3DBD" w:rsidRPr="00DE43BC" w:rsidRDefault="003B3DBD" w:rsidP="003B3DBD">
            <w:pPr>
              <w:adjustRightInd w:val="0"/>
              <w:snapToGrid w:val="0"/>
              <w:contextualSpacing/>
              <w:rPr>
                <w:rFonts w:ascii="Arial" w:hAnsi="Arial" w:cs="Arial"/>
                <w:color w:val="000000" w:themeColor="text1"/>
                <w:sz w:val="20"/>
                <w:szCs w:val="20"/>
              </w:rPr>
            </w:pPr>
          </w:p>
        </w:tc>
        <w:tc>
          <w:tcPr>
            <w:tcW w:w="4140" w:type="dxa"/>
            <w:tcBorders>
              <w:top w:val="single" w:sz="4" w:space="0" w:color="auto"/>
              <w:bottom w:val="single" w:sz="4" w:space="0" w:color="auto"/>
            </w:tcBorders>
            <w:vAlign w:val="center"/>
          </w:tcPr>
          <w:p w14:paraId="253EC680" w14:textId="77777777" w:rsidR="003B3DBD" w:rsidRPr="00DE43BC" w:rsidRDefault="003B3DBD" w:rsidP="00B5214B">
            <w:pPr>
              <w:adjustRightInd w:val="0"/>
              <w:snapToGrid w:val="0"/>
              <w:spacing w:line="240" w:lineRule="exact"/>
              <w:contextualSpacing/>
              <w:rPr>
                <w:rFonts w:ascii="Arial" w:hAnsi="Arial" w:cs="Arial"/>
                <w:color w:val="000000" w:themeColor="text1"/>
                <w:sz w:val="20"/>
                <w:szCs w:val="20"/>
              </w:rPr>
            </w:pPr>
          </w:p>
        </w:tc>
        <w:tc>
          <w:tcPr>
            <w:tcW w:w="180" w:type="dxa"/>
            <w:tcBorders>
              <w:top w:val="single" w:sz="4" w:space="0" w:color="auto"/>
              <w:bottom w:val="single" w:sz="4" w:space="0" w:color="auto"/>
            </w:tcBorders>
            <w:vAlign w:val="center"/>
          </w:tcPr>
          <w:p w14:paraId="7451D179" w14:textId="77777777" w:rsidR="003B3DBD" w:rsidRPr="00DE43BC" w:rsidRDefault="003B3DBD" w:rsidP="00B5214B">
            <w:pPr>
              <w:adjustRightInd w:val="0"/>
              <w:snapToGrid w:val="0"/>
              <w:spacing w:line="240" w:lineRule="exact"/>
              <w:contextualSpacing/>
              <w:rPr>
                <w:rFonts w:ascii="Arial" w:hAnsi="Arial" w:cs="Arial"/>
                <w:color w:val="000000" w:themeColor="text1"/>
                <w:sz w:val="20"/>
                <w:szCs w:val="20"/>
              </w:rPr>
            </w:pPr>
          </w:p>
        </w:tc>
        <w:tc>
          <w:tcPr>
            <w:tcW w:w="1620" w:type="dxa"/>
            <w:tcBorders>
              <w:top w:val="single" w:sz="4" w:space="0" w:color="auto"/>
              <w:bottom w:val="single" w:sz="4" w:space="0" w:color="auto"/>
            </w:tcBorders>
          </w:tcPr>
          <w:p w14:paraId="01DDF8E9" w14:textId="77777777" w:rsidR="003B3DBD" w:rsidRPr="00DE43BC" w:rsidRDefault="003B3DBD" w:rsidP="003B3DBD">
            <w:pPr>
              <w:adjustRightInd w:val="0"/>
              <w:snapToGrid w:val="0"/>
              <w:contextualSpacing/>
              <w:rPr>
                <w:rFonts w:ascii="Arial" w:hAnsi="Arial" w:cs="Arial"/>
                <w:color w:val="000000" w:themeColor="text1"/>
                <w:sz w:val="20"/>
                <w:szCs w:val="20"/>
              </w:rPr>
            </w:pPr>
          </w:p>
          <w:p w14:paraId="3BA2B020" w14:textId="77777777" w:rsidR="003B3DBD" w:rsidRPr="00DE43BC" w:rsidRDefault="003B3DBD" w:rsidP="003B3DBD">
            <w:pPr>
              <w:adjustRightInd w:val="0"/>
              <w:snapToGrid w:val="0"/>
              <w:contextualSpacing/>
              <w:rPr>
                <w:rFonts w:ascii="Arial" w:hAnsi="Arial" w:cs="Arial"/>
                <w:color w:val="000000" w:themeColor="text1"/>
                <w:sz w:val="20"/>
                <w:szCs w:val="20"/>
              </w:rPr>
            </w:pPr>
          </w:p>
          <w:p w14:paraId="6B4B9F48" w14:textId="77777777" w:rsidR="003B3DBD" w:rsidRPr="00DE43BC" w:rsidRDefault="003B3DBD" w:rsidP="00B5214B">
            <w:pPr>
              <w:adjustRightInd w:val="0"/>
              <w:snapToGrid w:val="0"/>
              <w:spacing w:line="240" w:lineRule="exact"/>
              <w:contextualSpacing/>
              <w:rPr>
                <w:rFonts w:ascii="Arial" w:hAnsi="Arial" w:cs="Arial"/>
                <w:color w:val="000000" w:themeColor="text1"/>
                <w:sz w:val="20"/>
                <w:szCs w:val="20"/>
              </w:rPr>
            </w:pPr>
            <w:r w:rsidRPr="00DE43BC">
              <w:rPr>
                <w:rFonts w:ascii="Arial" w:hAnsi="Arial" w:cs="Arial"/>
                <w:color w:val="000000" w:themeColor="text1"/>
                <w:sz w:val="20"/>
                <w:szCs w:val="20"/>
              </w:rPr>
              <w:t>(Chinese name)</w:t>
            </w:r>
          </w:p>
        </w:tc>
      </w:tr>
      <w:tr w:rsidR="001745A0" w:rsidRPr="00DE43BC" w14:paraId="3B76DB05" w14:textId="77777777" w:rsidTr="006F170F">
        <w:trPr>
          <w:trHeight w:val="63"/>
        </w:trPr>
        <w:tc>
          <w:tcPr>
            <w:tcW w:w="2790" w:type="dxa"/>
            <w:vMerge w:val="restart"/>
            <w:vAlign w:val="center"/>
          </w:tcPr>
          <w:p w14:paraId="29C96A48" w14:textId="77777777" w:rsidR="000E5FBB" w:rsidRPr="00DE43BC" w:rsidRDefault="000E5FBB" w:rsidP="005222BE">
            <w:pPr>
              <w:adjustRightInd w:val="0"/>
              <w:snapToGrid w:val="0"/>
              <w:ind w:left="-72"/>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Name </w:t>
            </w:r>
            <w:r w:rsidR="00DB5566" w:rsidRPr="00DE43BC">
              <w:rPr>
                <w:rFonts w:ascii="Arial" w:hAnsi="Arial" w:cs="Arial"/>
                <w:color w:val="000000" w:themeColor="text1"/>
                <w:sz w:val="20"/>
                <w:szCs w:val="20"/>
              </w:rPr>
              <w:t xml:space="preserve">(or such other name as may be approved by the SFC) </w:t>
            </w:r>
            <w:r w:rsidRPr="00DE43BC">
              <w:rPr>
                <w:rFonts w:ascii="Arial" w:hAnsi="Arial" w:cs="Arial"/>
                <w:color w:val="000000" w:themeColor="text1"/>
                <w:sz w:val="20"/>
                <w:szCs w:val="20"/>
              </w:rPr>
              <w:t xml:space="preserve">of umbrella fund (if applicable) </w:t>
            </w:r>
          </w:p>
        </w:tc>
        <w:tc>
          <w:tcPr>
            <w:tcW w:w="270" w:type="dxa"/>
          </w:tcPr>
          <w:p w14:paraId="2EFF25EC" w14:textId="77777777" w:rsidR="000E5FBB" w:rsidRPr="00DE43BC" w:rsidRDefault="000E5FBB" w:rsidP="00C61192">
            <w:pPr>
              <w:adjustRightInd w:val="0"/>
              <w:snapToGrid w:val="0"/>
              <w:contextualSpacing/>
              <w:rPr>
                <w:rFonts w:ascii="Arial" w:hAnsi="Arial" w:cs="Arial"/>
                <w:color w:val="000000" w:themeColor="text1"/>
                <w:sz w:val="20"/>
                <w:szCs w:val="20"/>
              </w:rPr>
            </w:pPr>
          </w:p>
          <w:p w14:paraId="0D5E9971" w14:textId="77777777" w:rsidR="003B3DBD" w:rsidRPr="00DE43BC" w:rsidRDefault="003B3DBD" w:rsidP="00C61192">
            <w:pPr>
              <w:adjustRightInd w:val="0"/>
              <w:snapToGrid w:val="0"/>
              <w:contextualSpacing/>
              <w:rPr>
                <w:rFonts w:ascii="Arial" w:hAnsi="Arial" w:cs="Arial"/>
                <w:color w:val="000000" w:themeColor="text1"/>
                <w:sz w:val="20"/>
                <w:szCs w:val="20"/>
              </w:rPr>
            </w:pPr>
          </w:p>
          <w:p w14:paraId="01313B34" w14:textId="77777777" w:rsidR="000E5FBB" w:rsidRPr="00DE43BC" w:rsidRDefault="000E5FBB" w:rsidP="00C6119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40" w:type="dxa"/>
            <w:tcBorders>
              <w:top w:val="single" w:sz="4" w:space="0" w:color="auto"/>
              <w:bottom w:val="single" w:sz="4" w:space="0" w:color="auto"/>
            </w:tcBorders>
            <w:vAlign w:val="center"/>
          </w:tcPr>
          <w:p w14:paraId="58B8E160" w14:textId="77777777" w:rsidR="000E5FBB" w:rsidRPr="00DE43BC" w:rsidRDefault="000E5FBB" w:rsidP="00C61192">
            <w:pPr>
              <w:adjustRightInd w:val="0"/>
              <w:snapToGrid w:val="0"/>
              <w:contextualSpacing/>
              <w:rPr>
                <w:rFonts w:ascii="Arial" w:hAnsi="Arial" w:cs="Arial"/>
                <w:color w:val="000000" w:themeColor="text1"/>
                <w:sz w:val="20"/>
                <w:szCs w:val="20"/>
              </w:rPr>
            </w:pPr>
          </w:p>
        </w:tc>
        <w:tc>
          <w:tcPr>
            <w:tcW w:w="180" w:type="dxa"/>
            <w:tcBorders>
              <w:top w:val="single" w:sz="4" w:space="0" w:color="auto"/>
              <w:bottom w:val="single" w:sz="4" w:space="0" w:color="auto"/>
            </w:tcBorders>
            <w:vAlign w:val="center"/>
          </w:tcPr>
          <w:p w14:paraId="47AB1583" w14:textId="77777777" w:rsidR="000E5FBB" w:rsidRPr="00DE43BC" w:rsidRDefault="000E5FBB" w:rsidP="00C61192">
            <w:pPr>
              <w:adjustRightInd w:val="0"/>
              <w:snapToGrid w:val="0"/>
              <w:contextualSpacing/>
              <w:rPr>
                <w:rFonts w:ascii="Arial" w:hAnsi="Arial" w:cs="Arial"/>
                <w:color w:val="000000" w:themeColor="text1"/>
                <w:sz w:val="20"/>
                <w:szCs w:val="20"/>
              </w:rPr>
            </w:pPr>
          </w:p>
        </w:tc>
        <w:tc>
          <w:tcPr>
            <w:tcW w:w="1620" w:type="dxa"/>
            <w:tcBorders>
              <w:top w:val="single" w:sz="4" w:space="0" w:color="auto"/>
              <w:bottom w:val="single" w:sz="4" w:space="0" w:color="auto"/>
            </w:tcBorders>
          </w:tcPr>
          <w:p w14:paraId="09652EA4" w14:textId="77777777" w:rsidR="000E5FBB" w:rsidRPr="00DE43BC" w:rsidRDefault="000E5FBB" w:rsidP="00C61192">
            <w:pPr>
              <w:adjustRightInd w:val="0"/>
              <w:snapToGrid w:val="0"/>
              <w:contextualSpacing/>
              <w:rPr>
                <w:rFonts w:ascii="Arial" w:hAnsi="Arial" w:cs="Arial"/>
                <w:color w:val="000000" w:themeColor="text1"/>
                <w:sz w:val="20"/>
                <w:szCs w:val="20"/>
              </w:rPr>
            </w:pPr>
          </w:p>
          <w:p w14:paraId="09BAFA36" w14:textId="77777777" w:rsidR="003B3DBD" w:rsidRPr="00DE43BC" w:rsidRDefault="003B3DBD" w:rsidP="00C61192">
            <w:pPr>
              <w:adjustRightInd w:val="0"/>
              <w:snapToGrid w:val="0"/>
              <w:contextualSpacing/>
              <w:rPr>
                <w:rFonts w:ascii="Arial" w:hAnsi="Arial" w:cs="Arial"/>
                <w:color w:val="000000" w:themeColor="text1"/>
                <w:sz w:val="20"/>
                <w:szCs w:val="20"/>
              </w:rPr>
            </w:pPr>
          </w:p>
          <w:p w14:paraId="651D98AC" w14:textId="77777777" w:rsidR="000E5FBB" w:rsidRPr="00DE43BC" w:rsidRDefault="000E5FBB" w:rsidP="00C6119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(English name)</w:t>
            </w:r>
          </w:p>
        </w:tc>
      </w:tr>
      <w:tr w:rsidR="000E5FBB" w:rsidRPr="00DE43BC" w14:paraId="4C8C394A" w14:textId="77777777" w:rsidTr="006F170F">
        <w:trPr>
          <w:trHeight w:val="63"/>
        </w:trPr>
        <w:tc>
          <w:tcPr>
            <w:tcW w:w="2790" w:type="dxa"/>
            <w:vMerge/>
            <w:vAlign w:val="center"/>
          </w:tcPr>
          <w:p w14:paraId="59BD352B" w14:textId="77777777" w:rsidR="000E5FBB" w:rsidRPr="00DE43BC" w:rsidRDefault="000E5FBB" w:rsidP="00410885">
            <w:pPr>
              <w:adjustRightInd w:val="0"/>
              <w:snapToGrid w:val="0"/>
              <w:ind w:left="-72"/>
              <w:contextualSpacing/>
              <w:jc w:val="left"/>
              <w:rPr>
                <w:rFonts w:ascii="Arial" w:hAnsi="Arial" w:cs="Arial"/>
                <w:color w:val="000000" w:themeColor="text1"/>
                <w:sz w:val="20"/>
                <w:szCs w:val="20"/>
              </w:rPr>
            </w:pPr>
          </w:p>
        </w:tc>
        <w:tc>
          <w:tcPr>
            <w:tcW w:w="270" w:type="dxa"/>
          </w:tcPr>
          <w:p w14:paraId="4AAD911B" w14:textId="77777777" w:rsidR="000E5FBB" w:rsidRPr="00DE43BC" w:rsidRDefault="000E5FBB" w:rsidP="00C61192">
            <w:pPr>
              <w:adjustRightInd w:val="0"/>
              <w:snapToGrid w:val="0"/>
              <w:contextualSpacing/>
              <w:rPr>
                <w:rFonts w:ascii="Arial" w:hAnsi="Arial" w:cs="Arial"/>
                <w:color w:val="000000" w:themeColor="text1"/>
                <w:sz w:val="20"/>
                <w:szCs w:val="20"/>
              </w:rPr>
            </w:pPr>
          </w:p>
        </w:tc>
        <w:tc>
          <w:tcPr>
            <w:tcW w:w="4140" w:type="dxa"/>
            <w:tcBorders>
              <w:top w:val="single" w:sz="4" w:space="0" w:color="auto"/>
              <w:bottom w:val="single" w:sz="4" w:space="0" w:color="auto"/>
            </w:tcBorders>
            <w:vAlign w:val="center"/>
          </w:tcPr>
          <w:p w14:paraId="7FA49484" w14:textId="77777777" w:rsidR="000E5FBB" w:rsidRPr="00DE43BC" w:rsidRDefault="000E5FBB" w:rsidP="00C61192">
            <w:pPr>
              <w:adjustRightInd w:val="0"/>
              <w:snapToGrid w:val="0"/>
              <w:contextualSpacing/>
              <w:rPr>
                <w:rFonts w:ascii="Arial" w:hAnsi="Arial" w:cs="Arial"/>
                <w:color w:val="000000" w:themeColor="text1"/>
                <w:sz w:val="20"/>
                <w:szCs w:val="20"/>
              </w:rPr>
            </w:pPr>
          </w:p>
        </w:tc>
        <w:tc>
          <w:tcPr>
            <w:tcW w:w="180" w:type="dxa"/>
            <w:tcBorders>
              <w:top w:val="single" w:sz="4" w:space="0" w:color="auto"/>
              <w:bottom w:val="single" w:sz="4" w:space="0" w:color="auto"/>
            </w:tcBorders>
            <w:vAlign w:val="center"/>
          </w:tcPr>
          <w:p w14:paraId="67E298BE" w14:textId="77777777" w:rsidR="000E5FBB" w:rsidRPr="00DE43BC" w:rsidRDefault="000E5FBB" w:rsidP="00C61192">
            <w:pPr>
              <w:adjustRightInd w:val="0"/>
              <w:snapToGrid w:val="0"/>
              <w:contextualSpacing/>
              <w:rPr>
                <w:rFonts w:ascii="Arial" w:hAnsi="Arial" w:cs="Arial"/>
                <w:color w:val="000000" w:themeColor="text1"/>
                <w:sz w:val="20"/>
                <w:szCs w:val="20"/>
              </w:rPr>
            </w:pPr>
          </w:p>
        </w:tc>
        <w:tc>
          <w:tcPr>
            <w:tcW w:w="1620" w:type="dxa"/>
            <w:tcBorders>
              <w:top w:val="single" w:sz="4" w:space="0" w:color="auto"/>
              <w:bottom w:val="single" w:sz="4" w:space="0" w:color="auto"/>
            </w:tcBorders>
          </w:tcPr>
          <w:p w14:paraId="7B0A968C" w14:textId="77777777" w:rsidR="000E5FBB" w:rsidRPr="00DE43BC" w:rsidRDefault="000E5FBB" w:rsidP="00C61192">
            <w:pPr>
              <w:adjustRightInd w:val="0"/>
              <w:snapToGrid w:val="0"/>
              <w:contextualSpacing/>
              <w:rPr>
                <w:rFonts w:ascii="Arial" w:hAnsi="Arial" w:cs="Arial"/>
                <w:color w:val="000000" w:themeColor="text1"/>
                <w:sz w:val="20"/>
                <w:szCs w:val="20"/>
              </w:rPr>
            </w:pPr>
          </w:p>
          <w:p w14:paraId="603E7DC8" w14:textId="77777777" w:rsidR="00DB5566" w:rsidRPr="00DE43BC" w:rsidRDefault="00DB5566" w:rsidP="00C61192">
            <w:pPr>
              <w:adjustRightInd w:val="0"/>
              <w:snapToGrid w:val="0"/>
              <w:contextualSpacing/>
              <w:rPr>
                <w:rFonts w:ascii="Arial" w:hAnsi="Arial" w:cs="Arial"/>
                <w:color w:val="000000" w:themeColor="text1"/>
                <w:sz w:val="20"/>
                <w:szCs w:val="20"/>
              </w:rPr>
            </w:pPr>
          </w:p>
          <w:p w14:paraId="586C447C" w14:textId="77777777" w:rsidR="000E5FBB" w:rsidRPr="00DE43BC" w:rsidRDefault="000E5FBB" w:rsidP="00C6119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(Chinese name)</w:t>
            </w:r>
          </w:p>
        </w:tc>
      </w:tr>
    </w:tbl>
    <w:p w14:paraId="3A7EA978" w14:textId="77777777" w:rsidR="00D94091" w:rsidRPr="00DE43BC" w:rsidRDefault="00D94091" w:rsidP="00C61192">
      <w:pPr>
        <w:adjustRightInd w:val="0"/>
        <w:snapToGrid w:val="0"/>
        <w:ind w:left="1080"/>
        <w:contextualSpacing/>
        <w:jc w:val="left"/>
        <w:rPr>
          <w:rFonts w:ascii="Arial" w:hAnsi="Arial" w:cs="Arial"/>
          <w:color w:val="000000" w:themeColor="text1"/>
          <w:sz w:val="20"/>
          <w:szCs w:val="20"/>
        </w:rPr>
      </w:pPr>
    </w:p>
    <w:p w14:paraId="2838356A" w14:textId="77777777" w:rsidR="007F68EC" w:rsidRPr="00DE43BC" w:rsidRDefault="007F68EC" w:rsidP="007F68EC">
      <w:pPr>
        <w:adjustRightInd w:val="0"/>
        <w:snapToGrid w:val="0"/>
        <w:spacing w:line="220" w:lineRule="exact"/>
        <w:ind w:firstLine="720"/>
        <w:jc w:val="left"/>
        <w:rPr>
          <w:rFonts w:ascii="Arial" w:hAnsi="Arial" w:cs="Arial"/>
          <w:color w:val="000000" w:themeColor="text1"/>
          <w:sz w:val="20"/>
          <w:szCs w:val="20"/>
        </w:rPr>
      </w:pPr>
    </w:p>
    <w:p w14:paraId="0F65EEAA" w14:textId="631258D2" w:rsidR="001E657C" w:rsidRPr="00DE43BC" w:rsidRDefault="001E657C" w:rsidP="00627C03">
      <w:pPr>
        <w:numPr>
          <w:ilvl w:val="0"/>
          <w:numId w:val="7"/>
        </w:numPr>
        <w:tabs>
          <w:tab w:val="left" w:pos="990"/>
        </w:tabs>
        <w:adjustRightInd w:val="0"/>
        <w:snapToGrid w:val="0"/>
        <w:spacing w:line="220" w:lineRule="exact"/>
        <w:ind w:left="990" w:hanging="630"/>
        <w:jc w:val="left"/>
        <w:rPr>
          <w:rFonts w:ascii="Arial" w:hAnsi="Arial" w:cs="Arial"/>
          <w:color w:val="000000" w:themeColor="text1"/>
          <w:sz w:val="20"/>
          <w:szCs w:val="20"/>
        </w:rPr>
      </w:pPr>
      <w:r w:rsidRPr="00DE43BC">
        <w:rPr>
          <w:rFonts w:ascii="Arial" w:hAnsi="Arial" w:cs="Arial"/>
          <w:color w:val="000000" w:themeColor="text1"/>
          <w:sz w:val="20"/>
          <w:szCs w:val="20"/>
        </w:rPr>
        <w:t xml:space="preserve">Is the </w:t>
      </w:r>
      <w:r w:rsidR="00313299"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 a sub-fund under an existing umbrella fund authorized by the SFC?</w:t>
      </w:r>
    </w:p>
    <w:p w14:paraId="5481AA5A" w14:textId="77777777" w:rsidR="001E657C" w:rsidRPr="00DE43BC" w:rsidRDefault="001E657C" w:rsidP="00A75A03">
      <w:pPr>
        <w:adjustRightInd w:val="0"/>
        <w:snapToGrid w:val="0"/>
        <w:spacing w:line="220" w:lineRule="exact"/>
        <w:ind w:left="990"/>
        <w:jc w:val="left"/>
        <w:rPr>
          <w:rFonts w:ascii="Arial" w:hAnsi="Arial" w:cs="Arial"/>
          <w:color w:val="000000" w:themeColor="text1"/>
          <w:sz w:val="20"/>
          <w:szCs w:val="20"/>
        </w:rPr>
      </w:pPr>
      <w:r w:rsidRPr="00DE43BC">
        <w:rPr>
          <w:rFonts w:ascii="新細明體" w:hAnsi="新細明體" w:cs="Arial"/>
          <w:color w:val="000000" w:themeColor="text1"/>
          <w:sz w:val="20"/>
          <w:szCs w:val="20"/>
        </w:rPr>
        <w:t>□</w:t>
      </w:r>
      <w:r w:rsidRPr="00DE43BC">
        <w:rPr>
          <w:rFonts w:ascii="Arial" w:hAnsi="Arial" w:cs="Arial"/>
          <w:color w:val="000000" w:themeColor="text1"/>
          <w:sz w:val="20"/>
          <w:szCs w:val="20"/>
        </w:rPr>
        <w:t xml:space="preserve"> Yes    </w:t>
      </w:r>
      <w:r w:rsidRPr="00DE43BC">
        <w:rPr>
          <w:rFonts w:ascii="新細明體" w:hAnsi="新細明體" w:cs="Arial"/>
          <w:color w:val="000000" w:themeColor="text1"/>
          <w:sz w:val="20"/>
          <w:szCs w:val="20"/>
        </w:rPr>
        <w:t>□</w:t>
      </w:r>
      <w:r w:rsidRPr="00DE43BC">
        <w:rPr>
          <w:rFonts w:ascii="Arial" w:hAnsi="Arial" w:cs="Arial"/>
          <w:color w:val="000000" w:themeColor="text1"/>
          <w:sz w:val="20"/>
          <w:szCs w:val="20"/>
        </w:rPr>
        <w:t xml:space="preserve"> No</w:t>
      </w:r>
    </w:p>
    <w:p w14:paraId="0D711A30" w14:textId="77777777" w:rsidR="001E657C" w:rsidRPr="00DE43BC" w:rsidRDefault="001E657C" w:rsidP="00A75A03">
      <w:pPr>
        <w:tabs>
          <w:tab w:val="left" w:pos="990"/>
        </w:tabs>
        <w:adjustRightInd w:val="0"/>
        <w:snapToGrid w:val="0"/>
        <w:spacing w:line="220" w:lineRule="exact"/>
        <w:ind w:left="990"/>
        <w:jc w:val="left"/>
        <w:rPr>
          <w:rFonts w:ascii="Arial" w:hAnsi="Arial" w:cs="Arial"/>
          <w:color w:val="000000" w:themeColor="text1"/>
          <w:sz w:val="20"/>
          <w:szCs w:val="20"/>
        </w:rPr>
      </w:pPr>
    </w:p>
    <w:p w14:paraId="47064E99" w14:textId="0CF58BCC" w:rsidR="007F68EC" w:rsidRPr="00DE43BC" w:rsidRDefault="007F68EC" w:rsidP="00627C03">
      <w:pPr>
        <w:numPr>
          <w:ilvl w:val="0"/>
          <w:numId w:val="7"/>
        </w:numPr>
        <w:tabs>
          <w:tab w:val="left" w:pos="990"/>
        </w:tabs>
        <w:adjustRightInd w:val="0"/>
        <w:snapToGrid w:val="0"/>
        <w:spacing w:line="220" w:lineRule="exact"/>
        <w:ind w:left="990" w:hanging="630"/>
        <w:jc w:val="left"/>
        <w:rPr>
          <w:rFonts w:ascii="Arial" w:hAnsi="Arial" w:cs="Arial"/>
          <w:color w:val="000000" w:themeColor="text1"/>
          <w:sz w:val="20"/>
          <w:szCs w:val="20"/>
        </w:rPr>
      </w:pPr>
      <w:r w:rsidRPr="00DE43BC">
        <w:rPr>
          <w:rFonts w:ascii="Arial" w:hAnsi="Arial" w:cs="Arial"/>
          <w:color w:val="000000" w:themeColor="text1"/>
          <w:sz w:val="20"/>
          <w:szCs w:val="20"/>
        </w:rPr>
        <w:t xml:space="preserve">Is the </w:t>
      </w:r>
      <w:r w:rsidR="0014339E"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 xml:space="preserve">fund managed by a management </w:t>
      </w:r>
      <w:r w:rsidR="00D3280D" w:rsidRPr="00DE43BC">
        <w:rPr>
          <w:rFonts w:ascii="Arial" w:hAnsi="Arial" w:cs="Arial"/>
          <w:color w:val="000000" w:themeColor="text1"/>
          <w:sz w:val="20"/>
          <w:szCs w:val="20"/>
        </w:rPr>
        <w:t xml:space="preserve">company </w:t>
      </w:r>
      <w:r w:rsidR="001E657C" w:rsidRPr="00DE43BC">
        <w:rPr>
          <w:rFonts w:ascii="Arial" w:hAnsi="Arial" w:cs="Arial"/>
          <w:color w:val="000000" w:themeColor="text1"/>
          <w:sz w:val="20"/>
          <w:szCs w:val="20"/>
        </w:rPr>
        <w:t xml:space="preserve">or a board of directors (in case of a self-managed scheme) </w:t>
      </w:r>
      <w:r w:rsidRPr="00DE43BC">
        <w:rPr>
          <w:rFonts w:ascii="Arial" w:hAnsi="Arial" w:cs="Arial"/>
          <w:color w:val="000000" w:themeColor="text1"/>
          <w:sz w:val="20"/>
          <w:szCs w:val="20"/>
        </w:rPr>
        <w:t>currently managing other existing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fund(s)?</w:t>
      </w:r>
      <w:r w:rsidRPr="00DE43BC">
        <w:rPr>
          <w:rFonts w:ascii="Arial" w:hAnsi="Arial" w:cs="Arial"/>
          <w:color w:val="000000" w:themeColor="text1"/>
          <w:sz w:val="20"/>
          <w:szCs w:val="20"/>
        </w:rPr>
        <w:tab/>
      </w:r>
    </w:p>
    <w:p w14:paraId="58020F09" w14:textId="77777777" w:rsidR="007F68EC" w:rsidRPr="00DE43BC" w:rsidRDefault="007F68EC" w:rsidP="007F68EC">
      <w:pPr>
        <w:adjustRightInd w:val="0"/>
        <w:snapToGrid w:val="0"/>
        <w:spacing w:line="220" w:lineRule="exact"/>
        <w:ind w:left="990"/>
        <w:jc w:val="left"/>
        <w:rPr>
          <w:rFonts w:ascii="Arial" w:hAnsi="Arial" w:cs="Arial"/>
          <w:color w:val="000000" w:themeColor="text1"/>
          <w:sz w:val="20"/>
          <w:szCs w:val="20"/>
        </w:rPr>
      </w:pPr>
      <w:r w:rsidRPr="00DE43BC">
        <w:rPr>
          <w:rFonts w:ascii="新細明體" w:hAnsi="新細明體" w:cs="Arial"/>
          <w:color w:val="000000" w:themeColor="text1"/>
          <w:sz w:val="20"/>
          <w:szCs w:val="20"/>
        </w:rPr>
        <w:t xml:space="preserve">□ </w:t>
      </w:r>
      <w:r w:rsidRPr="00DE43BC">
        <w:rPr>
          <w:rFonts w:ascii="Arial" w:hAnsi="Arial" w:cs="Arial"/>
          <w:color w:val="000000" w:themeColor="text1"/>
          <w:sz w:val="20"/>
          <w:szCs w:val="20"/>
        </w:rPr>
        <w:t>Yes</w:t>
      </w:r>
      <w:r w:rsidRPr="00DE43BC">
        <w:rPr>
          <w:rFonts w:ascii="新細明體" w:hAnsi="新細明體" w:cs="Arial"/>
          <w:color w:val="000000" w:themeColor="text1"/>
          <w:sz w:val="20"/>
          <w:szCs w:val="20"/>
        </w:rPr>
        <w:t xml:space="preserve">    □ </w:t>
      </w:r>
      <w:r w:rsidRPr="00DE43BC">
        <w:rPr>
          <w:rFonts w:ascii="Arial" w:hAnsi="Arial" w:cs="Arial"/>
          <w:color w:val="000000" w:themeColor="text1"/>
          <w:sz w:val="20"/>
          <w:szCs w:val="20"/>
        </w:rPr>
        <w:t>No</w:t>
      </w:r>
    </w:p>
    <w:p w14:paraId="6207A2BC" w14:textId="77777777" w:rsidR="007F68EC" w:rsidRPr="00DE43BC" w:rsidRDefault="007F68EC" w:rsidP="007F68EC">
      <w:pPr>
        <w:adjustRightInd w:val="0"/>
        <w:snapToGrid w:val="0"/>
        <w:spacing w:line="220" w:lineRule="exact"/>
        <w:ind w:firstLine="720"/>
        <w:jc w:val="left"/>
        <w:rPr>
          <w:rFonts w:ascii="Arial" w:hAnsi="Arial" w:cs="Arial"/>
          <w:color w:val="000000" w:themeColor="text1"/>
          <w:sz w:val="20"/>
          <w:szCs w:val="20"/>
        </w:rPr>
      </w:pPr>
    </w:p>
    <w:p w14:paraId="59FAF7AA" w14:textId="4300D7EB" w:rsidR="001E657C" w:rsidRPr="00DE43BC" w:rsidRDefault="001E657C" w:rsidP="00A75A03">
      <w:pPr>
        <w:numPr>
          <w:ilvl w:val="0"/>
          <w:numId w:val="7"/>
        </w:numPr>
        <w:tabs>
          <w:tab w:val="left" w:pos="990"/>
        </w:tabs>
        <w:adjustRightInd w:val="0"/>
        <w:snapToGrid w:val="0"/>
        <w:spacing w:line="220" w:lineRule="exact"/>
        <w:ind w:left="990" w:hanging="630"/>
        <w:jc w:val="left"/>
        <w:rPr>
          <w:rFonts w:ascii="Arial" w:hAnsi="Arial" w:cs="Arial"/>
          <w:color w:val="000000" w:themeColor="text1"/>
          <w:sz w:val="20"/>
          <w:szCs w:val="20"/>
        </w:rPr>
      </w:pPr>
      <w:r w:rsidRPr="00DE43BC">
        <w:rPr>
          <w:rFonts w:ascii="Arial" w:hAnsi="Arial" w:cs="Arial"/>
          <w:color w:val="000000" w:themeColor="text1"/>
          <w:sz w:val="20"/>
          <w:szCs w:val="20"/>
        </w:rPr>
        <w:t xml:space="preserve">Is the </w:t>
      </w:r>
      <w:r w:rsidR="00A75A03" w:rsidRPr="00DE43BC">
        <w:rPr>
          <w:rFonts w:ascii="Arial" w:hAnsi="Arial" w:cs="Arial"/>
          <w:color w:val="000000" w:themeColor="text1"/>
          <w:sz w:val="20"/>
          <w:szCs w:val="20"/>
        </w:rPr>
        <w:t>depositary</w:t>
      </w:r>
      <w:r w:rsidRPr="00DE43BC">
        <w:rPr>
          <w:rFonts w:ascii="Arial" w:hAnsi="Arial" w:cs="Arial"/>
          <w:color w:val="000000" w:themeColor="text1"/>
          <w:sz w:val="20"/>
          <w:szCs w:val="20"/>
        </w:rPr>
        <w:t xml:space="preserve"> of the </w:t>
      </w:r>
      <w:r w:rsidR="00313299" w:rsidRPr="00DE43BC">
        <w:rPr>
          <w:rFonts w:ascii="Arial" w:hAnsi="Arial" w:cs="Arial"/>
          <w:color w:val="000000" w:themeColor="text1"/>
          <w:sz w:val="20"/>
          <w:szCs w:val="20"/>
        </w:rPr>
        <w:t xml:space="preserve">Dutch </w:t>
      </w:r>
      <w:r w:rsidR="00A75A03" w:rsidRPr="00DE43BC">
        <w:rPr>
          <w:rFonts w:ascii="Arial" w:hAnsi="Arial" w:cs="Arial"/>
          <w:color w:val="000000" w:themeColor="text1"/>
          <w:sz w:val="20"/>
          <w:szCs w:val="20"/>
        </w:rPr>
        <w:t>fund currently acting as the trustee/custodian/depositary of other existing SFC-authorized fund(s)?</w:t>
      </w:r>
    </w:p>
    <w:p w14:paraId="0BFC07C8" w14:textId="77777777" w:rsidR="00A75A03" w:rsidRPr="00DE43BC" w:rsidRDefault="00A75A03" w:rsidP="00A75A03">
      <w:pPr>
        <w:pStyle w:val="ListParagraph"/>
        <w:adjustRightInd w:val="0"/>
        <w:snapToGrid w:val="0"/>
        <w:spacing w:line="220" w:lineRule="exact"/>
        <w:ind w:left="993"/>
        <w:jc w:val="left"/>
        <w:rPr>
          <w:rFonts w:ascii="Arial" w:hAnsi="Arial" w:cs="Arial"/>
          <w:color w:val="000000" w:themeColor="text1"/>
          <w:sz w:val="20"/>
          <w:szCs w:val="20"/>
        </w:rPr>
      </w:pPr>
      <w:r w:rsidRPr="00DE43BC">
        <w:rPr>
          <w:rFonts w:ascii="新細明體" w:hAnsi="新細明體" w:cs="Arial"/>
          <w:color w:val="000000" w:themeColor="text1"/>
          <w:sz w:val="20"/>
          <w:szCs w:val="20"/>
        </w:rPr>
        <w:t xml:space="preserve">□ </w:t>
      </w:r>
      <w:r w:rsidRPr="00DE43BC">
        <w:rPr>
          <w:rFonts w:ascii="Arial" w:hAnsi="Arial" w:cs="Arial"/>
          <w:color w:val="000000" w:themeColor="text1"/>
          <w:sz w:val="20"/>
          <w:szCs w:val="20"/>
        </w:rPr>
        <w:t>Yes</w:t>
      </w:r>
      <w:r w:rsidRPr="00DE43BC">
        <w:rPr>
          <w:rFonts w:ascii="新細明體" w:hAnsi="新細明體" w:cs="Arial"/>
          <w:color w:val="000000" w:themeColor="text1"/>
          <w:sz w:val="20"/>
          <w:szCs w:val="20"/>
        </w:rPr>
        <w:t xml:space="preserve">    □ </w:t>
      </w:r>
      <w:r w:rsidRPr="00DE43BC">
        <w:rPr>
          <w:rFonts w:ascii="Arial" w:hAnsi="Arial" w:cs="Arial"/>
          <w:color w:val="000000" w:themeColor="text1"/>
          <w:sz w:val="20"/>
          <w:szCs w:val="20"/>
        </w:rPr>
        <w:t>No</w:t>
      </w:r>
    </w:p>
    <w:p w14:paraId="5EC34105" w14:textId="77777777" w:rsidR="00A75A03" w:rsidRPr="00DE43BC" w:rsidRDefault="00A75A03" w:rsidP="00A75A03">
      <w:pPr>
        <w:adjustRightInd w:val="0"/>
        <w:snapToGrid w:val="0"/>
        <w:spacing w:line="220" w:lineRule="exact"/>
        <w:jc w:val="left"/>
        <w:rPr>
          <w:rFonts w:ascii="Arial" w:hAnsi="Arial" w:cs="Arial"/>
          <w:i/>
          <w:color w:val="000000" w:themeColor="text1"/>
          <w:sz w:val="20"/>
          <w:szCs w:val="20"/>
        </w:rPr>
      </w:pPr>
    </w:p>
    <w:p w14:paraId="03A253F5" w14:textId="3F725C70" w:rsidR="007F68EC" w:rsidRPr="00DE43BC" w:rsidRDefault="007F68EC" w:rsidP="00D313C6">
      <w:pPr>
        <w:numPr>
          <w:ilvl w:val="0"/>
          <w:numId w:val="7"/>
        </w:numPr>
        <w:adjustRightInd w:val="0"/>
        <w:snapToGrid w:val="0"/>
        <w:spacing w:line="220" w:lineRule="exact"/>
        <w:ind w:left="993" w:hanging="633"/>
        <w:jc w:val="left"/>
        <w:rPr>
          <w:rFonts w:ascii="Arial" w:hAnsi="Arial" w:cs="Arial"/>
          <w:i/>
          <w:color w:val="000000" w:themeColor="text1"/>
          <w:sz w:val="20"/>
          <w:szCs w:val="20"/>
        </w:rPr>
      </w:pPr>
      <w:r w:rsidRPr="00DE43BC">
        <w:rPr>
          <w:rFonts w:ascii="新細明體" w:hAnsi="新細明體" w:cs="Arial"/>
          <w:color w:val="000000" w:themeColor="text1"/>
          <w:sz w:val="20"/>
          <w:szCs w:val="20"/>
        </w:rPr>
        <w:t xml:space="preserve">□ </w:t>
      </w:r>
      <w:r w:rsidRPr="00DE43BC">
        <w:rPr>
          <w:rFonts w:ascii="Arial" w:hAnsi="Arial" w:cs="Arial"/>
          <w:i/>
          <w:color w:val="000000" w:themeColor="text1"/>
          <w:sz w:val="20"/>
          <w:szCs w:val="20"/>
        </w:rPr>
        <w:t xml:space="preserve">Please tick if the </w:t>
      </w:r>
      <w:r w:rsidR="0014339E"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 does not have any investment delegate(s) and proceed to </w:t>
      </w:r>
      <w:r w:rsidR="00A75A03" w:rsidRPr="00DE43BC">
        <w:rPr>
          <w:rFonts w:ascii="Arial" w:hAnsi="Arial" w:cs="Arial"/>
          <w:i/>
          <w:color w:val="000000" w:themeColor="text1"/>
          <w:sz w:val="20"/>
          <w:szCs w:val="20"/>
        </w:rPr>
        <w:t>Q5</w:t>
      </w:r>
      <w:r w:rsidRPr="00DE43BC">
        <w:rPr>
          <w:rFonts w:ascii="Arial" w:hAnsi="Arial" w:cs="Arial"/>
          <w:i/>
          <w:color w:val="000000" w:themeColor="text1"/>
          <w:sz w:val="20"/>
          <w:szCs w:val="20"/>
        </w:rPr>
        <w:t xml:space="preserve">. Otherwise, please answer the following question: </w:t>
      </w:r>
    </w:p>
    <w:p w14:paraId="057B8A24" w14:textId="77777777" w:rsidR="007F68EC" w:rsidRPr="00DE43BC" w:rsidRDefault="007F68EC" w:rsidP="007F68EC">
      <w:pPr>
        <w:adjustRightInd w:val="0"/>
        <w:snapToGrid w:val="0"/>
        <w:spacing w:line="220" w:lineRule="exact"/>
        <w:jc w:val="left"/>
        <w:rPr>
          <w:rFonts w:ascii="Arial" w:hAnsi="Arial" w:cs="Arial"/>
          <w:color w:val="000000" w:themeColor="text1"/>
          <w:sz w:val="20"/>
          <w:szCs w:val="20"/>
        </w:rPr>
      </w:pPr>
      <w:r w:rsidRPr="00DE43BC">
        <w:rPr>
          <w:rFonts w:ascii="新細明體" w:hAnsi="新細明體" w:cs="Arial"/>
          <w:color w:val="000000" w:themeColor="text1"/>
          <w:sz w:val="20"/>
          <w:szCs w:val="20"/>
        </w:rPr>
        <w:t xml:space="preserve">  </w:t>
      </w:r>
    </w:p>
    <w:p w14:paraId="6F6F3A07" w14:textId="21C43E41" w:rsidR="007F68EC" w:rsidRPr="00DE43BC" w:rsidRDefault="007F68EC" w:rsidP="007D7C07">
      <w:pPr>
        <w:pStyle w:val="ListParagraph"/>
        <w:numPr>
          <w:ilvl w:val="3"/>
          <w:numId w:val="7"/>
        </w:numPr>
        <w:adjustRightInd w:val="0"/>
        <w:snapToGrid w:val="0"/>
        <w:spacing w:line="220" w:lineRule="exact"/>
        <w:ind w:left="1418"/>
        <w:jc w:val="left"/>
        <w:rPr>
          <w:rFonts w:ascii="Arial" w:hAnsi="Arial" w:cs="Arial"/>
          <w:sz w:val="20"/>
          <w:szCs w:val="20"/>
        </w:rPr>
      </w:pPr>
      <w:r w:rsidRPr="00DE43BC">
        <w:rPr>
          <w:rFonts w:ascii="Arial" w:hAnsi="Arial" w:cs="Arial"/>
          <w:sz w:val="20"/>
          <w:szCs w:val="20"/>
        </w:rPr>
        <w:t>Is/Are the investment delegate(s) currently managing other existing SFC-</w:t>
      </w:r>
      <w:r w:rsidR="00C7561B" w:rsidRPr="00DE43BC">
        <w:rPr>
          <w:rFonts w:ascii="Arial" w:hAnsi="Arial" w:cs="Arial"/>
          <w:sz w:val="20"/>
          <w:szCs w:val="20"/>
        </w:rPr>
        <w:t>authorized</w:t>
      </w:r>
      <w:r w:rsidRPr="00DE43BC">
        <w:rPr>
          <w:rFonts w:ascii="Arial" w:hAnsi="Arial" w:cs="Arial"/>
          <w:sz w:val="20"/>
          <w:szCs w:val="20"/>
        </w:rPr>
        <w:t xml:space="preserve"> fund(s)?</w:t>
      </w:r>
    </w:p>
    <w:p w14:paraId="3D0EFED3" w14:textId="472A8E9A" w:rsidR="008D5F42" w:rsidRPr="00DE43BC" w:rsidRDefault="00FC00C2" w:rsidP="007D7C07">
      <w:pPr>
        <w:tabs>
          <w:tab w:val="left" w:pos="993"/>
        </w:tabs>
        <w:adjustRightInd w:val="0"/>
        <w:snapToGrid w:val="0"/>
        <w:spacing w:line="220" w:lineRule="exact"/>
        <w:jc w:val="left"/>
        <w:rPr>
          <w:rFonts w:ascii="Arial" w:hAnsi="Arial" w:cs="Arial"/>
          <w:color w:val="000000" w:themeColor="text1"/>
          <w:sz w:val="20"/>
          <w:szCs w:val="20"/>
        </w:rPr>
      </w:pPr>
      <w:r w:rsidRPr="00DE43BC">
        <w:rPr>
          <w:rFonts w:ascii="新細明體" w:hAnsi="新細明體" w:cs="Arial"/>
          <w:color w:val="000000" w:themeColor="text1"/>
          <w:sz w:val="20"/>
          <w:szCs w:val="20"/>
        </w:rPr>
        <w:tab/>
      </w:r>
      <w:r w:rsidR="008D5F42" w:rsidRPr="00DE43BC">
        <w:rPr>
          <w:rFonts w:ascii="新細明體" w:hAnsi="新細明體" w:cs="Arial"/>
          <w:color w:val="000000" w:themeColor="text1"/>
          <w:sz w:val="20"/>
          <w:szCs w:val="20"/>
        </w:rPr>
        <w:t xml:space="preserve">    </w:t>
      </w:r>
      <w:r w:rsidR="007F68EC" w:rsidRPr="00DE43BC">
        <w:rPr>
          <w:rFonts w:ascii="新細明體" w:hAnsi="新細明體" w:cs="Arial"/>
          <w:color w:val="000000" w:themeColor="text1"/>
          <w:sz w:val="20"/>
          <w:szCs w:val="20"/>
        </w:rPr>
        <w:t xml:space="preserve">□ </w:t>
      </w:r>
      <w:r w:rsidR="007F68EC" w:rsidRPr="00DE43BC">
        <w:rPr>
          <w:rFonts w:ascii="Arial" w:hAnsi="Arial" w:cs="Arial"/>
          <w:color w:val="000000" w:themeColor="text1"/>
          <w:sz w:val="20"/>
          <w:szCs w:val="20"/>
        </w:rPr>
        <w:t>Yes</w:t>
      </w:r>
      <w:r w:rsidR="007F68EC" w:rsidRPr="00DE43BC">
        <w:rPr>
          <w:rFonts w:ascii="新細明體" w:hAnsi="新細明體" w:cs="Arial"/>
          <w:color w:val="000000" w:themeColor="text1"/>
          <w:sz w:val="20"/>
          <w:szCs w:val="20"/>
        </w:rPr>
        <w:t xml:space="preserve">    □ </w:t>
      </w:r>
      <w:r w:rsidR="007F68EC" w:rsidRPr="00DE43BC">
        <w:rPr>
          <w:rFonts w:ascii="Arial" w:hAnsi="Arial" w:cs="Arial"/>
          <w:color w:val="000000" w:themeColor="text1"/>
          <w:sz w:val="20"/>
          <w:szCs w:val="20"/>
        </w:rPr>
        <w:t>No</w:t>
      </w:r>
      <w:r w:rsidR="007F68EC" w:rsidRPr="00DE43BC">
        <w:rPr>
          <w:rFonts w:ascii="Arial" w:hAnsi="Arial" w:cs="Arial"/>
          <w:color w:val="000000" w:themeColor="text1"/>
          <w:sz w:val="20"/>
          <w:szCs w:val="20"/>
        </w:rPr>
        <w:tab/>
      </w:r>
    </w:p>
    <w:p w14:paraId="0352C4F0" w14:textId="77777777" w:rsidR="008D5F42" w:rsidRPr="00DE43BC" w:rsidRDefault="008D5F42" w:rsidP="007D7C07">
      <w:pPr>
        <w:tabs>
          <w:tab w:val="left" w:pos="3150"/>
        </w:tabs>
        <w:adjustRightInd w:val="0"/>
        <w:snapToGrid w:val="0"/>
        <w:spacing w:line="220" w:lineRule="exact"/>
        <w:jc w:val="left"/>
        <w:rPr>
          <w:rFonts w:ascii="Arial" w:hAnsi="Arial" w:cs="Arial"/>
          <w:color w:val="000000" w:themeColor="text1"/>
          <w:sz w:val="20"/>
          <w:szCs w:val="20"/>
        </w:rPr>
      </w:pPr>
    </w:p>
    <w:p w14:paraId="1959EE53" w14:textId="46AD7493" w:rsidR="007F68EC" w:rsidRPr="00DE43BC" w:rsidRDefault="007F68EC" w:rsidP="007F68EC">
      <w:pPr>
        <w:numPr>
          <w:ilvl w:val="0"/>
          <w:numId w:val="7"/>
        </w:numPr>
        <w:tabs>
          <w:tab w:val="left" w:pos="990"/>
        </w:tabs>
        <w:adjustRightInd w:val="0"/>
        <w:snapToGrid w:val="0"/>
        <w:spacing w:line="220" w:lineRule="exact"/>
        <w:ind w:left="990" w:hanging="630"/>
        <w:jc w:val="left"/>
        <w:rPr>
          <w:rFonts w:ascii="Arial" w:hAnsi="Arial" w:cs="Arial"/>
          <w:i/>
          <w:color w:val="000000" w:themeColor="text1"/>
          <w:sz w:val="20"/>
          <w:szCs w:val="20"/>
        </w:rPr>
      </w:pPr>
      <w:r w:rsidRPr="00DE43BC">
        <w:rPr>
          <w:rFonts w:ascii="Arial" w:hAnsi="Arial" w:cs="Arial"/>
          <w:color w:val="000000" w:themeColor="text1"/>
          <w:sz w:val="20"/>
          <w:szCs w:val="20"/>
        </w:rPr>
        <w:t>Please indicate the fund type</w:t>
      </w:r>
      <w:r w:rsidR="00D11A68" w:rsidRPr="00DE43BC">
        <w:rPr>
          <w:rFonts w:ascii="Arial" w:hAnsi="Arial" w:cs="Arial"/>
          <w:color w:val="000000" w:themeColor="text1"/>
          <w:sz w:val="20"/>
          <w:szCs w:val="20"/>
        </w:rPr>
        <w:t xml:space="preserve"> of the </w:t>
      </w:r>
      <w:r w:rsidR="008D5F42" w:rsidRPr="00DE43BC">
        <w:rPr>
          <w:rFonts w:ascii="Arial" w:hAnsi="Arial" w:cs="Arial"/>
          <w:color w:val="000000" w:themeColor="text1"/>
          <w:sz w:val="20"/>
          <w:szCs w:val="20"/>
        </w:rPr>
        <w:t xml:space="preserve">Dutch </w:t>
      </w:r>
      <w:r w:rsidR="00D11A68" w:rsidRPr="00DE43BC">
        <w:rPr>
          <w:rFonts w:ascii="Arial" w:hAnsi="Arial" w:cs="Arial"/>
          <w:color w:val="000000" w:themeColor="text1"/>
          <w:sz w:val="20"/>
          <w:szCs w:val="20"/>
        </w:rPr>
        <w:t>fund</w:t>
      </w:r>
      <w:r w:rsidRPr="00DE43BC">
        <w:rPr>
          <w:rFonts w:ascii="Arial" w:hAnsi="Arial" w:cs="Arial"/>
          <w:color w:val="000000" w:themeColor="text1"/>
          <w:sz w:val="20"/>
          <w:szCs w:val="20"/>
        </w:rPr>
        <w:t xml:space="preserve"> by ticking one of the following boxes</w:t>
      </w:r>
      <w:r w:rsidR="004A6CBF" w:rsidRPr="00DE43BC">
        <w:rPr>
          <w:rFonts w:ascii="Arial" w:hAnsi="Arial" w:cs="Arial"/>
          <w:color w:val="000000" w:themeColor="text1"/>
          <w:sz w:val="20"/>
          <w:szCs w:val="20"/>
        </w:rPr>
        <w:t>:</w:t>
      </w:r>
    </w:p>
    <w:p w14:paraId="2A18B668" w14:textId="77777777" w:rsidR="003454EA" w:rsidRPr="00DE43BC" w:rsidRDefault="003454EA">
      <w:pPr>
        <w:pStyle w:val="NumberHeading"/>
        <w:adjustRightInd w:val="0"/>
        <w:snapToGrid w:val="0"/>
        <w:spacing w:line="220" w:lineRule="exact"/>
        <w:ind w:left="41"/>
        <w:jc w:val="left"/>
        <w:rPr>
          <w:rFonts w:ascii="新細明體" w:hAnsi="新細明體" w:cs="Arial"/>
          <w:b w:val="0"/>
          <w:color w:val="000000" w:themeColor="text1"/>
          <w:sz w:val="20"/>
          <w:szCs w:val="20"/>
        </w:rPr>
        <w:sectPr w:rsidR="003454EA" w:rsidRPr="00DE43BC" w:rsidSect="003454EA">
          <w:headerReference w:type="first" r:id="rId16"/>
          <w:footnotePr>
            <w:numRestart w:val="eachSect"/>
          </w:footnotePr>
          <w:pgSz w:w="11906" w:h="16838"/>
          <w:pgMar w:top="2126" w:right="1412" w:bottom="992" w:left="1140" w:header="851" w:footer="170" w:gutter="0"/>
          <w:cols w:space="425"/>
          <w:titlePg/>
          <w:docGrid w:type="lines" w:linePitch="360"/>
        </w:sectPr>
      </w:pPr>
    </w:p>
    <w:tbl>
      <w:tblPr>
        <w:tblW w:w="4127" w:type="pct"/>
        <w:tblInd w:w="-142" w:type="dxa"/>
        <w:tblLayout w:type="fixed"/>
        <w:tblLook w:val="04A0" w:firstRow="1" w:lastRow="0" w:firstColumn="1" w:lastColumn="0" w:noHBand="0" w:noVBand="1"/>
      </w:tblPr>
      <w:tblGrid>
        <w:gridCol w:w="3685"/>
      </w:tblGrid>
      <w:tr w:rsidR="001745A0" w:rsidRPr="00DE43BC" w14:paraId="3DC15799" w14:textId="77777777" w:rsidTr="004C73FF">
        <w:tc>
          <w:tcPr>
            <w:tcW w:w="5000" w:type="pct"/>
            <w:shd w:val="clear" w:color="auto" w:fill="auto"/>
          </w:tcPr>
          <w:p w14:paraId="111A6C81" w14:textId="77777777" w:rsidR="00E00DB5" w:rsidRPr="00DE43BC" w:rsidRDefault="00E00DB5" w:rsidP="00A11649">
            <w:pPr>
              <w:pStyle w:val="NumberHeading"/>
              <w:adjustRightInd w:val="0"/>
              <w:snapToGrid w:val="0"/>
              <w:spacing w:line="220" w:lineRule="exact"/>
              <w:ind w:left="1027"/>
              <w:jc w:val="left"/>
              <w:rPr>
                <w:rFonts w:ascii="Arial" w:hAnsi="Arial" w:cs="Arial"/>
                <w:b w:val="0"/>
                <w:color w:val="000000" w:themeColor="text1"/>
                <w:sz w:val="20"/>
                <w:szCs w:val="20"/>
              </w:rPr>
            </w:pPr>
            <w:r w:rsidRPr="00DE43BC">
              <w:rPr>
                <w:rFonts w:ascii="新細明體" w:hAnsi="新細明體" w:cs="Arial"/>
                <w:b w:val="0"/>
                <w:color w:val="000000" w:themeColor="text1"/>
                <w:sz w:val="20"/>
                <w:szCs w:val="20"/>
              </w:rPr>
              <w:t>□</w:t>
            </w:r>
            <w:r w:rsidRPr="00DE43BC">
              <w:rPr>
                <w:rFonts w:ascii="Arial" w:hAnsi="Arial" w:cs="Arial"/>
                <w:b w:val="0"/>
                <w:color w:val="000000" w:themeColor="text1"/>
                <w:sz w:val="20"/>
                <w:szCs w:val="20"/>
              </w:rPr>
              <w:t xml:space="preserve"> </w:t>
            </w:r>
            <w:r w:rsidR="0098471E" w:rsidRPr="00DE43BC">
              <w:rPr>
                <w:rFonts w:ascii="Arial" w:hAnsi="Arial" w:cs="Arial"/>
                <w:b w:val="0"/>
                <w:color w:val="000000" w:themeColor="text1"/>
                <w:sz w:val="20"/>
                <w:szCs w:val="20"/>
              </w:rPr>
              <w:t>General e</w:t>
            </w:r>
            <w:r w:rsidR="00CF5ED7" w:rsidRPr="00DE43BC">
              <w:rPr>
                <w:rFonts w:ascii="Arial" w:hAnsi="Arial" w:cs="Arial"/>
                <w:b w:val="0"/>
                <w:color w:val="000000" w:themeColor="text1"/>
                <w:sz w:val="20"/>
                <w:szCs w:val="20"/>
              </w:rPr>
              <w:t>quity fund</w:t>
            </w:r>
          </w:p>
        </w:tc>
      </w:tr>
      <w:tr w:rsidR="001745A0" w:rsidRPr="00DE43BC" w14:paraId="20414C70" w14:textId="77777777" w:rsidTr="004C73FF">
        <w:tc>
          <w:tcPr>
            <w:tcW w:w="5000" w:type="pct"/>
            <w:shd w:val="clear" w:color="auto" w:fill="auto"/>
          </w:tcPr>
          <w:p w14:paraId="3D4A4E0B" w14:textId="77777777" w:rsidR="006E1A48" w:rsidRPr="00DE43BC" w:rsidRDefault="00FB7B00" w:rsidP="004C73FF">
            <w:pPr>
              <w:pStyle w:val="NumberHeading"/>
              <w:adjustRightInd w:val="0"/>
              <w:snapToGrid w:val="0"/>
              <w:spacing w:line="220" w:lineRule="exact"/>
              <w:ind w:left="1027"/>
              <w:jc w:val="left"/>
              <w:rPr>
                <w:rFonts w:ascii="Arial" w:hAnsi="Arial" w:cs="Arial"/>
                <w:b w:val="0"/>
                <w:color w:val="000000" w:themeColor="text1"/>
                <w:sz w:val="20"/>
                <w:szCs w:val="20"/>
              </w:rPr>
            </w:pPr>
            <w:r w:rsidRPr="00DE43BC">
              <w:rPr>
                <w:rFonts w:ascii="新細明體" w:hAnsi="新細明體" w:cs="Arial"/>
                <w:b w:val="0"/>
                <w:color w:val="000000" w:themeColor="text1"/>
                <w:sz w:val="20"/>
                <w:szCs w:val="20"/>
              </w:rPr>
              <w:t>□</w:t>
            </w:r>
            <w:r w:rsidR="009952F0" w:rsidRPr="00DE43BC">
              <w:rPr>
                <w:rFonts w:ascii="Arial" w:hAnsi="Arial" w:cs="Arial"/>
                <w:b w:val="0"/>
                <w:color w:val="000000" w:themeColor="text1"/>
                <w:sz w:val="20"/>
                <w:szCs w:val="20"/>
              </w:rPr>
              <w:t xml:space="preserve"> </w:t>
            </w:r>
            <w:r w:rsidR="006E1A48" w:rsidRPr="00DE43BC">
              <w:rPr>
                <w:rFonts w:ascii="Arial" w:hAnsi="Arial" w:cs="Arial"/>
                <w:b w:val="0"/>
                <w:color w:val="000000" w:themeColor="text1"/>
                <w:sz w:val="20"/>
                <w:szCs w:val="20"/>
              </w:rPr>
              <w:t>General bond fund</w:t>
            </w:r>
          </w:p>
          <w:p w14:paraId="66A0BE15" w14:textId="77777777" w:rsidR="006E1A48" w:rsidRPr="00DE43BC" w:rsidRDefault="006E1A48" w:rsidP="004C73FF">
            <w:pPr>
              <w:pStyle w:val="NumberHeading"/>
              <w:adjustRightInd w:val="0"/>
              <w:snapToGrid w:val="0"/>
              <w:spacing w:line="220" w:lineRule="exact"/>
              <w:ind w:left="1027"/>
              <w:jc w:val="left"/>
              <w:rPr>
                <w:rFonts w:ascii="Arial" w:hAnsi="Arial" w:cs="Arial"/>
                <w:b w:val="0"/>
                <w:color w:val="000000" w:themeColor="text1"/>
                <w:sz w:val="20"/>
                <w:szCs w:val="20"/>
              </w:rPr>
            </w:pPr>
          </w:p>
          <w:p w14:paraId="5374508E" w14:textId="77777777" w:rsidR="004C73FF" w:rsidRPr="00DE43BC" w:rsidRDefault="006E1A48" w:rsidP="00A44CE3">
            <w:pPr>
              <w:pStyle w:val="NumberHeading"/>
              <w:adjustRightInd w:val="0"/>
              <w:snapToGrid w:val="0"/>
              <w:spacing w:line="220" w:lineRule="exact"/>
              <w:jc w:val="left"/>
              <w:rPr>
                <w:rFonts w:ascii="Arial" w:hAnsi="Arial" w:cs="Arial"/>
                <w:b w:val="0"/>
                <w:color w:val="000000" w:themeColor="text1"/>
                <w:sz w:val="20"/>
                <w:szCs w:val="20"/>
              </w:rPr>
            </w:pPr>
            <w:r w:rsidRPr="00DE43BC">
              <w:rPr>
                <w:rFonts w:ascii="新細明體" w:hAnsi="新細明體" w:cs="Arial"/>
                <w:b w:val="0"/>
                <w:color w:val="000000" w:themeColor="text1"/>
                <w:sz w:val="20"/>
                <w:szCs w:val="20"/>
              </w:rPr>
              <w:t>□</w:t>
            </w:r>
            <w:r w:rsidRPr="00DE43BC">
              <w:rPr>
                <w:rFonts w:ascii="Arial" w:hAnsi="Arial" w:cs="Arial"/>
                <w:b w:val="0"/>
                <w:color w:val="000000" w:themeColor="text1"/>
                <w:sz w:val="20"/>
                <w:szCs w:val="20"/>
              </w:rPr>
              <w:t xml:space="preserve"> General mixed fund</w:t>
            </w:r>
          </w:p>
          <w:p w14:paraId="30434881" w14:textId="17D0D786" w:rsidR="00FB7B00" w:rsidRPr="00DE43BC" w:rsidRDefault="006E1A48" w:rsidP="008D5F42">
            <w:pPr>
              <w:pStyle w:val="NumberHeading"/>
              <w:adjustRightInd w:val="0"/>
              <w:snapToGrid w:val="0"/>
              <w:spacing w:line="220" w:lineRule="exact"/>
              <w:jc w:val="left"/>
              <w:rPr>
                <w:rFonts w:ascii="Arial" w:hAnsi="Arial" w:cs="Arial"/>
                <w:b w:val="0"/>
                <w:color w:val="000000" w:themeColor="text1"/>
                <w:sz w:val="20"/>
                <w:szCs w:val="20"/>
              </w:rPr>
            </w:pPr>
            <w:r w:rsidRPr="00DE43BC">
              <w:rPr>
                <w:rFonts w:ascii="新細明體" w:hAnsi="新細明體" w:cs="Arial"/>
                <w:b w:val="0"/>
                <w:color w:val="000000" w:themeColor="text1"/>
                <w:sz w:val="20"/>
                <w:szCs w:val="20"/>
              </w:rPr>
              <w:t>□</w:t>
            </w:r>
            <w:r w:rsidRPr="00DE43BC">
              <w:rPr>
                <w:rFonts w:ascii="Arial" w:hAnsi="Arial" w:cs="Arial"/>
                <w:b w:val="0"/>
                <w:color w:val="000000" w:themeColor="text1"/>
                <w:sz w:val="20"/>
                <w:szCs w:val="20"/>
              </w:rPr>
              <w:t xml:space="preserve"> </w:t>
            </w:r>
            <w:r w:rsidR="009D4D7A" w:rsidRPr="00DE43BC">
              <w:rPr>
                <w:rFonts w:ascii="Arial" w:hAnsi="Arial" w:cs="Arial"/>
                <w:b w:val="0"/>
                <w:color w:val="000000" w:themeColor="text1"/>
                <w:sz w:val="20"/>
                <w:szCs w:val="20"/>
              </w:rPr>
              <w:t>U</w:t>
            </w:r>
            <w:r w:rsidR="008D5F42" w:rsidRPr="00DE43BC">
              <w:rPr>
                <w:rFonts w:ascii="Arial" w:hAnsi="Arial" w:cs="Arial"/>
                <w:b w:val="0"/>
                <w:color w:val="000000" w:themeColor="text1"/>
                <w:sz w:val="20"/>
                <w:szCs w:val="20"/>
              </w:rPr>
              <w:t>nlisted index fund</w:t>
            </w:r>
          </w:p>
        </w:tc>
      </w:tr>
    </w:tbl>
    <w:p w14:paraId="041E3AC9" w14:textId="77777777" w:rsidR="003454EA" w:rsidRPr="00DE43BC" w:rsidRDefault="003454EA" w:rsidP="00A44CE3">
      <w:pPr>
        <w:tabs>
          <w:tab w:val="left" w:pos="990"/>
        </w:tabs>
        <w:adjustRightInd w:val="0"/>
        <w:snapToGrid w:val="0"/>
        <w:spacing w:line="220" w:lineRule="exact"/>
        <w:jc w:val="left"/>
        <w:rPr>
          <w:rFonts w:ascii="新細明體" w:hAnsi="新細明體" w:cs="Arial"/>
          <w:color w:val="000000" w:themeColor="text1"/>
          <w:sz w:val="20"/>
          <w:szCs w:val="20"/>
        </w:rPr>
        <w:sectPr w:rsidR="003454EA" w:rsidRPr="00DE43BC" w:rsidSect="003454EA">
          <w:footnotePr>
            <w:numRestart w:val="eachSect"/>
          </w:footnotePr>
          <w:type w:val="continuous"/>
          <w:pgSz w:w="11906" w:h="16838"/>
          <w:pgMar w:top="2126" w:right="1412" w:bottom="992" w:left="1140" w:header="851" w:footer="170" w:gutter="0"/>
          <w:cols w:num="2" w:space="425"/>
          <w:titlePg/>
          <w:docGrid w:type="lines" w:linePitch="360"/>
        </w:sectPr>
      </w:pPr>
    </w:p>
    <w:p w14:paraId="16C1D92F" w14:textId="77CB3B88" w:rsidR="008D5F42" w:rsidRPr="00DE43BC" w:rsidRDefault="00BA10DB" w:rsidP="00BA10DB">
      <w:pPr>
        <w:numPr>
          <w:ilvl w:val="0"/>
          <w:numId w:val="7"/>
        </w:numPr>
        <w:tabs>
          <w:tab w:val="left" w:pos="990"/>
        </w:tabs>
        <w:adjustRightInd w:val="0"/>
        <w:snapToGrid w:val="0"/>
        <w:spacing w:line="220" w:lineRule="exact"/>
        <w:jc w:val="left"/>
        <w:rPr>
          <w:rFonts w:ascii="Arial" w:hAnsi="Arial" w:cs="Arial"/>
          <w:i/>
          <w:color w:val="000000" w:themeColor="text1"/>
          <w:sz w:val="20"/>
          <w:szCs w:val="20"/>
        </w:rPr>
      </w:pPr>
      <w:r w:rsidRPr="00DE43BC">
        <w:rPr>
          <w:rFonts w:ascii="新細明體" w:hAnsi="新細明體" w:cs="Arial"/>
          <w:color w:val="000000" w:themeColor="text1"/>
          <w:sz w:val="20"/>
          <w:szCs w:val="20"/>
        </w:rPr>
        <w:t xml:space="preserve">□ </w:t>
      </w:r>
      <w:r w:rsidRPr="00DE43BC">
        <w:rPr>
          <w:rFonts w:ascii="Arial" w:hAnsi="Arial" w:cs="Arial"/>
          <w:i/>
          <w:color w:val="000000" w:themeColor="text1"/>
          <w:sz w:val="20"/>
          <w:szCs w:val="20"/>
        </w:rPr>
        <w:t>Please tick i</w:t>
      </w:r>
      <w:r w:rsidR="00912236" w:rsidRPr="00DE43BC">
        <w:rPr>
          <w:rFonts w:ascii="Arial" w:hAnsi="Arial" w:cs="Arial"/>
          <w:i/>
          <w:color w:val="000000" w:themeColor="text1"/>
          <w:sz w:val="20"/>
          <w:szCs w:val="20"/>
        </w:rPr>
        <w:t>f</w:t>
      </w:r>
      <w:r w:rsidR="008D5F42" w:rsidRPr="00DE43BC">
        <w:rPr>
          <w:rFonts w:ascii="Arial" w:hAnsi="Arial" w:cs="Arial"/>
          <w:i/>
          <w:color w:val="000000" w:themeColor="text1"/>
          <w:sz w:val="20"/>
          <w:szCs w:val="20"/>
        </w:rPr>
        <w:t xml:space="preserve"> the Dutch fund is</w:t>
      </w:r>
      <w:r w:rsidRPr="00DE43BC">
        <w:rPr>
          <w:rFonts w:ascii="Arial" w:hAnsi="Arial" w:cs="Arial"/>
          <w:i/>
          <w:color w:val="000000" w:themeColor="text1"/>
          <w:sz w:val="20"/>
          <w:szCs w:val="20"/>
        </w:rPr>
        <w:t xml:space="preserve"> not</w:t>
      </w:r>
      <w:r w:rsidR="008D5F42" w:rsidRPr="00DE43BC">
        <w:rPr>
          <w:rFonts w:ascii="Arial" w:hAnsi="Arial" w:cs="Arial"/>
          <w:i/>
          <w:color w:val="000000" w:themeColor="text1"/>
          <w:sz w:val="20"/>
          <w:szCs w:val="20"/>
        </w:rPr>
        <w:t xml:space="preserve"> an unlisted index fund</w:t>
      </w:r>
      <w:r w:rsidRPr="00DE43BC">
        <w:rPr>
          <w:i/>
        </w:rPr>
        <w:t xml:space="preserve"> a</w:t>
      </w:r>
      <w:r w:rsidRPr="00DE43BC">
        <w:rPr>
          <w:rFonts w:ascii="Arial" w:hAnsi="Arial" w:cs="Arial"/>
          <w:i/>
          <w:color w:val="000000" w:themeColor="text1"/>
          <w:sz w:val="20"/>
          <w:szCs w:val="20"/>
        </w:rPr>
        <w:t>nd proceed to Q7. Otherwise,</w:t>
      </w:r>
      <w:r w:rsidR="008D5F42" w:rsidRPr="00DE43BC">
        <w:rPr>
          <w:rFonts w:ascii="Arial" w:hAnsi="Arial" w:cs="Arial"/>
          <w:i/>
          <w:color w:val="000000" w:themeColor="text1"/>
          <w:sz w:val="20"/>
          <w:szCs w:val="20"/>
        </w:rPr>
        <w:t xml:space="preserve"> please answer the following questions: </w:t>
      </w:r>
    </w:p>
    <w:p w14:paraId="02311C8A" w14:textId="77777777" w:rsidR="001E6605" w:rsidRPr="00DE43BC" w:rsidRDefault="001E6605" w:rsidP="001E6605">
      <w:pPr>
        <w:tabs>
          <w:tab w:val="left" w:pos="630"/>
          <w:tab w:val="left" w:pos="990"/>
        </w:tabs>
        <w:adjustRightInd w:val="0"/>
        <w:snapToGrid w:val="0"/>
        <w:spacing w:line="220" w:lineRule="exact"/>
        <w:ind w:left="1170"/>
        <w:jc w:val="left"/>
        <w:rPr>
          <w:rFonts w:ascii="新細明體" w:hAnsi="新細明體" w:cs="Arial"/>
          <w:sz w:val="20"/>
          <w:szCs w:val="20"/>
        </w:rPr>
      </w:pPr>
    </w:p>
    <w:p w14:paraId="31209614" w14:textId="75E231AC" w:rsidR="001E6605" w:rsidRPr="00DE43BC" w:rsidRDefault="001E6605" w:rsidP="007D7C07">
      <w:pPr>
        <w:pStyle w:val="ListParagraph"/>
        <w:numPr>
          <w:ilvl w:val="2"/>
          <w:numId w:val="40"/>
        </w:numPr>
        <w:tabs>
          <w:tab w:val="left" w:pos="630"/>
          <w:tab w:val="left" w:pos="990"/>
        </w:tabs>
        <w:adjustRightInd w:val="0"/>
        <w:snapToGrid w:val="0"/>
        <w:spacing w:line="220" w:lineRule="exact"/>
        <w:ind w:left="1276" w:hanging="315"/>
        <w:jc w:val="left"/>
        <w:rPr>
          <w:rFonts w:ascii="Arial" w:hAnsi="Arial" w:cs="Arial"/>
          <w:sz w:val="20"/>
          <w:szCs w:val="20"/>
        </w:rPr>
      </w:pPr>
      <w:r w:rsidRPr="00DE43BC">
        <w:rPr>
          <w:rFonts w:ascii="Arial" w:hAnsi="Arial" w:cs="Arial"/>
          <w:sz w:val="20"/>
          <w:szCs w:val="20"/>
        </w:rPr>
        <w:t>Is the Dutch fund using physical replication?</w:t>
      </w:r>
    </w:p>
    <w:p w14:paraId="4A2A3CBB" w14:textId="77777777" w:rsidR="001E6605" w:rsidRPr="00DE43BC" w:rsidRDefault="001E6605" w:rsidP="001E6605">
      <w:pPr>
        <w:tabs>
          <w:tab w:val="left" w:pos="1080"/>
          <w:tab w:val="left" w:pos="1620"/>
        </w:tabs>
        <w:adjustRightInd w:val="0"/>
        <w:snapToGrid w:val="0"/>
        <w:spacing w:line="220" w:lineRule="exact"/>
        <w:ind w:left="1440"/>
        <w:jc w:val="left"/>
        <w:rPr>
          <w:rFonts w:ascii="Arial" w:hAnsi="Arial" w:cs="Arial"/>
          <w:sz w:val="20"/>
          <w:szCs w:val="20"/>
        </w:rPr>
      </w:pPr>
      <w:r w:rsidRPr="00DE43BC">
        <w:rPr>
          <w:rFonts w:ascii="新細明體" w:hAnsi="新細明體" w:cs="Arial"/>
          <w:sz w:val="20"/>
          <w:szCs w:val="20"/>
        </w:rPr>
        <w:t xml:space="preserve">□ </w:t>
      </w:r>
      <w:r w:rsidRPr="00DE43BC">
        <w:rPr>
          <w:rFonts w:ascii="Arial" w:hAnsi="Arial" w:cs="Arial"/>
          <w:sz w:val="20"/>
          <w:szCs w:val="20"/>
        </w:rPr>
        <w:t>Yes</w:t>
      </w:r>
    </w:p>
    <w:p w14:paraId="5168BD01" w14:textId="77777777" w:rsidR="001E6605" w:rsidRPr="00DE43BC" w:rsidRDefault="001E6605" w:rsidP="001E6605">
      <w:pPr>
        <w:tabs>
          <w:tab w:val="left" w:pos="630"/>
          <w:tab w:val="left" w:pos="990"/>
        </w:tabs>
        <w:adjustRightInd w:val="0"/>
        <w:snapToGrid w:val="0"/>
        <w:spacing w:line="220" w:lineRule="exact"/>
        <w:ind w:left="1440"/>
        <w:jc w:val="left"/>
        <w:rPr>
          <w:rFonts w:ascii="Arial" w:hAnsi="Arial" w:cs="Arial"/>
          <w:sz w:val="20"/>
          <w:szCs w:val="20"/>
        </w:rPr>
      </w:pPr>
      <w:r w:rsidRPr="00DE43BC">
        <w:rPr>
          <w:rFonts w:ascii="新細明體" w:hAnsi="新細明體" w:cs="Arial"/>
          <w:sz w:val="20"/>
          <w:szCs w:val="20"/>
        </w:rPr>
        <w:t xml:space="preserve">□ </w:t>
      </w:r>
      <w:r w:rsidRPr="00DE43BC">
        <w:rPr>
          <w:rFonts w:ascii="Arial" w:hAnsi="Arial" w:cs="Arial"/>
          <w:sz w:val="20"/>
          <w:szCs w:val="20"/>
        </w:rPr>
        <w:t>No</w:t>
      </w:r>
    </w:p>
    <w:p w14:paraId="48FDC595" w14:textId="77777777" w:rsidR="001E6605" w:rsidRPr="00DE43BC" w:rsidRDefault="001E6605" w:rsidP="007D7C07">
      <w:pPr>
        <w:tabs>
          <w:tab w:val="left" w:pos="990"/>
        </w:tabs>
        <w:adjustRightInd w:val="0"/>
        <w:snapToGrid w:val="0"/>
        <w:spacing w:line="220" w:lineRule="exact"/>
        <w:ind w:left="990"/>
        <w:jc w:val="left"/>
        <w:rPr>
          <w:rFonts w:ascii="Arial" w:hAnsi="Arial" w:cs="Arial"/>
          <w:color w:val="000000" w:themeColor="text1"/>
          <w:sz w:val="20"/>
          <w:szCs w:val="20"/>
        </w:rPr>
      </w:pPr>
    </w:p>
    <w:p w14:paraId="43FB4219" w14:textId="5E3CFB58" w:rsidR="00DD24AA" w:rsidRPr="00DE43BC" w:rsidRDefault="00DD24AA" w:rsidP="007D7C07">
      <w:pPr>
        <w:pStyle w:val="ListParagraph"/>
        <w:numPr>
          <w:ilvl w:val="2"/>
          <w:numId w:val="40"/>
        </w:numPr>
        <w:tabs>
          <w:tab w:val="left" w:pos="630"/>
          <w:tab w:val="left" w:pos="990"/>
        </w:tabs>
        <w:adjustRightInd w:val="0"/>
        <w:snapToGrid w:val="0"/>
        <w:spacing w:line="220" w:lineRule="exact"/>
        <w:ind w:left="1276" w:hanging="315"/>
        <w:jc w:val="left"/>
        <w:rPr>
          <w:rFonts w:ascii="Arial" w:hAnsi="Arial" w:cs="Arial"/>
          <w:i/>
          <w:color w:val="000000" w:themeColor="text1"/>
          <w:sz w:val="20"/>
          <w:szCs w:val="20"/>
        </w:rPr>
      </w:pPr>
      <w:r w:rsidRPr="00DE43BC">
        <w:rPr>
          <w:rFonts w:ascii="新細明體" w:hAnsi="新細明體" w:cs="Arial"/>
          <w:b/>
          <w:color w:val="000000" w:themeColor="text1"/>
          <w:sz w:val="20"/>
          <w:szCs w:val="20"/>
        </w:rPr>
        <w:t>□</w:t>
      </w:r>
      <w:r w:rsidRPr="00DE43BC">
        <w:rPr>
          <w:rFonts w:ascii="Arial" w:hAnsi="Arial" w:cs="Arial"/>
          <w:color w:val="000000" w:themeColor="text1"/>
          <w:sz w:val="20"/>
          <w:szCs w:val="20"/>
        </w:rPr>
        <w:t xml:space="preserve"> </w:t>
      </w:r>
      <w:r w:rsidRPr="00DE43BC">
        <w:rPr>
          <w:rFonts w:ascii="Arial" w:hAnsi="Arial" w:cs="Arial"/>
          <w:i/>
          <w:color w:val="000000" w:themeColor="text1"/>
          <w:sz w:val="20"/>
          <w:szCs w:val="20"/>
        </w:rPr>
        <w:t xml:space="preserve">Please tick if the unlisted index fund is </w:t>
      </w:r>
      <w:r w:rsidR="00D773DF" w:rsidRPr="00DE43BC">
        <w:rPr>
          <w:rFonts w:ascii="Arial" w:hAnsi="Arial" w:cs="Arial"/>
          <w:i/>
          <w:color w:val="000000" w:themeColor="text1"/>
          <w:sz w:val="20"/>
          <w:szCs w:val="20"/>
        </w:rPr>
        <w:t xml:space="preserve">tracking an index which is </w:t>
      </w:r>
      <w:r w:rsidRPr="00DE43BC">
        <w:rPr>
          <w:rFonts w:ascii="Arial" w:hAnsi="Arial" w:cs="Arial"/>
          <w:i/>
          <w:color w:val="000000" w:themeColor="text1"/>
          <w:sz w:val="20"/>
          <w:szCs w:val="20"/>
        </w:rPr>
        <w:t>currently adopted by other existing SFC-authorized unlisted index fund(s). Otherwise, please answer the following question:</w:t>
      </w:r>
    </w:p>
    <w:p w14:paraId="19239B77" w14:textId="77777777" w:rsidR="00DD24AA" w:rsidRPr="00DE43BC" w:rsidRDefault="00DD24AA" w:rsidP="007D7C07">
      <w:pPr>
        <w:tabs>
          <w:tab w:val="left" w:pos="990"/>
        </w:tabs>
        <w:adjustRightInd w:val="0"/>
        <w:snapToGrid w:val="0"/>
        <w:spacing w:line="220" w:lineRule="exact"/>
        <w:ind w:left="990"/>
        <w:jc w:val="left"/>
        <w:rPr>
          <w:rFonts w:ascii="Arial" w:hAnsi="Arial" w:cs="Arial"/>
          <w:color w:val="000000" w:themeColor="text1"/>
          <w:sz w:val="20"/>
          <w:szCs w:val="20"/>
        </w:rPr>
      </w:pPr>
    </w:p>
    <w:p w14:paraId="060FEAAB" w14:textId="77777777" w:rsidR="00DD24AA" w:rsidRPr="00DE43BC" w:rsidRDefault="00DD24AA" w:rsidP="007D7C07">
      <w:pPr>
        <w:adjustRightInd w:val="0"/>
        <w:snapToGrid w:val="0"/>
        <w:spacing w:line="220" w:lineRule="exact"/>
        <w:ind w:left="1276"/>
        <w:jc w:val="left"/>
        <w:rPr>
          <w:rFonts w:ascii="Arial" w:hAnsi="Arial" w:cs="Arial"/>
          <w:color w:val="000000" w:themeColor="text1"/>
          <w:sz w:val="20"/>
          <w:szCs w:val="20"/>
        </w:rPr>
      </w:pPr>
      <w:r w:rsidRPr="00DE43BC">
        <w:rPr>
          <w:rFonts w:ascii="Arial" w:hAnsi="Arial" w:cs="Arial"/>
          <w:color w:val="000000" w:themeColor="text1"/>
          <w:sz w:val="20"/>
          <w:szCs w:val="20"/>
        </w:rPr>
        <w:t>Is the Dutch fund tracking a plain vanilla index</w:t>
      </w:r>
      <w:r w:rsidRPr="00DE43BC">
        <w:rPr>
          <w:rStyle w:val="FootnoteReference"/>
          <w:rFonts w:ascii="Arial" w:hAnsi="Arial" w:cs="Arial"/>
          <w:color w:val="000000" w:themeColor="text1"/>
          <w:sz w:val="20"/>
          <w:szCs w:val="20"/>
        </w:rPr>
        <w:footnoteReference w:id="4"/>
      </w:r>
      <w:r w:rsidRPr="00DE43BC">
        <w:rPr>
          <w:rFonts w:ascii="Arial" w:hAnsi="Arial" w:cs="Arial"/>
          <w:color w:val="000000" w:themeColor="text1"/>
          <w:sz w:val="20"/>
          <w:szCs w:val="20"/>
        </w:rPr>
        <w:t xml:space="preserve">? </w:t>
      </w:r>
      <w:r w:rsidRPr="00DE43BC">
        <w:rPr>
          <w:rFonts w:ascii="新細明體" w:hAnsi="新細明體" w:cs="Arial"/>
          <w:color w:val="000000" w:themeColor="text1"/>
          <w:sz w:val="20"/>
          <w:szCs w:val="20"/>
        </w:rPr>
        <w:t xml:space="preserve">□ </w:t>
      </w:r>
      <w:r w:rsidRPr="00DE43BC">
        <w:rPr>
          <w:rFonts w:ascii="Arial" w:hAnsi="Arial" w:cs="Arial"/>
          <w:color w:val="000000" w:themeColor="text1"/>
          <w:sz w:val="20"/>
          <w:szCs w:val="20"/>
        </w:rPr>
        <w:t xml:space="preserve">Yes </w:t>
      </w:r>
      <w:r w:rsidRPr="00DE43BC">
        <w:rPr>
          <w:rFonts w:ascii="新細明體" w:hAnsi="新細明體" w:cs="Arial"/>
          <w:color w:val="000000" w:themeColor="text1"/>
          <w:sz w:val="20"/>
          <w:szCs w:val="20"/>
        </w:rPr>
        <w:t xml:space="preserve">□ </w:t>
      </w:r>
      <w:r w:rsidRPr="00DE43BC">
        <w:rPr>
          <w:rFonts w:ascii="Arial" w:hAnsi="Arial" w:cs="Arial"/>
          <w:color w:val="000000" w:themeColor="text1"/>
          <w:sz w:val="20"/>
          <w:szCs w:val="20"/>
        </w:rPr>
        <w:t>No</w:t>
      </w:r>
    </w:p>
    <w:p w14:paraId="2BAA4BB5" w14:textId="77777777" w:rsidR="00DD24AA" w:rsidRPr="00DE43BC" w:rsidRDefault="00DD24AA" w:rsidP="007D7C07">
      <w:pPr>
        <w:tabs>
          <w:tab w:val="left" w:pos="990"/>
        </w:tabs>
        <w:adjustRightInd w:val="0"/>
        <w:snapToGrid w:val="0"/>
        <w:spacing w:line="220" w:lineRule="exact"/>
        <w:ind w:left="990"/>
        <w:jc w:val="left"/>
        <w:rPr>
          <w:rFonts w:ascii="Arial" w:hAnsi="Arial" w:cs="Arial"/>
          <w:color w:val="000000" w:themeColor="text1"/>
          <w:sz w:val="20"/>
          <w:szCs w:val="20"/>
        </w:rPr>
      </w:pPr>
    </w:p>
    <w:p w14:paraId="3F273153" w14:textId="0F96E57C" w:rsidR="006E1A48" w:rsidRPr="00DE43BC" w:rsidRDefault="00B26DC0" w:rsidP="00DD0EFE">
      <w:pPr>
        <w:numPr>
          <w:ilvl w:val="0"/>
          <w:numId w:val="7"/>
        </w:numPr>
        <w:tabs>
          <w:tab w:val="left" w:pos="990"/>
        </w:tabs>
        <w:adjustRightInd w:val="0"/>
        <w:snapToGrid w:val="0"/>
        <w:spacing w:line="220" w:lineRule="exact"/>
        <w:ind w:left="990" w:hanging="630"/>
        <w:jc w:val="left"/>
        <w:rPr>
          <w:rFonts w:ascii="Arial" w:hAnsi="Arial" w:cs="Arial"/>
          <w:color w:val="000000" w:themeColor="text1"/>
          <w:sz w:val="20"/>
          <w:szCs w:val="20"/>
        </w:rPr>
      </w:pPr>
      <w:r w:rsidRPr="00DE43BC">
        <w:rPr>
          <w:rFonts w:ascii="Arial" w:hAnsi="Arial" w:cs="Arial"/>
          <w:color w:val="000000" w:themeColor="text1"/>
          <w:sz w:val="20"/>
          <w:szCs w:val="20"/>
        </w:rPr>
        <w:t xml:space="preserve">Please indicate the use of </w:t>
      </w:r>
      <w:r w:rsidR="00B61CDA" w:rsidRPr="00DE43BC">
        <w:rPr>
          <w:rFonts w:ascii="Arial" w:hAnsi="Arial" w:cs="Arial"/>
          <w:color w:val="000000" w:themeColor="text1"/>
          <w:sz w:val="20"/>
          <w:szCs w:val="20"/>
        </w:rPr>
        <w:t xml:space="preserve">financial </w:t>
      </w:r>
      <w:r w:rsidRPr="00DE43BC">
        <w:rPr>
          <w:rFonts w:ascii="Arial" w:hAnsi="Arial" w:cs="Arial"/>
          <w:color w:val="000000" w:themeColor="text1"/>
          <w:sz w:val="20"/>
          <w:szCs w:val="20"/>
        </w:rPr>
        <w:t>derivatives</w:t>
      </w:r>
      <w:r w:rsidR="00B61CDA" w:rsidRPr="00DE43BC">
        <w:rPr>
          <w:rFonts w:ascii="Arial" w:hAnsi="Arial" w:cs="Arial"/>
          <w:color w:val="000000" w:themeColor="text1"/>
          <w:sz w:val="20"/>
          <w:szCs w:val="20"/>
        </w:rPr>
        <w:t xml:space="preserve"> instruments (“derivatives”)</w:t>
      </w:r>
      <w:r w:rsidRPr="00DE43BC">
        <w:rPr>
          <w:rFonts w:ascii="Arial" w:hAnsi="Arial" w:cs="Arial"/>
          <w:color w:val="000000" w:themeColor="text1"/>
          <w:sz w:val="20"/>
          <w:szCs w:val="20"/>
        </w:rPr>
        <w:t xml:space="preserve"> / investment in derivatives </w:t>
      </w:r>
      <w:r w:rsidR="006E1A48" w:rsidRPr="00DE43BC">
        <w:rPr>
          <w:rFonts w:ascii="Arial" w:hAnsi="Arial" w:cs="Arial"/>
          <w:color w:val="000000" w:themeColor="text1"/>
          <w:sz w:val="20"/>
          <w:szCs w:val="20"/>
        </w:rPr>
        <w:t xml:space="preserve">of the </w:t>
      </w:r>
      <w:r w:rsidR="00CA745F" w:rsidRPr="00DE43BC">
        <w:rPr>
          <w:rFonts w:ascii="Arial" w:hAnsi="Arial" w:cs="Arial"/>
          <w:color w:val="000000" w:themeColor="text1"/>
          <w:sz w:val="20"/>
          <w:szCs w:val="20"/>
        </w:rPr>
        <w:t xml:space="preserve">Dutch </w:t>
      </w:r>
      <w:r w:rsidR="006E1A48" w:rsidRPr="00DE43BC">
        <w:rPr>
          <w:rFonts w:ascii="Arial" w:hAnsi="Arial" w:cs="Arial"/>
          <w:color w:val="000000" w:themeColor="text1"/>
          <w:sz w:val="20"/>
          <w:szCs w:val="20"/>
        </w:rPr>
        <w:t>fund by ticking one of the following boxes:</w:t>
      </w:r>
    </w:p>
    <w:p w14:paraId="5D9C1D6F" w14:textId="1DF6C194" w:rsidR="006E1A48" w:rsidRPr="00EC23E8" w:rsidRDefault="006E1A48" w:rsidP="004C73FF">
      <w:pPr>
        <w:pStyle w:val="NumberHeading"/>
        <w:adjustRightInd w:val="0"/>
        <w:snapToGrid w:val="0"/>
        <w:spacing w:line="220" w:lineRule="exact"/>
        <w:ind w:left="993"/>
        <w:jc w:val="left"/>
        <w:rPr>
          <w:rFonts w:ascii="Arial" w:hAnsi="Arial" w:cs="Arial"/>
          <w:b w:val="0"/>
          <w:color w:val="000000" w:themeColor="text1"/>
          <w:sz w:val="20"/>
          <w:szCs w:val="20"/>
        </w:rPr>
      </w:pPr>
      <w:r w:rsidRPr="00EC23E8">
        <w:rPr>
          <w:rFonts w:ascii="新細明體" w:hAnsi="新細明體" w:cs="Arial"/>
          <w:b w:val="0"/>
          <w:color w:val="000000" w:themeColor="text1"/>
          <w:sz w:val="20"/>
          <w:szCs w:val="20"/>
        </w:rPr>
        <w:lastRenderedPageBreak/>
        <w:t>□</w:t>
      </w:r>
      <w:r w:rsidRPr="00EC23E8">
        <w:rPr>
          <w:rFonts w:ascii="Arial" w:hAnsi="Arial" w:cs="Arial"/>
          <w:b w:val="0"/>
          <w:color w:val="000000" w:themeColor="text1"/>
          <w:sz w:val="20"/>
          <w:szCs w:val="20"/>
        </w:rPr>
        <w:t xml:space="preserve"> </w:t>
      </w:r>
      <w:r w:rsidR="00B26DC0" w:rsidRPr="00EC23E8">
        <w:rPr>
          <w:rFonts w:ascii="Arial" w:hAnsi="Arial" w:cs="Arial"/>
          <w:b w:val="0"/>
          <w:color w:val="000000" w:themeColor="text1"/>
          <w:sz w:val="20"/>
          <w:szCs w:val="20"/>
        </w:rPr>
        <w:t xml:space="preserve">the </w:t>
      </w:r>
      <w:r w:rsidRPr="00EC23E8">
        <w:rPr>
          <w:rFonts w:ascii="Arial" w:hAnsi="Arial" w:cs="Arial"/>
          <w:b w:val="0"/>
          <w:color w:val="000000" w:themeColor="text1"/>
          <w:sz w:val="20"/>
          <w:szCs w:val="20"/>
        </w:rPr>
        <w:t>net derivative exposure</w:t>
      </w:r>
      <w:bookmarkStart w:id="1" w:name="_Ref534799641"/>
      <w:r w:rsidR="0039448B" w:rsidRPr="00EC23E8">
        <w:rPr>
          <w:rStyle w:val="FootnoteReference"/>
          <w:rFonts w:ascii="Arial" w:hAnsi="Arial" w:cs="Arial"/>
          <w:b w:val="0"/>
          <w:color w:val="000000" w:themeColor="text1"/>
          <w:sz w:val="20"/>
          <w:szCs w:val="20"/>
        </w:rPr>
        <w:footnoteReference w:id="5"/>
      </w:r>
      <w:bookmarkEnd w:id="1"/>
      <w:r w:rsidRPr="00EC23E8">
        <w:rPr>
          <w:rFonts w:ascii="Arial" w:hAnsi="Arial" w:cs="Arial"/>
          <w:b w:val="0"/>
          <w:color w:val="000000" w:themeColor="text1"/>
          <w:sz w:val="20"/>
          <w:szCs w:val="20"/>
        </w:rPr>
        <w:t xml:space="preserve"> of </w:t>
      </w:r>
      <w:r w:rsidR="00B26DC0" w:rsidRPr="00EC23E8">
        <w:rPr>
          <w:rFonts w:ascii="Arial" w:hAnsi="Arial" w:cs="Arial"/>
          <w:b w:val="0"/>
          <w:color w:val="000000" w:themeColor="text1"/>
          <w:sz w:val="20"/>
          <w:szCs w:val="20"/>
        </w:rPr>
        <w:t xml:space="preserve">the </w:t>
      </w:r>
      <w:r w:rsidR="00CA745F" w:rsidRPr="00EC23E8">
        <w:rPr>
          <w:rFonts w:ascii="Arial" w:hAnsi="Arial" w:cs="Arial"/>
          <w:b w:val="0"/>
          <w:color w:val="000000" w:themeColor="text1"/>
          <w:sz w:val="20"/>
          <w:szCs w:val="20"/>
        </w:rPr>
        <w:t xml:space="preserve">Dutch </w:t>
      </w:r>
      <w:r w:rsidR="00B26DC0" w:rsidRPr="00EC23E8">
        <w:rPr>
          <w:rFonts w:ascii="Arial" w:hAnsi="Arial" w:cs="Arial"/>
          <w:b w:val="0"/>
          <w:color w:val="000000" w:themeColor="text1"/>
          <w:sz w:val="20"/>
          <w:szCs w:val="20"/>
        </w:rPr>
        <w:t xml:space="preserve">fund is </w:t>
      </w:r>
      <w:r w:rsidRPr="00EC23E8">
        <w:rPr>
          <w:rFonts w:ascii="Arial" w:hAnsi="Arial" w:cs="Arial"/>
          <w:b w:val="0"/>
          <w:color w:val="000000" w:themeColor="text1"/>
          <w:sz w:val="20"/>
          <w:szCs w:val="20"/>
        </w:rPr>
        <w:t xml:space="preserve">not more than 50% of the fund’s net asset value.  </w:t>
      </w:r>
    </w:p>
    <w:p w14:paraId="492214D3" w14:textId="063C557F" w:rsidR="006E1A48" w:rsidRPr="00DE43BC" w:rsidRDefault="006E1A48" w:rsidP="004C73FF">
      <w:pPr>
        <w:pStyle w:val="NumberHeading"/>
        <w:adjustRightInd w:val="0"/>
        <w:snapToGrid w:val="0"/>
        <w:spacing w:line="220" w:lineRule="exact"/>
        <w:ind w:left="993"/>
        <w:jc w:val="left"/>
        <w:rPr>
          <w:rFonts w:ascii="Arial" w:hAnsi="Arial" w:cs="Arial"/>
          <w:b w:val="0"/>
          <w:color w:val="000000" w:themeColor="text1"/>
          <w:sz w:val="20"/>
          <w:szCs w:val="20"/>
        </w:rPr>
      </w:pPr>
      <w:r w:rsidRPr="00EC23E8">
        <w:rPr>
          <w:rFonts w:ascii="新細明體" w:hAnsi="新細明體" w:cs="Arial"/>
          <w:b w:val="0"/>
          <w:color w:val="000000" w:themeColor="text1"/>
          <w:sz w:val="20"/>
          <w:szCs w:val="20"/>
        </w:rPr>
        <w:t>□</w:t>
      </w:r>
      <w:r w:rsidRPr="00EC23E8">
        <w:rPr>
          <w:rFonts w:ascii="Arial" w:hAnsi="Arial" w:cs="Arial"/>
          <w:b w:val="0"/>
          <w:color w:val="000000" w:themeColor="text1"/>
          <w:sz w:val="20"/>
          <w:szCs w:val="20"/>
        </w:rPr>
        <w:t xml:space="preserve"> </w:t>
      </w:r>
      <w:r w:rsidR="00B26DC0" w:rsidRPr="00EC23E8">
        <w:rPr>
          <w:rFonts w:ascii="Arial" w:hAnsi="Arial" w:cs="Arial"/>
          <w:b w:val="0"/>
          <w:color w:val="000000" w:themeColor="text1"/>
          <w:sz w:val="20"/>
          <w:szCs w:val="20"/>
        </w:rPr>
        <w:t xml:space="preserve">the </w:t>
      </w:r>
      <w:r w:rsidRPr="00EC23E8">
        <w:rPr>
          <w:rFonts w:ascii="Arial" w:hAnsi="Arial" w:cs="Arial"/>
          <w:b w:val="0"/>
          <w:color w:val="000000" w:themeColor="text1"/>
          <w:sz w:val="20"/>
          <w:szCs w:val="20"/>
        </w:rPr>
        <w:t xml:space="preserve">net derivative </w:t>
      </w:r>
      <w:r w:rsidR="00CA745F" w:rsidRPr="00EC23E8">
        <w:rPr>
          <w:rFonts w:ascii="Arial" w:hAnsi="Arial" w:cs="Arial"/>
          <w:b w:val="0"/>
          <w:color w:val="000000" w:themeColor="text1"/>
          <w:sz w:val="20"/>
          <w:szCs w:val="20"/>
        </w:rPr>
        <w:t>exposure</w:t>
      </w:r>
      <w:r w:rsidR="00CA745F" w:rsidRPr="00EC23E8">
        <w:rPr>
          <w:rFonts w:ascii="Arial" w:hAnsi="Arial" w:cs="Arial"/>
          <w:b w:val="0"/>
          <w:color w:val="000000" w:themeColor="text1"/>
          <w:sz w:val="20"/>
          <w:szCs w:val="20"/>
          <w:vertAlign w:val="superscript"/>
        </w:rPr>
        <w:t>4</w:t>
      </w:r>
      <w:r w:rsidR="00CA745F" w:rsidRPr="00EC23E8">
        <w:rPr>
          <w:rFonts w:ascii="Arial" w:hAnsi="Arial" w:cs="Arial"/>
          <w:b w:val="0"/>
          <w:color w:val="000000" w:themeColor="text1"/>
          <w:sz w:val="20"/>
          <w:szCs w:val="20"/>
        </w:rPr>
        <w:t xml:space="preserve"> </w:t>
      </w:r>
      <w:r w:rsidRPr="00EC23E8">
        <w:rPr>
          <w:rFonts w:ascii="Arial" w:hAnsi="Arial" w:cs="Arial"/>
          <w:b w:val="0"/>
          <w:color w:val="000000" w:themeColor="text1"/>
          <w:sz w:val="20"/>
          <w:szCs w:val="20"/>
        </w:rPr>
        <w:t xml:space="preserve">of </w:t>
      </w:r>
      <w:r w:rsidR="00B26DC0" w:rsidRPr="00EC23E8">
        <w:rPr>
          <w:rFonts w:ascii="Arial" w:hAnsi="Arial" w:cs="Arial"/>
          <w:b w:val="0"/>
          <w:color w:val="000000" w:themeColor="text1"/>
          <w:sz w:val="20"/>
          <w:szCs w:val="20"/>
        </w:rPr>
        <w:t xml:space="preserve">the </w:t>
      </w:r>
      <w:r w:rsidR="00CA745F" w:rsidRPr="00EC23E8">
        <w:rPr>
          <w:rFonts w:ascii="Arial" w:hAnsi="Arial" w:cs="Arial"/>
          <w:b w:val="0"/>
          <w:color w:val="000000" w:themeColor="text1"/>
          <w:sz w:val="20"/>
          <w:szCs w:val="20"/>
        </w:rPr>
        <w:t xml:space="preserve">Dutch </w:t>
      </w:r>
      <w:r w:rsidR="00B26DC0" w:rsidRPr="00EC23E8">
        <w:rPr>
          <w:rFonts w:ascii="Arial" w:hAnsi="Arial" w:cs="Arial"/>
          <w:b w:val="0"/>
          <w:color w:val="000000" w:themeColor="text1"/>
          <w:sz w:val="20"/>
          <w:szCs w:val="20"/>
        </w:rPr>
        <w:t xml:space="preserve">fund is </w:t>
      </w:r>
      <w:r w:rsidRPr="00EC23E8">
        <w:rPr>
          <w:rFonts w:ascii="Arial" w:hAnsi="Arial" w:cs="Arial"/>
          <w:b w:val="0"/>
          <w:color w:val="000000" w:themeColor="text1"/>
          <w:sz w:val="20"/>
          <w:szCs w:val="20"/>
        </w:rPr>
        <w:t>more than 50% of the fund’s net asset value.</w:t>
      </w:r>
    </w:p>
    <w:p w14:paraId="3B85B2E7" w14:textId="04C93214" w:rsidR="006E1A48" w:rsidRDefault="006E1A48" w:rsidP="006E4319">
      <w:pPr>
        <w:adjustRightInd w:val="0"/>
        <w:snapToGrid w:val="0"/>
        <w:spacing w:line="220" w:lineRule="exact"/>
        <w:jc w:val="left"/>
        <w:rPr>
          <w:rFonts w:ascii="Arial" w:hAnsi="Arial" w:cs="Arial"/>
          <w:i/>
          <w:color w:val="000000" w:themeColor="text1"/>
          <w:sz w:val="20"/>
          <w:szCs w:val="20"/>
        </w:rPr>
      </w:pPr>
    </w:p>
    <w:p w14:paraId="34B5B954" w14:textId="2AEE8EA7" w:rsidR="00B448E3" w:rsidRPr="00C902C7" w:rsidRDefault="00B448E3" w:rsidP="00B448E3">
      <w:pPr>
        <w:numPr>
          <w:ilvl w:val="0"/>
          <w:numId w:val="7"/>
        </w:numPr>
        <w:spacing w:line="220" w:lineRule="exact"/>
        <w:jc w:val="left"/>
        <w:rPr>
          <w:rFonts w:ascii="Arial" w:hAnsi="Arial" w:cs="Arial"/>
          <w:i/>
          <w:sz w:val="20"/>
          <w:szCs w:val="20"/>
        </w:rPr>
      </w:pPr>
      <w:r w:rsidRPr="00062AC8">
        <w:rPr>
          <w:rFonts w:ascii="新細明體" w:hAnsi="新細明體" w:cs="Arial"/>
          <w:sz w:val="20"/>
          <w:szCs w:val="20"/>
        </w:rPr>
        <w:t xml:space="preserve">□ </w:t>
      </w:r>
      <w:r w:rsidRPr="0006786C">
        <w:rPr>
          <w:rFonts w:ascii="Arial" w:hAnsi="Arial" w:cs="Arial"/>
          <w:i/>
          <w:sz w:val="20"/>
          <w:szCs w:val="20"/>
        </w:rPr>
        <w:t xml:space="preserve">Please tick if the </w:t>
      </w:r>
      <w:r>
        <w:rPr>
          <w:rFonts w:ascii="Arial" w:hAnsi="Arial" w:cs="Arial"/>
          <w:i/>
          <w:sz w:val="20"/>
          <w:szCs w:val="20"/>
        </w:rPr>
        <w:t>Dutch fund</w:t>
      </w:r>
      <w:r w:rsidRPr="0006786C">
        <w:rPr>
          <w:rFonts w:ascii="Arial" w:hAnsi="Arial" w:cs="Arial"/>
          <w:i/>
          <w:sz w:val="20"/>
          <w:szCs w:val="20"/>
        </w:rPr>
        <w:t xml:space="preserve"> </w:t>
      </w:r>
      <w:r w:rsidRPr="00C902C7">
        <w:rPr>
          <w:rFonts w:ascii="Arial" w:hAnsi="Arial" w:cs="Arial"/>
          <w:i/>
          <w:sz w:val="20"/>
          <w:szCs w:val="20"/>
        </w:rPr>
        <w:t>may</w:t>
      </w:r>
      <w:r w:rsidRPr="0006786C">
        <w:rPr>
          <w:rFonts w:ascii="Arial" w:hAnsi="Arial" w:cs="Arial"/>
          <w:i/>
          <w:sz w:val="20"/>
          <w:szCs w:val="20"/>
        </w:rPr>
        <w:t xml:space="preserve"> not invest in </w:t>
      </w:r>
      <w:r w:rsidRPr="00C902C7">
        <w:rPr>
          <w:rFonts w:ascii="Arial" w:hAnsi="Arial" w:cs="Arial"/>
          <w:i/>
          <w:sz w:val="20"/>
          <w:szCs w:val="20"/>
        </w:rPr>
        <w:t xml:space="preserve">debt </w:t>
      </w:r>
      <w:r w:rsidRPr="0006786C">
        <w:rPr>
          <w:rFonts w:ascii="Arial" w:hAnsi="Arial" w:cs="Arial"/>
          <w:i/>
          <w:sz w:val="20"/>
          <w:szCs w:val="20"/>
        </w:rPr>
        <w:t>instruments with loss-absorption features</w:t>
      </w:r>
      <w:r w:rsidRPr="00C902C7">
        <w:rPr>
          <w:rFonts w:ascii="Arial" w:hAnsi="Arial" w:cs="Arial"/>
          <w:i/>
          <w:sz w:val="20"/>
          <w:szCs w:val="20"/>
        </w:rPr>
        <w:t xml:space="preserve"> (“LAP”)</w:t>
      </w:r>
      <w:r w:rsidRPr="00C902C7">
        <w:rPr>
          <w:rStyle w:val="FootnoteReference"/>
          <w:rFonts w:ascii="Arial" w:hAnsi="Arial" w:cs="Arial"/>
          <w:i/>
          <w:sz w:val="20"/>
          <w:szCs w:val="20"/>
        </w:rPr>
        <w:footnoteReference w:id="6"/>
      </w:r>
      <w:r w:rsidRPr="0006786C">
        <w:rPr>
          <w:rFonts w:ascii="Arial" w:hAnsi="Arial" w:cs="Arial"/>
          <w:i/>
          <w:sz w:val="20"/>
          <w:szCs w:val="20"/>
        </w:rPr>
        <w:t>. Otherwise, please answer the following question:</w:t>
      </w:r>
      <w:r w:rsidRPr="00C902C7">
        <w:rPr>
          <w:rFonts w:ascii="Arial" w:hAnsi="Arial" w:cs="Arial"/>
          <w:i/>
          <w:sz w:val="20"/>
          <w:szCs w:val="20"/>
        </w:rPr>
        <w:t xml:space="preserve"> </w:t>
      </w:r>
    </w:p>
    <w:p w14:paraId="3A939C84" w14:textId="3A47671D" w:rsidR="00B448E3" w:rsidRPr="00C902C7" w:rsidRDefault="00B448E3" w:rsidP="004B42B7">
      <w:pPr>
        <w:pStyle w:val="ListParagraph"/>
        <w:adjustRightInd w:val="0"/>
        <w:snapToGrid w:val="0"/>
        <w:spacing w:line="220" w:lineRule="exact"/>
        <w:ind w:left="1418"/>
        <w:jc w:val="left"/>
        <w:rPr>
          <w:rFonts w:ascii="Arial" w:hAnsi="Arial" w:cs="Arial"/>
          <w:sz w:val="20"/>
          <w:szCs w:val="20"/>
        </w:rPr>
      </w:pPr>
    </w:p>
    <w:p w14:paraId="4BE834FE" w14:textId="316F6AF1" w:rsidR="00B448E3" w:rsidRPr="00C902C7" w:rsidRDefault="00B448E3" w:rsidP="004B42B7">
      <w:pPr>
        <w:pStyle w:val="ListParagraph"/>
        <w:numPr>
          <w:ilvl w:val="3"/>
          <w:numId w:val="7"/>
        </w:numPr>
        <w:adjustRightInd w:val="0"/>
        <w:snapToGrid w:val="0"/>
        <w:spacing w:line="220" w:lineRule="exact"/>
        <w:ind w:left="1418"/>
        <w:jc w:val="left"/>
        <w:rPr>
          <w:rFonts w:ascii="Arial" w:hAnsi="Arial" w:cs="Arial"/>
          <w:sz w:val="20"/>
          <w:szCs w:val="20"/>
        </w:rPr>
      </w:pPr>
      <w:r w:rsidRPr="0006786C">
        <w:rPr>
          <w:rFonts w:ascii="Arial" w:hAnsi="Arial" w:cs="Arial"/>
          <w:sz w:val="20"/>
          <w:szCs w:val="20"/>
        </w:rPr>
        <w:t xml:space="preserve">Will the </w:t>
      </w:r>
      <w:r>
        <w:rPr>
          <w:rFonts w:ascii="Arial" w:hAnsi="Arial" w:cs="Arial"/>
          <w:sz w:val="20"/>
          <w:szCs w:val="20"/>
        </w:rPr>
        <w:t>Dutch fund</w:t>
      </w:r>
      <w:r w:rsidRPr="0006786C">
        <w:rPr>
          <w:rFonts w:ascii="Arial" w:hAnsi="Arial" w:cs="Arial"/>
          <w:sz w:val="20"/>
          <w:szCs w:val="20"/>
        </w:rPr>
        <w:t xml:space="preserve"> invest </w:t>
      </w:r>
      <w:r w:rsidRPr="00C902C7">
        <w:rPr>
          <w:rFonts w:ascii="Arial" w:hAnsi="Arial" w:cs="Arial"/>
          <w:sz w:val="20"/>
          <w:szCs w:val="20"/>
        </w:rPr>
        <w:t xml:space="preserve">more than </w:t>
      </w:r>
      <w:r w:rsidRPr="0006786C">
        <w:rPr>
          <w:rFonts w:ascii="Arial" w:hAnsi="Arial" w:cs="Arial"/>
          <w:sz w:val="20"/>
          <w:szCs w:val="20"/>
        </w:rPr>
        <w:t>50</w:t>
      </w:r>
      <w:r w:rsidRPr="00C902C7">
        <w:rPr>
          <w:rFonts w:ascii="Arial" w:hAnsi="Arial" w:cs="Arial"/>
          <w:sz w:val="20"/>
          <w:szCs w:val="20"/>
        </w:rPr>
        <w:t xml:space="preserve">% of </w:t>
      </w:r>
      <w:r w:rsidRPr="0006786C">
        <w:rPr>
          <w:rFonts w:ascii="Arial" w:hAnsi="Arial" w:cs="Arial"/>
          <w:sz w:val="20"/>
          <w:szCs w:val="20"/>
        </w:rPr>
        <w:t xml:space="preserve">its </w:t>
      </w:r>
      <w:r w:rsidRPr="00C902C7">
        <w:rPr>
          <w:rFonts w:ascii="Arial" w:hAnsi="Arial" w:cs="Arial"/>
          <w:sz w:val="20"/>
          <w:szCs w:val="20"/>
        </w:rPr>
        <w:t>net asset value in LAP</w:t>
      </w:r>
      <w:r w:rsidRPr="0006786C">
        <w:rPr>
          <w:rFonts w:ascii="Arial" w:hAnsi="Arial" w:cs="Arial"/>
          <w:sz w:val="20"/>
          <w:szCs w:val="20"/>
        </w:rPr>
        <w:t xml:space="preserve">? </w:t>
      </w:r>
      <w:r w:rsidRPr="00C902C7">
        <w:rPr>
          <w:rFonts w:ascii="Arial" w:hAnsi="Arial" w:cs="Arial"/>
          <w:sz w:val="20"/>
          <w:szCs w:val="20"/>
        </w:rPr>
        <w:t xml:space="preserve"> </w:t>
      </w:r>
      <w:r w:rsidRPr="0006786C">
        <w:rPr>
          <w:rFonts w:ascii="Arial" w:hAnsi="Arial" w:cs="Arial"/>
          <w:sz w:val="20"/>
          <w:szCs w:val="20"/>
        </w:rPr>
        <w:br/>
      </w:r>
      <w:r w:rsidRPr="00C902C7">
        <w:rPr>
          <w:rFonts w:ascii="新細明體" w:hAnsi="新細明體" w:cs="Arial"/>
          <w:sz w:val="20"/>
          <w:szCs w:val="20"/>
        </w:rPr>
        <w:t xml:space="preserve">□ </w:t>
      </w:r>
      <w:r w:rsidRPr="00C902C7">
        <w:rPr>
          <w:rFonts w:ascii="Arial" w:hAnsi="Arial" w:cs="Arial"/>
          <w:sz w:val="20"/>
          <w:szCs w:val="20"/>
        </w:rPr>
        <w:t>Yes</w:t>
      </w:r>
      <w:r w:rsidRPr="0006786C">
        <w:rPr>
          <w:rFonts w:ascii="Arial" w:hAnsi="Arial" w:cs="Arial"/>
          <w:sz w:val="20"/>
          <w:szCs w:val="20"/>
        </w:rPr>
        <w:t xml:space="preserve">, as last consulted with the SFC on </w:t>
      </w:r>
      <w:r w:rsidRPr="00C902C7">
        <w:rPr>
          <w:rFonts w:ascii="Arial" w:hAnsi="Arial" w:cs="Arial"/>
          <w:i/>
          <w:sz w:val="20"/>
          <w:szCs w:val="20"/>
          <w:u w:val="single"/>
        </w:rPr>
        <w:t>(please specify the date)</w:t>
      </w:r>
      <w:r w:rsidRPr="0006786C">
        <w:rPr>
          <w:rFonts w:ascii="新細明體" w:hAnsi="新細明體" w:cs="Arial"/>
          <w:sz w:val="20"/>
          <w:szCs w:val="20"/>
        </w:rPr>
        <w:t xml:space="preserve"> </w:t>
      </w:r>
      <w:r w:rsidRPr="0006786C">
        <w:rPr>
          <w:rFonts w:ascii="新細明體" w:hAnsi="新細明體" w:cs="Arial"/>
          <w:sz w:val="20"/>
          <w:szCs w:val="20"/>
        </w:rPr>
        <w:br/>
      </w:r>
      <w:r w:rsidRPr="00C902C7">
        <w:rPr>
          <w:rFonts w:ascii="新細明體" w:hAnsi="新細明體" w:cs="Arial"/>
          <w:sz w:val="20"/>
          <w:szCs w:val="20"/>
        </w:rPr>
        <w:t xml:space="preserve">□ </w:t>
      </w:r>
      <w:r w:rsidRPr="0006786C">
        <w:rPr>
          <w:rFonts w:ascii="Arial" w:hAnsi="Arial" w:cs="Arial"/>
          <w:sz w:val="20"/>
          <w:szCs w:val="20"/>
        </w:rPr>
        <w:t>No</w:t>
      </w:r>
    </w:p>
    <w:p w14:paraId="2580270F" w14:textId="77777777" w:rsidR="00B448E3" w:rsidRPr="00DE43BC" w:rsidRDefault="00B448E3" w:rsidP="006E4319">
      <w:pPr>
        <w:adjustRightInd w:val="0"/>
        <w:snapToGrid w:val="0"/>
        <w:spacing w:line="220" w:lineRule="exact"/>
        <w:jc w:val="left"/>
        <w:rPr>
          <w:rFonts w:ascii="Arial" w:hAnsi="Arial" w:cs="Arial"/>
          <w:i/>
          <w:color w:val="000000" w:themeColor="text1"/>
          <w:sz w:val="20"/>
          <w:szCs w:val="20"/>
        </w:rPr>
      </w:pPr>
    </w:p>
    <w:p w14:paraId="132D1001" w14:textId="15A935C8" w:rsidR="00BC1940" w:rsidRPr="00DE43BC" w:rsidRDefault="00BC1940" w:rsidP="00A11649">
      <w:pPr>
        <w:pStyle w:val="Roman"/>
        <w:numPr>
          <w:ilvl w:val="0"/>
          <w:numId w:val="0"/>
        </w:num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Please proceed to complete Section C</w:t>
      </w:r>
      <w:r w:rsidR="001F0BC7" w:rsidRPr="00DE43BC">
        <w:rPr>
          <w:rFonts w:ascii="Arial" w:hAnsi="Arial" w:cs="Arial"/>
          <w:color w:val="000000" w:themeColor="text1"/>
          <w:sz w:val="20"/>
          <w:szCs w:val="20"/>
        </w:rPr>
        <w:t>,</w:t>
      </w:r>
      <w:r w:rsidR="004624FD" w:rsidRPr="00DE43BC">
        <w:rPr>
          <w:rFonts w:ascii="Arial" w:hAnsi="Arial" w:cs="Arial"/>
          <w:color w:val="000000" w:themeColor="text1"/>
          <w:sz w:val="20"/>
          <w:szCs w:val="20"/>
        </w:rPr>
        <w:t xml:space="preserve"> S</w:t>
      </w:r>
      <w:r w:rsidRPr="00DE43BC">
        <w:rPr>
          <w:rFonts w:ascii="Arial" w:hAnsi="Arial" w:cs="Arial"/>
          <w:color w:val="000000" w:themeColor="text1"/>
          <w:sz w:val="20"/>
          <w:szCs w:val="20"/>
        </w:rPr>
        <w:t>ection D</w:t>
      </w:r>
      <w:r w:rsidR="001F0BC7" w:rsidRPr="00DE43BC">
        <w:rPr>
          <w:rFonts w:ascii="Arial" w:hAnsi="Arial" w:cs="Arial"/>
          <w:color w:val="000000" w:themeColor="text1"/>
          <w:sz w:val="20"/>
          <w:szCs w:val="20"/>
        </w:rPr>
        <w:t xml:space="preserve"> and</w:t>
      </w:r>
      <w:r w:rsidR="00B603E8" w:rsidRPr="00DE43BC">
        <w:rPr>
          <w:rFonts w:ascii="Arial" w:hAnsi="Arial" w:cs="Arial"/>
          <w:color w:val="000000" w:themeColor="text1"/>
          <w:sz w:val="20"/>
          <w:szCs w:val="20"/>
        </w:rPr>
        <w:t>,</w:t>
      </w:r>
      <w:r w:rsidR="001F0BC7" w:rsidRPr="00DE43BC">
        <w:rPr>
          <w:rFonts w:ascii="Arial" w:hAnsi="Arial" w:cs="Arial"/>
          <w:color w:val="000000" w:themeColor="text1"/>
          <w:sz w:val="20"/>
          <w:szCs w:val="20"/>
        </w:rPr>
        <w:t xml:space="preserve"> where applicable, Section E</w:t>
      </w:r>
      <w:r w:rsidRPr="00DE43BC">
        <w:rPr>
          <w:rFonts w:ascii="Arial" w:hAnsi="Arial" w:cs="Arial"/>
          <w:color w:val="000000" w:themeColor="text1"/>
          <w:sz w:val="20"/>
          <w:szCs w:val="20"/>
        </w:rPr>
        <w:t>.</w:t>
      </w:r>
    </w:p>
    <w:p w14:paraId="42CB9FCC" w14:textId="77777777" w:rsidR="00CF775C" w:rsidRPr="00DE43BC" w:rsidRDefault="00CF775C" w:rsidP="00BC1940">
      <w:pPr>
        <w:pStyle w:val="Roman"/>
        <w:numPr>
          <w:ilvl w:val="0"/>
          <w:numId w:val="0"/>
        </w:numPr>
        <w:adjustRightInd w:val="0"/>
        <w:snapToGrid w:val="0"/>
        <w:ind w:left="360"/>
        <w:contextualSpacing/>
        <w:rPr>
          <w:rFonts w:ascii="Arial" w:hAnsi="Arial" w:cs="Arial"/>
          <w:color w:val="000000" w:themeColor="text1"/>
          <w:sz w:val="20"/>
          <w:szCs w:val="20"/>
        </w:rPr>
      </w:pPr>
    </w:p>
    <w:p w14:paraId="18BE401C" w14:textId="77777777" w:rsidR="00DD0EFE" w:rsidRPr="00DE43BC" w:rsidRDefault="00DD0EFE">
      <w:pPr>
        <w:jc w:val="left"/>
        <w:rPr>
          <w:rFonts w:ascii="Arial" w:hAnsi="Arial" w:cs="Arial"/>
          <w:b/>
          <w:color w:val="000000" w:themeColor="text1"/>
        </w:rPr>
      </w:pPr>
      <w:r w:rsidRPr="00DE43BC">
        <w:rPr>
          <w:rFonts w:ascii="Arial" w:hAnsi="Arial" w:cs="Arial"/>
          <w:color w:val="000000" w:themeColor="text1"/>
        </w:rPr>
        <w:br w:type="page"/>
      </w:r>
    </w:p>
    <w:p w14:paraId="55AE3455" w14:textId="77777777" w:rsidR="00FA1CCA" w:rsidRPr="00DE43BC" w:rsidRDefault="00A11649" w:rsidP="00A11649">
      <w:pPr>
        <w:pStyle w:val="Roman"/>
        <w:numPr>
          <w:ilvl w:val="0"/>
          <w:numId w:val="6"/>
        </w:numPr>
        <w:adjustRightInd w:val="0"/>
        <w:snapToGrid w:val="0"/>
        <w:spacing w:line="240" w:lineRule="exact"/>
        <w:rPr>
          <w:rFonts w:ascii="Arial" w:hAnsi="Arial" w:cs="Arial"/>
          <w:color w:val="000000" w:themeColor="text1"/>
          <w:sz w:val="24"/>
        </w:rPr>
      </w:pPr>
      <w:r w:rsidRPr="00DE43BC">
        <w:rPr>
          <w:rFonts w:ascii="Arial" w:hAnsi="Arial" w:cs="Arial"/>
          <w:color w:val="000000" w:themeColor="text1"/>
          <w:sz w:val="24"/>
        </w:rPr>
        <w:lastRenderedPageBreak/>
        <w:t>Confirmation from the applicant</w:t>
      </w:r>
    </w:p>
    <w:p w14:paraId="171A89A2" w14:textId="77777777" w:rsidR="00A11649" w:rsidRPr="00DE43BC" w:rsidRDefault="00A11649" w:rsidP="00A11649">
      <w:pPr>
        <w:pStyle w:val="Roman"/>
        <w:numPr>
          <w:ilvl w:val="0"/>
          <w:numId w:val="0"/>
        </w:numPr>
        <w:adjustRightInd w:val="0"/>
        <w:snapToGrid w:val="0"/>
        <w:spacing w:line="240" w:lineRule="exact"/>
        <w:ind w:left="360"/>
        <w:rPr>
          <w:rFonts w:ascii="Arial" w:hAnsi="Arial" w:cs="Arial"/>
          <w:color w:val="000000" w:themeColor="text1"/>
          <w:sz w:val="24"/>
        </w:rPr>
      </w:pPr>
    </w:p>
    <w:tbl>
      <w:tblPr>
        <w:tblW w:w="5000" w:type="pct"/>
        <w:tblCellMar>
          <w:top w:w="86" w:type="dxa"/>
          <w:left w:w="115" w:type="dxa"/>
          <w:bottom w:w="86" w:type="dxa"/>
          <w:right w:w="115" w:type="dxa"/>
        </w:tblCellMar>
        <w:tblLook w:val="0000" w:firstRow="0" w:lastRow="0" w:firstColumn="0" w:lastColumn="0" w:noHBand="0" w:noVBand="0"/>
      </w:tblPr>
      <w:tblGrid>
        <w:gridCol w:w="9354"/>
      </w:tblGrid>
      <w:tr w:rsidR="001745A0" w:rsidRPr="00DE43BC" w:rsidDel="009742E2" w14:paraId="663D0F95" w14:textId="77777777" w:rsidTr="009567D7">
        <w:tc>
          <w:tcPr>
            <w:tcW w:w="1797" w:type="pct"/>
          </w:tcPr>
          <w:p w14:paraId="701EBCC7" w14:textId="558B9A1C" w:rsidR="00EA46FC" w:rsidRPr="00DE43BC" w:rsidDel="009742E2" w:rsidRDefault="002714B4" w:rsidP="00CA745F">
            <w:pPr>
              <w:snapToGrid w:val="0"/>
              <w:spacing w:after="120"/>
              <w:ind w:hanging="115"/>
              <w:jc w:val="left"/>
              <w:rPr>
                <w:rFonts w:ascii="Arial" w:hAnsi="Arial" w:cs="Arial"/>
                <w:bCs/>
                <w:color w:val="000000" w:themeColor="text1"/>
                <w:sz w:val="20"/>
                <w:szCs w:val="20"/>
                <w:u w:val="single"/>
                <w:vertAlign w:val="superscript"/>
              </w:rPr>
            </w:pPr>
            <w:r w:rsidRPr="00DE43BC">
              <w:rPr>
                <w:rFonts w:ascii="Arial" w:hAnsi="Arial" w:cs="Arial"/>
                <w:bCs/>
                <w:color w:val="000000" w:themeColor="text1"/>
                <w:sz w:val="20"/>
                <w:szCs w:val="20"/>
                <w:u w:val="single"/>
              </w:rPr>
              <w:t xml:space="preserve">The </w:t>
            </w:r>
            <w:r w:rsidR="00CA745F" w:rsidRPr="00DE43BC">
              <w:rPr>
                <w:rFonts w:ascii="Arial" w:hAnsi="Arial" w:cs="Arial"/>
                <w:bCs/>
                <w:color w:val="000000" w:themeColor="text1"/>
                <w:sz w:val="20"/>
                <w:szCs w:val="20"/>
                <w:u w:val="single"/>
              </w:rPr>
              <w:t xml:space="preserve">Dutch </w:t>
            </w:r>
            <w:r w:rsidR="008D14C8" w:rsidRPr="00DE43BC">
              <w:rPr>
                <w:rFonts w:ascii="Arial" w:hAnsi="Arial" w:cs="Arial"/>
                <w:bCs/>
                <w:color w:val="000000" w:themeColor="text1"/>
                <w:sz w:val="20"/>
                <w:szCs w:val="20"/>
                <w:u w:val="single"/>
              </w:rPr>
              <w:t>f</w:t>
            </w:r>
            <w:r w:rsidR="00EA0E38" w:rsidRPr="00DE43BC">
              <w:rPr>
                <w:rFonts w:ascii="Arial" w:hAnsi="Arial" w:cs="Arial"/>
                <w:bCs/>
                <w:color w:val="000000" w:themeColor="text1"/>
                <w:sz w:val="20"/>
                <w:szCs w:val="20"/>
                <w:u w:val="single"/>
              </w:rPr>
              <w:t>und(s)</w:t>
            </w:r>
            <w:r w:rsidRPr="00DE43BC">
              <w:rPr>
                <w:rFonts w:ascii="Arial" w:hAnsi="Arial" w:cs="Arial"/>
                <w:bCs/>
                <w:color w:val="000000" w:themeColor="text1"/>
                <w:sz w:val="20"/>
                <w:szCs w:val="20"/>
                <w:u w:val="single"/>
              </w:rPr>
              <w:t xml:space="preserve"> </w:t>
            </w:r>
            <w:r w:rsidR="00EA46FC" w:rsidRPr="00DE43BC">
              <w:rPr>
                <w:rFonts w:ascii="Arial" w:hAnsi="Arial" w:cs="Arial"/>
                <w:bCs/>
                <w:color w:val="000000" w:themeColor="text1"/>
                <w:sz w:val="20"/>
                <w:szCs w:val="20"/>
                <w:u w:val="single"/>
              </w:rPr>
              <w:t xml:space="preserve">under application: </w:t>
            </w:r>
            <w:r w:rsidR="00EA46FC" w:rsidRPr="00DE43BC">
              <w:rPr>
                <w:rFonts w:ascii="Arial" w:hAnsi="Arial" w:cs="Arial"/>
                <w:color w:val="000000" w:themeColor="text1"/>
                <w:sz w:val="20"/>
                <w:szCs w:val="20"/>
                <w:u w:val="single"/>
              </w:rPr>
              <w:t xml:space="preserve">As stated </w:t>
            </w:r>
            <w:r w:rsidR="00E10543" w:rsidRPr="00DE43BC">
              <w:rPr>
                <w:rFonts w:ascii="Arial" w:hAnsi="Arial" w:cs="Arial"/>
                <w:color w:val="000000" w:themeColor="text1"/>
                <w:sz w:val="20"/>
                <w:szCs w:val="20"/>
                <w:u w:val="single"/>
              </w:rPr>
              <w:t>in Section A</w:t>
            </w:r>
            <w:r w:rsidR="00441739" w:rsidRPr="00DE43BC">
              <w:rPr>
                <w:rFonts w:ascii="Arial" w:hAnsi="Arial" w:cs="Arial"/>
                <w:color w:val="000000" w:themeColor="text1"/>
                <w:sz w:val="20"/>
                <w:szCs w:val="20"/>
                <w:u w:val="single"/>
              </w:rPr>
              <w:t xml:space="preserve"> of this Information Checklist</w:t>
            </w:r>
          </w:p>
        </w:tc>
      </w:tr>
    </w:tbl>
    <w:p w14:paraId="4F8BB98B" w14:textId="1CA1A4BE" w:rsidR="0026447F" w:rsidRPr="00DE43BC" w:rsidRDefault="00124B96" w:rsidP="00FE3181">
      <w:pPr>
        <w:pStyle w:val="NumberHeading"/>
        <w:adjustRightInd w:val="0"/>
        <w:snapToGrid w:val="0"/>
        <w:spacing w:after="12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We, i</w:t>
      </w:r>
      <w:r w:rsidR="008059DC" w:rsidRPr="00DE43BC">
        <w:rPr>
          <w:rFonts w:ascii="Arial" w:hAnsi="Arial" w:cs="Arial"/>
          <w:b w:val="0"/>
          <w:color w:val="000000" w:themeColor="text1"/>
          <w:sz w:val="20"/>
          <w:szCs w:val="20"/>
        </w:rPr>
        <w:t xml:space="preserve">n respect </w:t>
      </w:r>
      <w:r w:rsidR="008F5329" w:rsidRPr="00DE43BC">
        <w:rPr>
          <w:rFonts w:ascii="Arial" w:hAnsi="Arial" w:cs="Arial"/>
          <w:b w:val="0"/>
          <w:color w:val="000000" w:themeColor="text1"/>
          <w:sz w:val="20"/>
          <w:szCs w:val="20"/>
        </w:rPr>
        <w:t xml:space="preserve">of </w:t>
      </w:r>
      <w:r w:rsidR="008059DC" w:rsidRPr="00DE43BC">
        <w:rPr>
          <w:rFonts w:ascii="Arial" w:hAnsi="Arial" w:cs="Arial"/>
          <w:b w:val="0"/>
          <w:color w:val="000000" w:themeColor="text1"/>
          <w:sz w:val="20"/>
          <w:szCs w:val="20"/>
        </w:rPr>
        <w:t>this application</w:t>
      </w:r>
      <w:r w:rsidR="00EA46FC" w:rsidRPr="00DE43BC">
        <w:rPr>
          <w:rFonts w:ascii="Arial" w:hAnsi="Arial" w:cs="Arial"/>
          <w:b w:val="0"/>
          <w:color w:val="000000" w:themeColor="text1"/>
          <w:sz w:val="20"/>
          <w:szCs w:val="20"/>
        </w:rPr>
        <w:t xml:space="preserve"> and the </w:t>
      </w:r>
      <w:r w:rsidR="00CA745F" w:rsidRPr="00DE43BC">
        <w:rPr>
          <w:rFonts w:ascii="Arial" w:hAnsi="Arial" w:cs="Arial"/>
          <w:b w:val="0"/>
          <w:bCs/>
          <w:color w:val="000000" w:themeColor="text1"/>
          <w:sz w:val="20"/>
          <w:szCs w:val="20"/>
        </w:rPr>
        <w:t>Dutch</w:t>
      </w:r>
      <w:r w:rsidR="00CA745F" w:rsidRPr="00DE43BC" w:rsidDel="00237BF1">
        <w:rPr>
          <w:rFonts w:ascii="Arial" w:hAnsi="Arial" w:cs="Arial"/>
          <w:b w:val="0"/>
          <w:color w:val="000000" w:themeColor="text1"/>
          <w:sz w:val="20"/>
          <w:szCs w:val="20"/>
        </w:rPr>
        <w:t xml:space="preserve"> </w:t>
      </w:r>
      <w:r w:rsidR="008D14C8" w:rsidRPr="00DE43BC">
        <w:rPr>
          <w:rFonts w:ascii="Arial" w:hAnsi="Arial" w:cs="Arial"/>
          <w:b w:val="0"/>
          <w:color w:val="000000" w:themeColor="text1"/>
          <w:sz w:val="20"/>
          <w:szCs w:val="20"/>
        </w:rPr>
        <w:t>f</w:t>
      </w:r>
      <w:r w:rsidR="00EA0E38" w:rsidRPr="00DE43BC">
        <w:rPr>
          <w:rFonts w:ascii="Arial" w:hAnsi="Arial" w:cs="Arial"/>
          <w:b w:val="0"/>
          <w:color w:val="000000" w:themeColor="text1"/>
          <w:sz w:val="20"/>
          <w:szCs w:val="20"/>
        </w:rPr>
        <w:t>und(s)</w:t>
      </w:r>
      <w:r w:rsidR="00EA46FC" w:rsidRPr="00DE43BC">
        <w:rPr>
          <w:rFonts w:ascii="Arial" w:hAnsi="Arial" w:cs="Arial"/>
          <w:b w:val="0"/>
          <w:color w:val="000000" w:themeColor="text1"/>
          <w:sz w:val="20"/>
          <w:szCs w:val="20"/>
        </w:rPr>
        <w:t xml:space="preserve"> thereunder</w:t>
      </w:r>
      <w:r w:rsidR="00844D0B" w:rsidRPr="00DE43BC">
        <w:rPr>
          <w:rFonts w:ascii="Arial" w:hAnsi="Arial" w:cs="Arial"/>
          <w:b w:val="0"/>
          <w:color w:val="000000" w:themeColor="text1"/>
          <w:sz w:val="20"/>
          <w:szCs w:val="20"/>
        </w:rPr>
        <w:t>, hereby</w:t>
      </w:r>
      <w:r w:rsidR="00352A1F" w:rsidRPr="00DE43BC">
        <w:rPr>
          <w:rFonts w:ascii="Arial" w:hAnsi="Arial" w:cs="Arial"/>
          <w:b w:val="0"/>
          <w:color w:val="000000" w:themeColor="text1"/>
          <w:sz w:val="20"/>
          <w:szCs w:val="20"/>
        </w:rPr>
        <w:t xml:space="preserve"> confirm and undertake that:</w:t>
      </w:r>
    </w:p>
    <w:p w14:paraId="3E59F159" w14:textId="77777777" w:rsidR="0026447F" w:rsidRPr="00DE43BC" w:rsidRDefault="00CF48D3" w:rsidP="00C61192">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ab/>
      </w:r>
    </w:p>
    <w:p w14:paraId="1B8CB3BC" w14:textId="77777777" w:rsidR="00383CD4" w:rsidRPr="00DE43BC" w:rsidRDefault="00383CD4" w:rsidP="0047357A">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 xml:space="preserve">Eligibility under </w:t>
      </w:r>
      <w:r w:rsidR="00CF494E" w:rsidRPr="00DE43BC">
        <w:rPr>
          <w:rFonts w:ascii="Arial" w:hAnsi="Arial" w:cs="Arial"/>
          <w:color w:val="000000" w:themeColor="text1"/>
          <w:sz w:val="20"/>
          <w:szCs w:val="20"/>
          <w:u w:val="single"/>
        </w:rPr>
        <w:t xml:space="preserve">the </w:t>
      </w:r>
      <w:r w:rsidRPr="00DE43BC">
        <w:rPr>
          <w:rFonts w:ascii="Arial" w:hAnsi="Arial" w:cs="Arial"/>
          <w:color w:val="000000" w:themeColor="text1"/>
          <w:sz w:val="20"/>
          <w:szCs w:val="20"/>
          <w:u w:val="single"/>
        </w:rPr>
        <w:t>MRF</w:t>
      </w:r>
      <w:r w:rsidR="00CF494E" w:rsidRPr="00DE43BC">
        <w:rPr>
          <w:rFonts w:ascii="Arial" w:hAnsi="Arial" w:cs="Arial"/>
          <w:color w:val="000000" w:themeColor="text1"/>
          <w:sz w:val="20"/>
          <w:szCs w:val="20"/>
          <w:u w:val="single"/>
        </w:rPr>
        <w:t xml:space="preserve"> arrangement</w:t>
      </w:r>
    </w:p>
    <w:p w14:paraId="7FD7E2F3" w14:textId="5F013AA2" w:rsidR="00383CD4" w:rsidRPr="00DE43BC" w:rsidRDefault="00383CD4" w:rsidP="00315171">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D21FE6" w:rsidRPr="00DE43BC">
        <w:rPr>
          <w:rFonts w:ascii="Arial" w:hAnsi="Arial" w:cs="Arial"/>
          <w:bCs/>
          <w:color w:val="000000" w:themeColor="text1"/>
          <w:sz w:val="20"/>
          <w:szCs w:val="20"/>
        </w:rPr>
        <w:t>Dutch</w:t>
      </w:r>
      <w:r w:rsidR="00D21FE6" w:rsidRPr="00DE43BC" w:rsidDel="00237BF1">
        <w:rPr>
          <w:rFonts w:ascii="Arial" w:hAnsi="Arial" w:cs="Arial"/>
          <w:color w:val="000000" w:themeColor="text1"/>
          <w:sz w:val="20"/>
          <w:szCs w:val="20"/>
        </w:rPr>
        <w:t xml:space="preserve"> </w:t>
      </w:r>
      <w:r w:rsidR="00DB70A8" w:rsidRPr="00DE43BC">
        <w:rPr>
          <w:rFonts w:ascii="Arial" w:hAnsi="Arial" w:cs="Arial"/>
          <w:color w:val="000000" w:themeColor="text1"/>
          <w:sz w:val="20"/>
          <w:szCs w:val="20"/>
        </w:rPr>
        <w:t>fund</w:t>
      </w:r>
      <w:r w:rsidR="00BC2C3F"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is</w:t>
      </w:r>
      <w:r w:rsidR="00BC2C3F" w:rsidRPr="00DE43BC">
        <w:rPr>
          <w:rFonts w:ascii="Arial" w:hAnsi="Arial" w:cs="Arial"/>
          <w:color w:val="000000" w:themeColor="text1"/>
          <w:sz w:val="20"/>
          <w:szCs w:val="20"/>
        </w:rPr>
        <w:t>/are</w:t>
      </w:r>
      <w:r w:rsidRPr="00DE43BC">
        <w:rPr>
          <w:rFonts w:ascii="Arial" w:hAnsi="Arial" w:cs="Arial"/>
          <w:color w:val="000000" w:themeColor="text1"/>
          <w:sz w:val="20"/>
          <w:szCs w:val="20"/>
        </w:rPr>
        <w:t xml:space="preserve"> established</w:t>
      </w:r>
      <w:r w:rsidR="00EB3CFC" w:rsidRPr="00DE43BC">
        <w:rPr>
          <w:rFonts w:ascii="Arial" w:hAnsi="Arial" w:cs="Arial"/>
          <w:color w:val="000000" w:themeColor="text1"/>
          <w:sz w:val="20"/>
          <w:szCs w:val="20"/>
        </w:rPr>
        <w:t xml:space="preserve">, </w:t>
      </w:r>
      <w:proofErr w:type="gramStart"/>
      <w:r w:rsidR="00EB3CFC" w:rsidRPr="00DE43BC">
        <w:rPr>
          <w:rFonts w:ascii="Arial" w:hAnsi="Arial" w:cs="Arial"/>
          <w:color w:val="000000" w:themeColor="text1"/>
          <w:sz w:val="20"/>
          <w:szCs w:val="20"/>
        </w:rPr>
        <w:t>domiciled</w:t>
      </w:r>
      <w:proofErr w:type="gramEnd"/>
      <w:r w:rsidRPr="00DE43BC">
        <w:rPr>
          <w:rFonts w:ascii="Arial" w:hAnsi="Arial" w:cs="Arial"/>
          <w:color w:val="000000" w:themeColor="text1"/>
          <w:sz w:val="20"/>
          <w:szCs w:val="20"/>
        </w:rPr>
        <w:t xml:space="preserve"> and managed in accordance with </w:t>
      </w:r>
      <w:r w:rsidR="00D21FE6"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laws and regulations and its</w:t>
      </w:r>
      <w:r w:rsidR="002A072E" w:rsidRPr="00DE43BC">
        <w:rPr>
          <w:rFonts w:ascii="Arial" w:hAnsi="Arial" w:cs="Arial"/>
          <w:color w:val="000000" w:themeColor="text1"/>
          <w:sz w:val="20"/>
          <w:szCs w:val="20"/>
        </w:rPr>
        <w:t>/their</w:t>
      </w:r>
      <w:r w:rsidRPr="00DE43BC">
        <w:rPr>
          <w:rFonts w:ascii="Arial" w:hAnsi="Arial" w:cs="Arial"/>
          <w:color w:val="000000" w:themeColor="text1"/>
          <w:sz w:val="20"/>
          <w:szCs w:val="20"/>
        </w:rPr>
        <w:t xml:space="preserve"> constitutive documents</w:t>
      </w:r>
      <w:r w:rsidR="007E0FEE" w:rsidRPr="00DE43BC">
        <w:rPr>
          <w:rFonts w:ascii="Arial" w:hAnsi="Arial" w:cs="Arial"/>
          <w:color w:val="000000" w:themeColor="text1"/>
          <w:sz w:val="20"/>
          <w:szCs w:val="20"/>
        </w:rPr>
        <w:t>;</w:t>
      </w:r>
      <w:r w:rsidR="001222F9" w:rsidRPr="00DE43BC">
        <w:rPr>
          <w:rFonts w:ascii="Arial" w:hAnsi="Arial" w:cs="Arial"/>
          <w:color w:val="000000" w:themeColor="text1"/>
          <w:sz w:val="20"/>
          <w:szCs w:val="20"/>
        </w:rPr>
        <w:t xml:space="preserve"> and</w:t>
      </w:r>
    </w:p>
    <w:p w14:paraId="182A7233" w14:textId="77777777" w:rsidR="00383CD4" w:rsidRPr="00DE43BC" w:rsidRDefault="00383CD4" w:rsidP="00383CD4">
      <w:pPr>
        <w:adjustRightInd w:val="0"/>
        <w:snapToGrid w:val="0"/>
        <w:spacing w:line="220" w:lineRule="exact"/>
        <w:ind w:firstLine="720"/>
        <w:jc w:val="left"/>
        <w:rPr>
          <w:rFonts w:ascii="Arial" w:hAnsi="Arial" w:cs="Arial"/>
          <w:color w:val="000000" w:themeColor="text1"/>
          <w:sz w:val="20"/>
          <w:szCs w:val="20"/>
        </w:rPr>
      </w:pPr>
    </w:p>
    <w:p w14:paraId="2F6BD3FD" w14:textId="5175B8E9" w:rsidR="00383CD4" w:rsidRPr="00DE43BC" w:rsidRDefault="00383CD4" w:rsidP="00315171">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D21FE6" w:rsidRPr="00DE43BC">
        <w:rPr>
          <w:rFonts w:ascii="Arial" w:hAnsi="Arial" w:cs="Arial"/>
          <w:bCs/>
          <w:color w:val="000000" w:themeColor="text1"/>
          <w:sz w:val="20"/>
          <w:szCs w:val="20"/>
        </w:rPr>
        <w:t>Dutch</w:t>
      </w:r>
      <w:r w:rsidR="00D21FE6" w:rsidRPr="00DE43BC" w:rsidDel="00237BF1">
        <w:rPr>
          <w:rFonts w:ascii="Arial" w:hAnsi="Arial" w:cs="Arial"/>
          <w:color w:val="000000" w:themeColor="text1"/>
          <w:sz w:val="20"/>
          <w:szCs w:val="20"/>
        </w:rPr>
        <w:t xml:space="preserve"> </w:t>
      </w:r>
      <w:r w:rsidR="00DB70A8" w:rsidRPr="00DE43BC">
        <w:rPr>
          <w:rFonts w:ascii="Arial" w:hAnsi="Arial" w:cs="Arial"/>
          <w:color w:val="000000" w:themeColor="text1"/>
          <w:sz w:val="20"/>
          <w:szCs w:val="20"/>
        </w:rPr>
        <w:t>fund</w:t>
      </w:r>
      <w:r w:rsidR="00BC2C3F" w:rsidRPr="00DE43BC">
        <w:rPr>
          <w:rFonts w:ascii="Arial" w:hAnsi="Arial" w:cs="Arial"/>
          <w:color w:val="000000" w:themeColor="text1"/>
          <w:sz w:val="20"/>
          <w:szCs w:val="20"/>
        </w:rPr>
        <w:t>(s) is</w:t>
      </w:r>
      <w:r w:rsidR="004521AB" w:rsidRPr="00DE43BC">
        <w:rPr>
          <w:rFonts w:ascii="Arial" w:hAnsi="Arial" w:cs="Arial"/>
          <w:color w:val="000000" w:themeColor="text1"/>
          <w:sz w:val="20"/>
          <w:szCs w:val="20"/>
        </w:rPr>
        <w:t>/are</w:t>
      </w:r>
      <w:r w:rsidR="00BC2C3F" w:rsidRPr="00DE43BC">
        <w:rPr>
          <w:rFonts w:ascii="Arial" w:hAnsi="Arial" w:cs="Arial"/>
          <w:color w:val="000000" w:themeColor="text1"/>
          <w:sz w:val="20"/>
          <w:szCs w:val="20"/>
        </w:rPr>
        <w:t xml:space="preserve"> </w:t>
      </w:r>
      <w:r w:rsidR="004B4EF7" w:rsidRPr="00DE43BC">
        <w:rPr>
          <w:rFonts w:ascii="Arial" w:hAnsi="Arial" w:cs="Arial"/>
          <w:color w:val="000000" w:themeColor="text1"/>
          <w:sz w:val="20"/>
          <w:szCs w:val="20"/>
        </w:rPr>
        <w:t xml:space="preserve">UCITS </w:t>
      </w:r>
      <w:r w:rsidR="003B76D6" w:rsidRPr="00DE43BC">
        <w:rPr>
          <w:rFonts w:ascii="Arial" w:hAnsi="Arial" w:cs="Arial"/>
          <w:color w:val="000000" w:themeColor="text1"/>
          <w:sz w:val="20"/>
          <w:szCs w:val="20"/>
        </w:rPr>
        <w:t xml:space="preserve">which is/are </w:t>
      </w:r>
      <w:r w:rsidR="00D21FE6" w:rsidRPr="00DE43BC">
        <w:rPr>
          <w:rFonts w:ascii="Arial" w:hAnsi="Arial" w:cs="Arial"/>
          <w:color w:val="000000" w:themeColor="text1"/>
          <w:sz w:val="20"/>
          <w:szCs w:val="20"/>
        </w:rPr>
        <w:t>approved</w:t>
      </w:r>
      <w:r w:rsidR="00312F62" w:rsidRPr="00DE43BC">
        <w:rPr>
          <w:rFonts w:ascii="Arial" w:hAnsi="Arial" w:cs="Arial"/>
          <w:color w:val="000000" w:themeColor="text1"/>
          <w:sz w:val="20"/>
          <w:szCs w:val="20"/>
        </w:rPr>
        <w:t xml:space="preserve"> </w:t>
      </w:r>
      <w:r w:rsidR="004B4EF7" w:rsidRPr="00DE43BC">
        <w:rPr>
          <w:rFonts w:ascii="Arial" w:hAnsi="Arial" w:cs="Arial"/>
          <w:color w:val="000000" w:themeColor="text1"/>
          <w:sz w:val="20"/>
          <w:szCs w:val="20"/>
        </w:rPr>
        <w:t xml:space="preserve">by </w:t>
      </w:r>
      <w:r w:rsidR="00D21FE6" w:rsidRPr="00DE43BC">
        <w:rPr>
          <w:rFonts w:ascii="Arial" w:hAnsi="Arial" w:cs="Arial"/>
          <w:color w:val="000000" w:themeColor="text1"/>
          <w:sz w:val="20"/>
          <w:szCs w:val="20"/>
        </w:rPr>
        <w:t xml:space="preserve">the AFM for public offering in the Netherlands </w:t>
      </w:r>
      <w:r w:rsidR="00994458" w:rsidRPr="00DE43BC">
        <w:rPr>
          <w:rFonts w:ascii="Arial" w:hAnsi="Arial" w:cs="Arial"/>
          <w:color w:val="000000" w:themeColor="text1"/>
          <w:sz w:val="20"/>
          <w:szCs w:val="20"/>
        </w:rPr>
        <w:t>under paragraph 2.2.7.1a (article 2:69b and onwards)</w:t>
      </w:r>
      <w:r w:rsidR="00994458" w:rsidRPr="00DE43BC">
        <w:rPr>
          <w:szCs w:val="22"/>
        </w:rPr>
        <w:t xml:space="preserve"> </w:t>
      </w:r>
      <w:r w:rsidR="003B76D6" w:rsidRPr="00DE43BC">
        <w:rPr>
          <w:rFonts w:ascii="Arial" w:hAnsi="Arial" w:cs="Arial"/>
          <w:color w:val="000000" w:themeColor="text1"/>
          <w:sz w:val="20"/>
          <w:szCs w:val="20"/>
        </w:rPr>
        <w:t>in accordance with</w:t>
      </w:r>
      <w:r w:rsidR="004B4EF7" w:rsidRPr="00DE43BC">
        <w:rPr>
          <w:rFonts w:ascii="Arial" w:hAnsi="Arial" w:cs="Arial"/>
          <w:color w:val="000000" w:themeColor="text1"/>
          <w:sz w:val="20"/>
          <w:szCs w:val="20"/>
        </w:rPr>
        <w:t xml:space="preserve"> </w:t>
      </w:r>
      <w:r w:rsidR="00364455" w:rsidRPr="00DE43BC">
        <w:rPr>
          <w:rFonts w:ascii="Arial" w:hAnsi="Arial" w:cs="Arial"/>
          <w:color w:val="000000" w:themeColor="text1"/>
          <w:sz w:val="20"/>
          <w:szCs w:val="20"/>
        </w:rPr>
        <w:t xml:space="preserve">the </w:t>
      </w:r>
      <w:r w:rsidR="00313299" w:rsidRPr="00DE43BC">
        <w:rPr>
          <w:rFonts w:ascii="Arial" w:hAnsi="Arial" w:cs="Arial"/>
          <w:color w:val="000000" w:themeColor="text1"/>
          <w:sz w:val="20"/>
          <w:szCs w:val="20"/>
        </w:rPr>
        <w:t>Dutch Act on Financial Supervision (</w:t>
      </w:r>
      <w:r w:rsidR="00313299" w:rsidRPr="00DE43BC">
        <w:rPr>
          <w:rFonts w:ascii="Arial" w:hAnsi="Arial" w:cs="Arial"/>
          <w:i/>
          <w:color w:val="000000" w:themeColor="text1"/>
          <w:sz w:val="20"/>
          <w:szCs w:val="20"/>
        </w:rPr>
        <w:t xml:space="preserve">Wet op het </w:t>
      </w:r>
      <w:proofErr w:type="spellStart"/>
      <w:r w:rsidR="00313299" w:rsidRPr="00DE43BC">
        <w:rPr>
          <w:rFonts w:ascii="Arial" w:hAnsi="Arial" w:cs="Arial"/>
          <w:i/>
          <w:color w:val="000000" w:themeColor="text1"/>
          <w:sz w:val="20"/>
          <w:szCs w:val="20"/>
        </w:rPr>
        <w:t>financieel</w:t>
      </w:r>
      <w:proofErr w:type="spellEnd"/>
      <w:r w:rsidR="00313299" w:rsidRPr="00DE43BC">
        <w:rPr>
          <w:rFonts w:ascii="Arial" w:hAnsi="Arial" w:cs="Arial"/>
          <w:i/>
          <w:color w:val="000000" w:themeColor="text1"/>
          <w:sz w:val="20"/>
          <w:szCs w:val="20"/>
        </w:rPr>
        <w:t xml:space="preserve"> </w:t>
      </w:r>
      <w:proofErr w:type="spellStart"/>
      <w:r w:rsidR="00313299" w:rsidRPr="00DE43BC">
        <w:rPr>
          <w:rFonts w:ascii="Arial" w:hAnsi="Arial" w:cs="Arial"/>
          <w:i/>
          <w:color w:val="000000" w:themeColor="text1"/>
          <w:sz w:val="20"/>
          <w:szCs w:val="20"/>
        </w:rPr>
        <w:t>toezicht</w:t>
      </w:r>
      <w:proofErr w:type="spellEnd"/>
      <w:r w:rsidR="00313299" w:rsidRPr="00DE43BC">
        <w:rPr>
          <w:rFonts w:ascii="Arial" w:hAnsi="Arial" w:cs="Arial"/>
          <w:color w:val="000000" w:themeColor="text1"/>
          <w:sz w:val="20"/>
          <w:szCs w:val="20"/>
        </w:rPr>
        <w:t>)</w:t>
      </w:r>
      <w:r w:rsidR="007E0FEE" w:rsidRPr="00DE43BC">
        <w:rPr>
          <w:rFonts w:ascii="Arial" w:hAnsi="Arial" w:cs="Arial"/>
          <w:color w:val="000000" w:themeColor="text1"/>
          <w:sz w:val="20"/>
          <w:szCs w:val="20"/>
        </w:rPr>
        <w:t>;</w:t>
      </w:r>
      <w:r w:rsidR="001222F9" w:rsidRPr="00DE43BC">
        <w:rPr>
          <w:rFonts w:ascii="Arial" w:hAnsi="Arial" w:cs="Arial"/>
          <w:color w:val="000000" w:themeColor="text1"/>
          <w:sz w:val="20"/>
          <w:szCs w:val="20"/>
        </w:rPr>
        <w:t xml:space="preserve"> and</w:t>
      </w:r>
    </w:p>
    <w:p w14:paraId="56B052FF" w14:textId="77777777" w:rsidR="00383CD4" w:rsidRPr="00DE43BC" w:rsidRDefault="00383CD4" w:rsidP="00383CD4">
      <w:pPr>
        <w:tabs>
          <w:tab w:val="left" w:pos="990"/>
        </w:tabs>
        <w:adjustRightInd w:val="0"/>
        <w:snapToGrid w:val="0"/>
        <w:spacing w:line="220" w:lineRule="exact"/>
        <w:ind w:left="990"/>
        <w:jc w:val="left"/>
        <w:rPr>
          <w:rFonts w:ascii="Arial" w:hAnsi="Arial" w:cs="Arial"/>
          <w:color w:val="000000" w:themeColor="text1"/>
          <w:sz w:val="20"/>
          <w:szCs w:val="20"/>
        </w:rPr>
      </w:pPr>
    </w:p>
    <w:p w14:paraId="456CE26B" w14:textId="3786C1DA" w:rsidR="0067146B" w:rsidRPr="00DE43BC" w:rsidRDefault="00383CD4" w:rsidP="00D818A7">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D06EA2" w:rsidRPr="00DE43BC">
        <w:rPr>
          <w:rFonts w:ascii="Arial" w:hAnsi="Arial" w:cs="Arial"/>
          <w:bCs/>
          <w:color w:val="000000" w:themeColor="text1"/>
          <w:sz w:val="20"/>
          <w:szCs w:val="20"/>
        </w:rPr>
        <w:t>Dutch</w:t>
      </w:r>
      <w:r w:rsidR="00D06EA2" w:rsidRPr="00DE43BC" w:rsidDel="001C280B">
        <w:rPr>
          <w:rFonts w:ascii="Arial" w:hAnsi="Arial" w:cs="Arial"/>
          <w:color w:val="000000" w:themeColor="text1"/>
          <w:sz w:val="20"/>
          <w:szCs w:val="20"/>
        </w:rPr>
        <w:t xml:space="preserve"> </w:t>
      </w:r>
      <w:r w:rsidR="00DB70A8" w:rsidRPr="00DE43BC">
        <w:rPr>
          <w:rFonts w:ascii="Arial" w:hAnsi="Arial" w:cs="Arial"/>
          <w:color w:val="000000" w:themeColor="text1"/>
          <w:sz w:val="20"/>
          <w:szCs w:val="20"/>
        </w:rPr>
        <w:t>fund</w:t>
      </w:r>
      <w:r w:rsidR="00BC2C3F" w:rsidRPr="00DE43BC">
        <w:rPr>
          <w:rFonts w:ascii="Arial" w:hAnsi="Arial" w:cs="Arial"/>
          <w:color w:val="000000" w:themeColor="text1"/>
          <w:sz w:val="20"/>
          <w:szCs w:val="20"/>
        </w:rPr>
        <w:t>(s) fall</w:t>
      </w:r>
      <w:r w:rsidR="001222F9" w:rsidRPr="00DE43BC">
        <w:rPr>
          <w:rFonts w:ascii="Arial" w:hAnsi="Arial" w:cs="Arial"/>
          <w:color w:val="000000" w:themeColor="text1"/>
          <w:sz w:val="20"/>
          <w:szCs w:val="20"/>
        </w:rPr>
        <w:t>s</w:t>
      </w:r>
      <w:r w:rsidR="00BC2C3F" w:rsidRPr="00DE43BC">
        <w:rPr>
          <w:rFonts w:ascii="Arial" w:hAnsi="Arial" w:cs="Arial"/>
          <w:color w:val="000000" w:themeColor="text1"/>
          <w:sz w:val="20"/>
          <w:szCs w:val="20"/>
        </w:rPr>
        <w:t>/</w:t>
      </w:r>
      <w:r w:rsidR="00271875" w:rsidRPr="00DE43BC">
        <w:rPr>
          <w:rFonts w:ascii="Arial" w:hAnsi="Arial" w:cs="Arial"/>
          <w:color w:val="000000" w:themeColor="text1"/>
          <w:sz w:val="20"/>
          <w:szCs w:val="20"/>
        </w:rPr>
        <w:t>fall within one</w:t>
      </w:r>
      <w:r w:rsidR="00CF31A7" w:rsidRPr="00DE43BC">
        <w:rPr>
          <w:rFonts w:ascii="Arial" w:hAnsi="Arial" w:cs="Arial"/>
          <w:color w:val="000000" w:themeColor="text1"/>
          <w:sz w:val="20"/>
          <w:szCs w:val="20"/>
        </w:rPr>
        <w:t xml:space="preserve"> or more than one</w:t>
      </w:r>
      <w:r w:rsidR="00E56568" w:rsidRPr="00DE43BC">
        <w:rPr>
          <w:rFonts w:ascii="Arial" w:hAnsi="Arial" w:cs="Arial"/>
          <w:color w:val="000000" w:themeColor="text1"/>
          <w:sz w:val="20"/>
          <w:szCs w:val="20"/>
        </w:rPr>
        <w:t xml:space="preserve"> </w:t>
      </w:r>
      <w:r w:rsidR="00271875" w:rsidRPr="00DE43BC">
        <w:rPr>
          <w:rFonts w:ascii="Arial" w:hAnsi="Arial" w:cs="Arial"/>
          <w:color w:val="000000" w:themeColor="text1"/>
          <w:sz w:val="20"/>
          <w:szCs w:val="20"/>
        </w:rPr>
        <w:t xml:space="preserve">of the eligible </w:t>
      </w:r>
      <w:proofErr w:type="gramStart"/>
      <w:r w:rsidR="00271875" w:rsidRPr="00DE43BC">
        <w:rPr>
          <w:rFonts w:ascii="Arial" w:hAnsi="Arial" w:cs="Arial"/>
          <w:color w:val="000000" w:themeColor="text1"/>
          <w:sz w:val="20"/>
          <w:szCs w:val="20"/>
        </w:rPr>
        <w:t>funds</w:t>
      </w:r>
      <w:proofErr w:type="gramEnd"/>
      <w:r w:rsidR="00271875" w:rsidRPr="00DE43BC">
        <w:rPr>
          <w:rFonts w:ascii="Arial" w:hAnsi="Arial" w:cs="Arial"/>
          <w:color w:val="000000" w:themeColor="text1"/>
          <w:sz w:val="20"/>
          <w:szCs w:val="20"/>
        </w:rPr>
        <w:t xml:space="preserve"> </w:t>
      </w:r>
      <w:r w:rsidR="003B76D6" w:rsidRPr="00DE43BC">
        <w:rPr>
          <w:rFonts w:ascii="Arial" w:hAnsi="Arial" w:cs="Arial"/>
          <w:color w:val="000000" w:themeColor="text1"/>
          <w:sz w:val="20"/>
          <w:szCs w:val="20"/>
        </w:rPr>
        <w:t xml:space="preserve">types </w:t>
      </w:r>
      <w:r w:rsidR="00271875" w:rsidRPr="00DE43BC">
        <w:rPr>
          <w:rFonts w:ascii="Arial" w:hAnsi="Arial" w:cs="Arial"/>
          <w:color w:val="000000" w:themeColor="text1"/>
          <w:sz w:val="20"/>
          <w:szCs w:val="20"/>
        </w:rPr>
        <w:t>under the MRF</w:t>
      </w:r>
      <w:r w:rsidR="0067146B" w:rsidRPr="00DE43BC">
        <w:rPr>
          <w:rFonts w:ascii="Arial" w:hAnsi="Arial" w:cs="Arial"/>
          <w:color w:val="000000" w:themeColor="text1"/>
          <w:sz w:val="20"/>
          <w:szCs w:val="20"/>
        </w:rPr>
        <w:t xml:space="preserve"> arrangement;</w:t>
      </w:r>
      <w:r w:rsidR="001222F9" w:rsidRPr="00DE43BC">
        <w:rPr>
          <w:rFonts w:ascii="Arial" w:hAnsi="Arial" w:cs="Arial"/>
          <w:color w:val="000000" w:themeColor="text1"/>
          <w:sz w:val="20"/>
          <w:szCs w:val="20"/>
        </w:rPr>
        <w:t xml:space="preserve"> </w:t>
      </w:r>
      <w:r w:rsidR="00E52A71" w:rsidRPr="00DE43BC">
        <w:rPr>
          <w:rFonts w:ascii="Arial" w:hAnsi="Arial" w:cs="Arial"/>
          <w:color w:val="000000" w:themeColor="text1"/>
          <w:sz w:val="20"/>
          <w:szCs w:val="20"/>
        </w:rPr>
        <w:t>and</w:t>
      </w:r>
    </w:p>
    <w:p w14:paraId="7D36FE48" w14:textId="77777777" w:rsidR="00E52A71" w:rsidRPr="00DE43BC" w:rsidRDefault="00E52A71" w:rsidP="004534AE">
      <w:pPr>
        <w:adjustRightInd w:val="0"/>
        <w:snapToGrid w:val="0"/>
        <w:ind w:left="360"/>
        <w:contextualSpacing/>
        <w:jc w:val="left"/>
        <w:rPr>
          <w:rFonts w:ascii="Arial" w:hAnsi="Arial" w:cs="Arial"/>
          <w:color w:val="000000" w:themeColor="text1"/>
          <w:sz w:val="20"/>
          <w:szCs w:val="20"/>
        </w:rPr>
      </w:pPr>
    </w:p>
    <w:p w14:paraId="41C60113" w14:textId="1C6BA93D" w:rsidR="00E52A71" w:rsidRPr="00DE43BC" w:rsidRDefault="00E52A71" w:rsidP="005C2D1A">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D06EA2" w:rsidRPr="00DE43BC">
        <w:rPr>
          <w:rFonts w:ascii="Arial" w:hAnsi="Arial" w:cs="Arial"/>
          <w:bCs/>
          <w:color w:val="000000" w:themeColor="text1"/>
          <w:sz w:val="20"/>
          <w:szCs w:val="20"/>
        </w:rPr>
        <w:t>Dutch</w:t>
      </w:r>
      <w:r w:rsidR="00D06EA2" w:rsidRPr="00DE43BC" w:rsidDel="001C280B">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fund(s) does/do not use leverage </w:t>
      </w:r>
      <w:r w:rsidR="003B76D6" w:rsidRPr="00DE43BC">
        <w:rPr>
          <w:rFonts w:ascii="Arial" w:hAnsi="Arial" w:cs="Arial"/>
          <w:color w:val="000000" w:themeColor="text1"/>
          <w:sz w:val="20"/>
          <w:szCs w:val="20"/>
        </w:rPr>
        <w:t xml:space="preserve">(arising from derivatives) </w:t>
      </w:r>
      <w:r w:rsidRPr="00DE43BC">
        <w:rPr>
          <w:rFonts w:ascii="Arial" w:hAnsi="Arial" w:cs="Arial"/>
          <w:color w:val="000000" w:themeColor="text1"/>
          <w:sz w:val="20"/>
          <w:szCs w:val="20"/>
        </w:rPr>
        <w:t xml:space="preserve">exceeding 100% of the fund’s net asset value as calculated under the commitment approach </w:t>
      </w:r>
      <w:r w:rsidR="00426381" w:rsidRPr="00DE43BC">
        <w:rPr>
          <w:rFonts w:ascii="Arial" w:hAnsi="Arial" w:cs="Arial"/>
          <w:color w:val="000000" w:themeColor="text1"/>
          <w:sz w:val="20"/>
          <w:szCs w:val="20"/>
        </w:rPr>
        <w:t>or as calculated under a calculation method deemed equivalent by both the AFM and the SFC as provided under article 42 of Directive 2010/43/EU</w:t>
      </w:r>
      <w:r w:rsidR="00426381" w:rsidRPr="00DE43BC">
        <w:rPr>
          <w:rStyle w:val="FootnoteReference"/>
          <w:rFonts w:ascii="Arial" w:hAnsi="Arial" w:cs="Arial"/>
          <w:color w:val="000000" w:themeColor="text1"/>
          <w:sz w:val="20"/>
          <w:szCs w:val="20"/>
        </w:rPr>
        <w:footnoteReference w:id="7"/>
      </w:r>
      <w:r w:rsidRPr="00DE43BC">
        <w:rPr>
          <w:rFonts w:ascii="Arial" w:hAnsi="Arial" w:cs="Arial"/>
          <w:color w:val="000000" w:themeColor="text1"/>
          <w:sz w:val="20"/>
          <w:szCs w:val="20"/>
        </w:rPr>
        <w:t>; and</w:t>
      </w:r>
    </w:p>
    <w:p w14:paraId="6424058D" w14:textId="77777777" w:rsidR="00E52A71" w:rsidRPr="00DE43BC" w:rsidRDefault="00E52A71" w:rsidP="004534AE">
      <w:pPr>
        <w:adjustRightInd w:val="0"/>
        <w:snapToGrid w:val="0"/>
        <w:ind w:left="360"/>
        <w:contextualSpacing/>
        <w:jc w:val="left"/>
        <w:rPr>
          <w:rFonts w:ascii="Arial" w:hAnsi="Arial" w:cs="Arial"/>
          <w:color w:val="000000" w:themeColor="text1"/>
          <w:sz w:val="20"/>
          <w:szCs w:val="20"/>
        </w:rPr>
      </w:pPr>
    </w:p>
    <w:p w14:paraId="54F5CF48" w14:textId="36A1D7E6" w:rsidR="00E52A71" w:rsidRPr="00DE43BC" w:rsidRDefault="00E52A71" w:rsidP="00D818A7">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2B3CEA" w:rsidRPr="00DE43BC">
        <w:rPr>
          <w:rFonts w:ascii="Arial" w:hAnsi="Arial" w:cs="Arial"/>
          <w:bCs/>
          <w:color w:val="000000" w:themeColor="text1"/>
          <w:sz w:val="20"/>
          <w:szCs w:val="20"/>
        </w:rPr>
        <w:t>Dutch</w:t>
      </w:r>
      <w:r w:rsidR="002B3CEA" w:rsidRPr="00DE43BC" w:rsidDel="001C280B">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fund(s) does/do not invest in </w:t>
      </w:r>
      <w:r w:rsidR="003B76D6" w:rsidRPr="00DE43BC">
        <w:rPr>
          <w:rFonts w:ascii="Arial" w:hAnsi="Arial" w:cs="Arial"/>
          <w:color w:val="000000" w:themeColor="text1"/>
          <w:sz w:val="20"/>
          <w:szCs w:val="20"/>
        </w:rPr>
        <w:t xml:space="preserve">(i) physical commodities including precious metals or </w:t>
      </w:r>
      <w:proofErr w:type="gramStart"/>
      <w:r w:rsidR="003B76D6" w:rsidRPr="00DE43BC">
        <w:rPr>
          <w:rFonts w:ascii="Arial" w:hAnsi="Arial" w:cs="Arial"/>
          <w:color w:val="000000" w:themeColor="text1"/>
          <w:sz w:val="20"/>
          <w:szCs w:val="20"/>
        </w:rPr>
        <w:t>commodity based</w:t>
      </w:r>
      <w:proofErr w:type="gramEnd"/>
      <w:r w:rsidR="003B76D6" w:rsidRPr="00DE43BC">
        <w:rPr>
          <w:rFonts w:ascii="Arial" w:hAnsi="Arial" w:cs="Arial"/>
          <w:color w:val="000000" w:themeColor="text1"/>
          <w:sz w:val="20"/>
          <w:szCs w:val="20"/>
        </w:rPr>
        <w:t xml:space="preserve"> investments or </w:t>
      </w:r>
      <w:r w:rsidRPr="00DE43BC">
        <w:rPr>
          <w:rFonts w:ascii="Arial" w:hAnsi="Arial" w:cs="Arial"/>
          <w:color w:val="000000" w:themeColor="text1"/>
          <w:sz w:val="20"/>
          <w:szCs w:val="20"/>
        </w:rPr>
        <w:t>real estate</w:t>
      </w:r>
      <w:r w:rsidR="003B76D6" w:rsidRPr="00DE43BC">
        <w:rPr>
          <w:rFonts w:ascii="Arial" w:hAnsi="Arial" w:cs="Arial"/>
          <w:color w:val="000000" w:themeColor="text1"/>
          <w:sz w:val="20"/>
          <w:szCs w:val="20"/>
        </w:rPr>
        <w:t>, (ii) c</w:t>
      </w:r>
      <w:r w:rsidR="00205B7E" w:rsidRPr="00DE43BC">
        <w:rPr>
          <w:rFonts w:ascii="Arial" w:hAnsi="Arial" w:cs="Arial"/>
          <w:color w:val="000000" w:themeColor="text1"/>
          <w:sz w:val="20"/>
          <w:szCs w:val="20"/>
        </w:rPr>
        <w:t>r</w:t>
      </w:r>
      <w:r w:rsidR="003B76D6" w:rsidRPr="00DE43BC">
        <w:rPr>
          <w:rFonts w:ascii="Arial" w:hAnsi="Arial" w:cs="Arial"/>
          <w:color w:val="000000" w:themeColor="text1"/>
          <w:sz w:val="20"/>
          <w:szCs w:val="20"/>
        </w:rPr>
        <w:t>ypto-assets or crypto-currencies or (iii) certificates representing the assets referred to under (i) or (ii)</w:t>
      </w:r>
      <w:r w:rsidRPr="00DE43BC">
        <w:rPr>
          <w:rFonts w:ascii="Arial" w:hAnsi="Arial" w:cs="Arial"/>
          <w:color w:val="000000" w:themeColor="text1"/>
          <w:sz w:val="20"/>
          <w:szCs w:val="20"/>
        </w:rPr>
        <w:t xml:space="preserve">; and </w:t>
      </w:r>
    </w:p>
    <w:p w14:paraId="751DEDEC" w14:textId="77777777" w:rsidR="00E52A71" w:rsidRPr="00DE43BC" w:rsidRDefault="00E52A71" w:rsidP="004534AE">
      <w:pPr>
        <w:adjustRightInd w:val="0"/>
        <w:snapToGrid w:val="0"/>
        <w:ind w:left="360"/>
        <w:contextualSpacing/>
        <w:jc w:val="left"/>
        <w:rPr>
          <w:rFonts w:ascii="Arial" w:hAnsi="Arial" w:cs="Arial"/>
          <w:color w:val="000000" w:themeColor="text1"/>
          <w:sz w:val="20"/>
          <w:szCs w:val="20"/>
        </w:rPr>
      </w:pPr>
    </w:p>
    <w:p w14:paraId="460FA78C" w14:textId="750A7B26" w:rsidR="00313299" w:rsidRPr="00DE43BC" w:rsidRDefault="00E52A71">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2B3CEA" w:rsidRPr="00DE43BC">
        <w:rPr>
          <w:rFonts w:ascii="Arial" w:hAnsi="Arial" w:cs="Arial"/>
          <w:bCs/>
          <w:color w:val="000000" w:themeColor="text1"/>
          <w:sz w:val="20"/>
          <w:szCs w:val="20"/>
        </w:rPr>
        <w:t>Dutch</w:t>
      </w:r>
      <w:r w:rsidR="002B3CEA" w:rsidRPr="00DE43BC" w:rsidDel="001C280B">
        <w:rPr>
          <w:rFonts w:ascii="Arial" w:hAnsi="Arial" w:cs="Arial"/>
          <w:color w:val="000000" w:themeColor="text1"/>
          <w:sz w:val="20"/>
          <w:szCs w:val="20"/>
        </w:rPr>
        <w:t xml:space="preserve"> </w:t>
      </w:r>
      <w:r w:rsidRPr="00DE43BC">
        <w:rPr>
          <w:rFonts w:ascii="Arial" w:hAnsi="Arial" w:cs="Arial"/>
          <w:color w:val="000000" w:themeColor="text1"/>
          <w:sz w:val="20"/>
          <w:szCs w:val="20"/>
        </w:rPr>
        <w:t>fund(s) does/do not have share classes with hedging arrangements other than currency hedging</w:t>
      </w:r>
      <w:r w:rsidR="00A64148" w:rsidRPr="00DE43BC">
        <w:rPr>
          <w:rFonts w:ascii="Arial" w:hAnsi="Arial" w:cs="Arial"/>
          <w:color w:val="000000" w:themeColor="text1"/>
          <w:sz w:val="20"/>
          <w:szCs w:val="20"/>
        </w:rPr>
        <w:t>; and</w:t>
      </w:r>
    </w:p>
    <w:p w14:paraId="6E69B564" w14:textId="77777777" w:rsidR="00313299" w:rsidRPr="00DE43BC" w:rsidRDefault="00313299" w:rsidP="007D7C07">
      <w:pPr>
        <w:adjustRightInd w:val="0"/>
        <w:snapToGrid w:val="0"/>
        <w:ind w:left="360"/>
        <w:contextualSpacing/>
        <w:jc w:val="left"/>
        <w:rPr>
          <w:rFonts w:ascii="Arial" w:hAnsi="Arial" w:cs="Arial"/>
          <w:color w:val="000000" w:themeColor="text1"/>
          <w:sz w:val="20"/>
          <w:szCs w:val="20"/>
        </w:rPr>
      </w:pPr>
    </w:p>
    <w:p w14:paraId="2ADA48E7" w14:textId="5C7C6F88" w:rsidR="00313299" w:rsidRPr="00DE43BC" w:rsidRDefault="00313299" w:rsidP="007D7C07">
      <w:pPr>
        <w:numPr>
          <w:ilvl w:val="0"/>
          <w:numId w:val="8"/>
        </w:numPr>
        <w:adjustRightInd w:val="0"/>
        <w:snapToGrid w:val="0"/>
        <w:ind w:left="360"/>
        <w:contextualSpacing/>
        <w:jc w:val="left"/>
        <w:rPr>
          <w:rFonts w:ascii="Arial" w:hAnsi="Arial" w:cs="Arial"/>
          <w:bCs/>
          <w:color w:val="000000" w:themeColor="text1"/>
          <w:sz w:val="20"/>
          <w:szCs w:val="20"/>
        </w:rPr>
      </w:pPr>
      <w:r w:rsidRPr="00DE43BC">
        <w:rPr>
          <w:rFonts w:ascii="Arial" w:hAnsi="Arial" w:cs="Arial"/>
          <w:bCs/>
          <w:color w:val="000000" w:themeColor="text1"/>
          <w:sz w:val="20"/>
          <w:szCs w:val="20"/>
        </w:rPr>
        <w:t xml:space="preserve">should the Dutch Fund(s) charge a </w:t>
      </w:r>
      <w:r w:rsidR="00994458" w:rsidRPr="00DE43BC">
        <w:rPr>
          <w:rFonts w:ascii="Arial" w:hAnsi="Arial" w:cs="Arial"/>
          <w:bCs/>
          <w:color w:val="000000" w:themeColor="text1"/>
          <w:sz w:val="20"/>
          <w:szCs w:val="20"/>
        </w:rPr>
        <w:t>performance fee, the fee is</w:t>
      </w:r>
      <w:r w:rsidRPr="00DE43BC">
        <w:rPr>
          <w:rFonts w:ascii="Arial" w:hAnsi="Arial" w:cs="Arial"/>
          <w:bCs/>
          <w:color w:val="000000" w:themeColor="text1"/>
          <w:sz w:val="20"/>
          <w:szCs w:val="20"/>
        </w:rPr>
        <w:t xml:space="preserve"> clearly disclosed in the offering documents; and</w:t>
      </w:r>
    </w:p>
    <w:p w14:paraId="72D2DCCB" w14:textId="77777777" w:rsidR="00BC2C3F" w:rsidRPr="00DE43BC" w:rsidRDefault="00BC2C3F" w:rsidP="004F091C">
      <w:pPr>
        <w:tabs>
          <w:tab w:val="left" w:pos="990"/>
        </w:tabs>
        <w:adjustRightInd w:val="0"/>
        <w:snapToGrid w:val="0"/>
        <w:spacing w:line="220" w:lineRule="exact"/>
        <w:jc w:val="left"/>
        <w:rPr>
          <w:rFonts w:ascii="Arial" w:hAnsi="Arial" w:cs="Arial"/>
          <w:color w:val="000000" w:themeColor="text1"/>
          <w:sz w:val="20"/>
          <w:szCs w:val="20"/>
        </w:rPr>
      </w:pPr>
    </w:p>
    <w:p w14:paraId="1E6D3C74" w14:textId="77777777" w:rsidR="00EA46FC" w:rsidRPr="00DE43BC" w:rsidRDefault="009832A8" w:rsidP="00EA46FC">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 xml:space="preserve">Management </w:t>
      </w:r>
      <w:r w:rsidR="00D3280D" w:rsidRPr="00DE43BC">
        <w:rPr>
          <w:rFonts w:ascii="Arial" w:hAnsi="Arial" w:cs="Arial"/>
          <w:color w:val="000000" w:themeColor="text1"/>
          <w:sz w:val="20"/>
          <w:szCs w:val="20"/>
          <w:u w:val="single"/>
        </w:rPr>
        <w:t>company</w:t>
      </w:r>
      <w:r w:rsidR="001A6CEB" w:rsidRPr="00DE43BC">
        <w:rPr>
          <w:rFonts w:ascii="Arial" w:hAnsi="Arial" w:cs="Arial"/>
          <w:color w:val="000000" w:themeColor="text1"/>
          <w:sz w:val="20"/>
          <w:szCs w:val="20"/>
          <w:u w:val="single"/>
        </w:rPr>
        <w:t xml:space="preserve"> and</w:t>
      </w:r>
      <w:r w:rsidR="00454A3C" w:rsidRPr="00DE43BC">
        <w:rPr>
          <w:rFonts w:ascii="Arial" w:hAnsi="Arial" w:cs="Arial"/>
          <w:color w:val="000000" w:themeColor="text1"/>
          <w:sz w:val="20"/>
          <w:szCs w:val="20"/>
          <w:u w:val="single"/>
        </w:rPr>
        <w:t xml:space="preserve"> investment delegates</w:t>
      </w:r>
    </w:p>
    <w:p w14:paraId="5FB4E669" w14:textId="177B3AA7" w:rsidR="000E4BE9" w:rsidRPr="00DE43BC" w:rsidRDefault="000E4BE9" w:rsidP="000E4BE9">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management </w:t>
      </w:r>
      <w:r w:rsidR="00D3280D" w:rsidRPr="00DE43BC">
        <w:rPr>
          <w:rFonts w:ascii="Arial" w:hAnsi="Arial" w:cs="Arial"/>
          <w:color w:val="000000" w:themeColor="text1"/>
          <w:sz w:val="20"/>
          <w:szCs w:val="20"/>
        </w:rPr>
        <w:t>company</w:t>
      </w:r>
      <w:bookmarkStart w:id="2" w:name="_Ref534796639"/>
      <w:r w:rsidR="0044163E" w:rsidRPr="00DE43BC">
        <w:rPr>
          <w:rStyle w:val="FootnoteReference"/>
          <w:rFonts w:ascii="Arial" w:hAnsi="Arial" w:cs="Arial"/>
          <w:color w:val="000000" w:themeColor="text1"/>
          <w:sz w:val="20"/>
          <w:szCs w:val="20"/>
        </w:rPr>
        <w:footnoteReference w:id="8"/>
      </w:r>
      <w:bookmarkEnd w:id="2"/>
      <w:r w:rsidRPr="00DE43BC">
        <w:rPr>
          <w:rFonts w:ascii="Arial" w:hAnsi="Arial" w:cs="Arial"/>
          <w:color w:val="000000" w:themeColor="text1"/>
          <w:sz w:val="20"/>
          <w:szCs w:val="20"/>
        </w:rPr>
        <w:t xml:space="preserve"> has fulfilled and will </w:t>
      </w:r>
      <w:proofErr w:type="gramStart"/>
      <w:r w:rsidRPr="00DE43BC">
        <w:rPr>
          <w:rFonts w:ascii="Arial" w:hAnsi="Arial" w:cs="Arial"/>
          <w:color w:val="000000" w:themeColor="text1"/>
          <w:sz w:val="20"/>
          <w:szCs w:val="20"/>
        </w:rPr>
        <w:t>at all times</w:t>
      </w:r>
      <w:proofErr w:type="gramEnd"/>
      <w:r w:rsidRPr="00DE43BC">
        <w:rPr>
          <w:rFonts w:ascii="Arial" w:hAnsi="Arial" w:cs="Arial"/>
          <w:color w:val="000000" w:themeColor="text1"/>
          <w:sz w:val="20"/>
          <w:szCs w:val="20"/>
        </w:rPr>
        <w:t xml:space="preserve"> fulfil the requirements under paragraphs </w:t>
      </w:r>
      <w:r w:rsidR="003B76D6" w:rsidRPr="00DE43BC">
        <w:rPr>
          <w:rFonts w:ascii="Arial" w:hAnsi="Arial" w:cs="Arial"/>
          <w:color w:val="000000" w:themeColor="text1"/>
          <w:sz w:val="20"/>
          <w:szCs w:val="20"/>
        </w:rPr>
        <w:t>7</w:t>
      </w:r>
      <w:r w:rsidR="001C280B" w:rsidRPr="00DE43BC">
        <w:rPr>
          <w:rFonts w:ascii="Arial" w:hAnsi="Arial" w:cs="Arial"/>
          <w:color w:val="000000" w:themeColor="text1"/>
          <w:sz w:val="20"/>
          <w:szCs w:val="20"/>
        </w:rPr>
        <w:t xml:space="preserve"> to </w:t>
      </w:r>
      <w:r w:rsidR="00313299" w:rsidRPr="00DE43BC">
        <w:rPr>
          <w:rFonts w:ascii="Arial" w:hAnsi="Arial" w:cs="Arial"/>
          <w:color w:val="000000" w:themeColor="text1"/>
          <w:sz w:val="20"/>
          <w:szCs w:val="20"/>
        </w:rPr>
        <w:t>9</w:t>
      </w:r>
      <w:r w:rsidR="00B12444" w:rsidRPr="00DE43BC">
        <w:rPr>
          <w:rFonts w:ascii="Arial" w:hAnsi="Arial" w:cs="Arial"/>
          <w:color w:val="000000" w:themeColor="text1"/>
          <w:sz w:val="20"/>
          <w:szCs w:val="20"/>
        </w:rPr>
        <w:t xml:space="preserve"> </w:t>
      </w:r>
      <w:r w:rsidR="0060537B" w:rsidRPr="00DE43BC">
        <w:rPr>
          <w:rFonts w:ascii="Arial" w:hAnsi="Arial" w:cs="Arial"/>
          <w:color w:val="000000" w:themeColor="text1"/>
          <w:sz w:val="20"/>
          <w:szCs w:val="20"/>
        </w:rPr>
        <w:t>of Annex B</w:t>
      </w:r>
      <w:r w:rsidR="00CF4CDA" w:rsidRPr="00DE43BC">
        <w:rPr>
          <w:rFonts w:ascii="Arial" w:hAnsi="Arial" w:cs="Arial"/>
          <w:color w:val="000000" w:themeColor="text1"/>
          <w:sz w:val="20"/>
          <w:szCs w:val="20"/>
        </w:rPr>
        <w:t xml:space="preserve"> </w:t>
      </w:r>
      <w:r w:rsidR="0060537B"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 xml:space="preserve">the SFC Circular on “Mutual Recognition of Funds </w:t>
      </w:r>
      <w:r w:rsidR="002C21D1" w:rsidRPr="00DE43BC">
        <w:rPr>
          <w:rFonts w:ascii="Arial" w:hAnsi="Arial" w:cs="Arial"/>
          <w:color w:val="000000" w:themeColor="text1"/>
          <w:sz w:val="20"/>
          <w:szCs w:val="20"/>
        </w:rPr>
        <w:t xml:space="preserve">(MRF) </w:t>
      </w:r>
      <w:r w:rsidRPr="00DE43BC">
        <w:rPr>
          <w:rFonts w:ascii="Arial" w:hAnsi="Arial" w:cs="Arial"/>
          <w:color w:val="000000" w:themeColor="text1"/>
          <w:sz w:val="20"/>
          <w:szCs w:val="20"/>
        </w:rPr>
        <w:t xml:space="preserve">between </w:t>
      </w:r>
      <w:r w:rsidR="00B12444" w:rsidRPr="00DE43BC">
        <w:rPr>
          <w:rFonts w:ascii="Arial" w:hAnsi="Arial" w:cs="Arial"/>
          <w:color w:val="000000" w:themeColor="text1"/>
          <w:sz w:val="20"/>
          <w:szCs w:val="20"/>
        </w:rPr>
        <w:t xml:space="preserve">the Netherlands </w:t>
      </w:r>
      <w:r w:rsidRPr="00DE43BC">
        <w:rPr>
          <w:rFonts w:ascii="Arial" w:hAnsi="Arial" w:cs="Arial"/>
          <w:color w:val="000000" w:themeColor="text1"/>
          <w:sz w:val="20"/>
          <w:szCs w:val="20"/>
        </w:rPr>
        <w:t xml:space="preserve">and Hong Kong” dated </w:t>
      </w:r>
      <w:r w:rsidR="00AA5EBE" w:rsidRPr="00DE43BC">
        <w:rPr>
          <w:rFonts w:ascii="Arial" w:hAnsi="Arial" w:cs="Arial"/>
          <w:color w:val="000000" w:themeColor="text1"/>
          <w:sz w:val="20"/>
          <w:szCs w:val="20"/>
        </w:rPr>
        <w:t>15 May 2019</w:t>
      </w:r>
      <w:r w:rsidRPr="00DE43BC">
        <w:rPr>
          <w:rFonts w:ascii="Arial" w:hAnsi="Arial" w:cs="Arial"/>
          <w:color w:val="000000" w:themeColor="text1"/>
          <w:sz w:val="20"/>
          <w:szCs w:val="20"/>
        </w:rPr>
        <w:t xml:space="preserve"> (“Circular”) as amended from time to time and the related guidance as may be issued by the SFC from time to time; and</w:t>
      </w:r>
    </w:p>
    <w:p w14:paraId="39F833CB" w14:textId="77777777" w:rsidR="007F68EC" w:rsidRPr="00DE43BC" w:rsidRDefault="007F68EC" w:rsidP="007F68EC">
      <w:pPr>
        <w:adjustRightInd w:val="0"/>
        <w:snapToGrid w:val="0"/>
        <w:ind w:left="810"/>
        <w:contextualSpacing/>
        <w:jc w:val="left"/>
        <w:rPr>
          <w:rFonts w:ascii="Arial" w:hAnsi="Arial" w:cs="Arial"/>
          <w:color w:val="000000" w:themeColor="text1"/>
          <w:sz w:val="20"/>
          <w:szCs w:val="20"/>
        </w:rPr>
      </w:pPr>
    </w:p>
    <w:p w14:paraId="01E7D0EF" w14:textId="77777777" w:rsidR="00DC158E" w:rsidRPr="00DE43BC" w:rsidRDefault="00DC158E" w:rsidP="00DC158E">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Arial" w:hAnsi="Arial" w:cs="Arial"/>
          <w:color w:val="000000" w:themeColor="text1"/>
          <w:sz w:val="20"/>
          <w:szCs w:val="20"/>
        </w:rPr>
        <w:t xml:space="preserve"> </w:t>
      </w:r>
      <w:r w:rsidRPr="00DE43BC">
        <w:rPr>
          <w:rFonts w:ascii="Arial" w:hAnsi="Arial" w:cs="Arial"/>
          <w:i/>
          <w:color w:val="000000" w:themeColor="text1"/>
          <w:sz w:val="20"/>
          <w:szCs w:val="20"/>
        </w:rPr>
        <w:t>(please tick if applicable)</w:t>
      </w:r>
      <w:r w:rsidRPr="00DE43BC">
        <w:rPr>
          <w:rFonts w:ascii="Arial" w:hAnsi="Arial" w:cs="Arial"/>
          <w:color w:val="000000" w:themeColor="text1"/>
          <w:sz w:val="20"/>
          <w:szCs w:val="20"/>
        </w:rPr>
        <w:t xml:space="preserve"> the details of the regulatory or enforcement action(s)/proceeding(s) by the AFM concerning the management company in the past three years or since the date of establishment if it has been established for less than three years that we wish to bring to the SFC’s attention are set out below; and none of these action(s)/proceeding(s) will materially affect its financial condition, status as a licensed or regulated entity, or ability to perform its licensed or regulated activities and the justification is also set out below; and</w:t>
      </w:r>
    </w:p>
    <w:p w14:paraId="354720AA" w14:textId="77777777" w:rsidR="00DC158E" w:rsidRPr="00DE43BC" w:rsidRDefault="00DC158E" w:rsidP="007D7C07">
      <w:pPr>
        <w:pStyle w:val="ListParagraph"/>
        <w:rPr>
          <w:rFonts w:ascii="Arial" w:hAnsi="Arial" w:cs="Arial"/>
          <w:color w:val="000000" w:themeColor="text1"/>
          <w:sz w:val="20"/>
          <w:szCs w:val="20"/>
        </w:rPr>
      </w:pPr>
    </w:p>
    <w:p w14:paraId="04BCEA50" w14:textId="77777777" w:rsidR="00DC158E" w:rsidRPr="00DE43BC" w:rsidRDefault="00DC158E" w:rsidP="00DC158E">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5E75AD4B" w14:textId="77777777" w:rsidR="00DC158E" w:rsidRPr="00DE43BC" w:rsidRDefault="00DC158E" w:rsidP="00DC158E">
      <w:pPr>
        <w:adjustRightInd w:val="0"/>
        <w:snapToGrid w:val="0"/>
        <w:ind w:left="630" w:hanging="270"/>
        <w:contextualSpacing/>
        <w:jc w:val="left"/>
        <w:rPr>
          <w:rFonts w:ascii="Arial" w:hAnsi="Arial" w:cs="Arial"/>
          <w:color w:val="000000" w:themeColor="text1"/>
          <w:sz w:val="20"/>
          <w:szCs w:val="20"/>
        </w:rPr>
      </w:pPr>
    </w:p>
    <w:p w14:paraId="6385F2DB" w14:textId="77777777" w:rsidR="00DC158E" w:rsidRPr="00DE43BC" w:rsidRDefault="00DC158E" w:rsidP="00DC158E">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24C2A8E2" w14:textId="77777777" w:rsidR="00DC158E" w:rsidRPr="00DE43BC" w:rsidRDefault="00DC158E" w:rsidP="00DC158E">
      <w:pPr>
        <w:adjustRightInd w:val="0"/>
        <w:snapToGrid w:val="0"/>
        <w:ind w:left="630" w:hanging="270"/>
        <w:contextualSpacing/>
        <w:jc w:val="left"/>
        <w:rPr>
          <w:rFonts w:ascii="Arial" w:hAnsi="Arial" w:cs="Arial"/>
          <w:color w:val="000000" w:themeColor="text1"/>
          <w:sz w:val="20"/>
          <w:szCs w:val="20"/>
        </w:rPr>
      </w:pPr>
    </w:p>
    <w:p w14:paraId="5AD59A1A" w14:textId="77777777" w:rsidR="00DC158E" w:rsidRPr="00DE43BC" w:rsidRDefault="00DC158E" w:rsidP="00DC158E">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18670CEA" w14:textId="22620186" w:rsidR="00DC158E" w:rsidRPr="00CD3C74" w:rsidRDefault="00DC158E" w:rsidP="00CD3C74">
      <w:pPr>
        <w:adjustRightInd w:val="0"/>
        <w:snapToGrid w:val="0"/>
        <w:spacing w:after="120"/>
        <w:ind w:left="360"/>
        <w:contextualSpacing/>
        <w:jc w:val="left"/>
        <w:rPr>
          <w:rFonts w:ascii="Arial" w:hAnsi="Arial" w:cs="Arial"/>
          <w:i/>
          <w:color w:val="000000" w:themeColor="text1"/>
          <w:sz w:val="18"/>
          <w:szCs w:val="18"/>
        </w:rPr>
      </w:pPr>
      <w:r w:rsidRPr="00DE43BC">
        <w:rPr>
          <w:rFonts w:ascii="Arial" w:hAnsi="Arial" w:cs="Arial"/>
          <w:i/>
          <w:color w:val="000000" w:themeColor="text1"/>
          <w:sz w:val="18"/>
          <w:szCs w:val="18"/>
        </w:rPr>
        <w:t>(</w:t>
      </w:r>
      <w:proofErr w:type="gramStart"/>
      <w:r w:rsidRPr="00DE43BC">
        <w:rPr>
          <w:rFonts w:ascii="Arial" w:hAnsi="Arial" w:cs="Arial"/>
          <w:i/>
          <w:color w:val="000000" w:themeColor="text1"/>
          <w:sz w:val="18"/>
          <w:szCs w:val="18"/>
        </w:rPr>
        <w:t>please</w:t>
      </w:r>
      <w:proofErr w:type="gramEnd"/>
      <w:r w:rsidRPr="00DE43BC">
        <w:rPr>
          <w:rFonts w:ascii="Arial" w:hAnsi="Arial" w:cs="Arial"/>
          <w:i/>
          <w:color w:val="000000" w:themeColor="text1"/>
          <w:sz w:val="18"/>
          <w:szCs w:val="18"/>
        </w:rPr>
        <w:t xml:space="preserve"> use separate sheet(s), if necessary)</w:t>
      </w:r>
    </w:p>
    <w:p w14:paraId="4467201C" w14:textId="77777777" w:rsidR="007F68EC" w:rsidRPr="00DE43BC" w:rsidRDefault="007F68EC" w:rsidP="007F68EC">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Arial" w:hAnsi="Arial" w:cs="Arial"/>
          <w:color w:val="000000" w:themeColor="text1"/>
          <w:sz w:val="20"/>
          <w:szCs w:val="20"/>
        </w:rPr>
        <w:t xml:space="preserve"> </w:t>
      </w:r>
      <w:r w:rsidRPr="00DE43BC">
        <w:rPr>
          <w:rFonts w:ascii="Arial" w:hAnsi="Arial" w:cs="Arial"/>
          <w:i/>
          <w:color w:val="000000" w:themeColor="text1"/>
          <w:sz w:val="20"/>
          <w:szCs w:val="20"/>
        </w:rPr>
        <w:t>(please tick if applicable)</w:t>
      </w:r>
      <w:r w:rsidRPr="00DE43BC">
        <w:rPr>
          <w:rFonts w:ascii="Arial" w:hAnsi="Arial" w:cs="Arial"/>
          <w:color w:val="000000" w:themeColor="text1"/>
          <w:sz w:val="20"/>
          <w:szCs w:val="20"/>
        </w:rPr>
        <w:t xml:space="preserve"> </w:t>
      </w:r>
      <w:r w:rsidR="00502376" w:rsidRPr="00DE43BC">
        <w:rPr>
          <w:rFonts w:ascii="Arial" w:hAnsi="Arial" w:cs="Arial"/>
          <w:color w:val="000000" w:themeColor="text1"/>
          <w:sz w:val="20"/>
          <w:szCs w:val="20"/>
        </w:rPr>
        <w:t>the investment management function</w:t>
      </w:r>
      <w:r w:rsidR="001222F9" w:rsidRPr="00DE43BC">
        <w:rPr>
          <w:rFonts w:ascii="Arial" w:hAnsi="Arial" w:cs="Arial"/>
          <w:color w:val="000000" w:themeColor="text1"/>
          <w:sz w:val="20"/>
          <w:szCs w:val="20"/>
        </w:rPr>
        <w:t>s are</w:t>
      </w:r>
      <w:r w:rsidR="00502376" w:rsidRPr="00DE43BC">
        <w:rPr>
          <w:rFonts w:ascii="Arial" w:hAnsi="Arial" w:cs="Arial"/>
          <w:color w:val="000000" w:themeColor="text1"/>
          <w:sz w:val="20"/>
          <w:szCs w:val="20"/>
        </w:rPr>
        <w:t xml:space="preserve"> delegated to </w:t>
      </w:r>
      <w:r w:rsidRPr="00DE43BC">
        <w:rPr>
          <w:rFonts w:ascii="Arial" w:hAnsi="Arial" w:cs="Arial"/>
          <w:color w:val="000000" w:themeColor="text1"/>
          <w:sz w:val="20"/>
          <w:szCs w:val="20"/>
        </w:rPr>
        <w:t xml:space="preserve">the following </w:t>
      </w:r>
      <w:r w:rsidR="00DE23B5" w:rsidRPr="00DE43BC">
        <w:rPr>
          <w:rFonts w:ascii="Arial" w:hAnsi="Arial" w:cs="Arial"/>
          <w:color w:val="000000" w:themeColor="text1"/>
          <w:sz w:val="20"/>
          <w:szCs w:val="20"/>
        </w:rPr>
        <w:t xml:space="preserve">investment </w:t>
      </w:r>
      <w:r w:rsidRPr="00DE43BC">
        <w:rPr>
          <w:rFonts w:ascii="Arial" w:hAnsi="Arial" w:cs="Arial"/>
          <w:color w:val="000000" w:themeColor="text1"/>
          <w:sz w:val="20"/>
          <w:szCs w:val="20"/>
        </w:rPr>
        <w:t xml:space="preserve">delegate(s) </w:t>
      </w:r>
      <w:r w:rsidR="00A546DF" w:rsidRPr="00DE43BC">
        <w:rPr>
          <w:rFonts w:ascii="Arial" w:hAnsi="Arial" w:cs="Arial"/>
          <w:color w:val="000000" w:themeColor="text1"/>
          <w:sz w:val="20"/>
          <w:szCs w:val="20"/>
        </w:rPr>
        <w:t>who is/are subject to supervision in an overseas jurisdiction with an inspection regime under the list of acceptable inspection regime (</w:t>
      </w:r>
      <w:r w:rsidR="001745A0" w:rsidRPr="00DE43BC">
        <w:rPr>
          <w:rFonts w:ascii="Arial" w:hAnsi="Arial" w:cs="Arial"/>
          <w:color w:val="000000" w:themeColor="text1"/>
          <w:sz w:val="20"/>
          <w:szCs w:val="20"/>
        </w:rPr>
        <w:t>“</w:t>
      </w:r>
      <w:r w:rsidR="00A546DF" w:rsidRPr="00DE43BC">
        <w:rPr>
          <w:rFonts w:ascii="Arial" w:hAnsi="Arial" w:cs="Arial"/>
          <w:color w:val="000000" w:themeColor="text1"/>
          <w:sz w:val="20"/>
          <w:szCs w:val="20"/>
        </w:rPr>
        <w:t>AIR</w:t>
      </w:r>
      <w:r w:rsidR="001745A0" w:rsidRPr="00DE43BC">
        <w:rPr>
          <w:rFonts w:ascii="Arial" w:hAnsi="Arial" w:cs="Arial"/>
          <w:color w:val="000000" w:themeColor="text1"/>
          <w:sz w:val="20"/>
          <w:szCs w:val="20"/>
        </w:rPr>
        <w:t>”</w:t>
      </w:r>
      <w:r w:rsidR="00A546DF" w:rsidRPr="00DE43BC">
        <w:rPr>
          <w:rFonts w:ascii="Arial" w:hAnsi="Arial" w:cs="Arial"/>
          <w:color w:val="000000" w:themeColor="text1"/>
          <w:sz w:val="20"/>
          <w:szCs w:val="20"/>
        </w:rPr>
        <w:t xml:space="preserve">) published on the </w:t>
      </w:r>
      <w:r w:rsidR="00DE23B5" w:rsidRPr="00DE43BC">
        <w:rPr>
          <w:rFonts w:ascii="Arial" w:hAnsi="Arial" w:cs="Arial"/>
          <w:color w:val="000000" w:themeColor="text1"/>
          <w:sz w:val="20"/>
          <w:szCs w:val="20"/>
        </w:rPr>
        <w:t xml:space="preserve">SFC’s </w:t>
      </w:r>
      <w:r w:rsidR="00A546DF" w:rsidRPr="00DE43BC">
        <w:rPr>
          <w:rFonts w:ascii="Arial" w:hAnsi="Arial" w:cs="Arial"/>
          <w:color w:val="000000" w:themeColor="text1"/>
          <w:sz w:val="20"/>
          <w:szCs w:val="20"/>
        </w:rPr>
        <w:t>website</w:t>
      </w:r>
      <w:r w:rsidRPr="00DE43BC">
        <w:rPr>
          <w:rFonts w:ascii="Arial" w:hAnsi="Arial" w:cs="Arial"/>
          <w:color w:val="000000" w:themeColor="text1"/>
          <w:sz w:val="20"/>
          <w:szCs w:val="20"/>
        </w:rPr>
        <w:t>;</w:t>
      </w:r>
      <w:r w:rsidR="00502376" w:rsidRPr="00DE43BC">
        <w:rPr>
          <w:rFonts w:ascii="Arial" w:hAnsi="Arial" w:cs="Arial"/>
          <w:color w:val="000000" w:themeColor="text1"/>
          <w:sz w:val="20"/>
          <w:szCs w:val="20"/>
        </w:rPr>
        <w:t xml:space="preserve"> </w:t>
      </w:r>
      <w:r w:rsidR="001222F9" w:rsidRPr="00DE43BC">
        <w:rPr>
          <w:rFonts w:ascii="Arial" w:hAnsi="Arial" w:cs="Arial"/>
          <w:color w:val="000000" w:themeColor="text1"/>
          <w:sz w:val="20"/>
          <w:szCs w:val="20"/>
        </w:rPr>
        <w:t>and</w:t>
      </w:r>
    </w:p>
    <w:p w14:paraId="4347A75E" w14:textId="77777777" w:rsidR="00440DE9" w:rsidRPr="00DE43BC" w:rsidRDefault="00440DE9" w:rsidP="00432352">
      <w:pPr>
        <w:adjustRightInd w:val="0"/>
        <w:snapToGrid w:val="0"/>
        <w:contextualSpacing/>
        <w:jc w:val="left"/>
        <w:rPr>
          <w:color w:val="000000" w:themeColor="text1"/>
        </w:rPr>
      </w:pP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5812"/>
      </w:tblGrid>
      <w:tr w:rsidR="001745A0" w:rsidRPr="00DE43BC" w14:paraId="42F38316" w14:textId="77777777" w:rsidTr="003957F7">
        <w:tc>
          <w:tcPr>
            <w:tcW w:w="3213" w:type="dxa"/>
            <w:shd w:val="clear" w:color="auto" w:fill="auto"/>
          </w:tcPr>
          <w:p w14:paraId="2EEC88C8" w14:textId="77777777" w:rsidR="0060537B" w:rsidRPr="00DE43BC" w:rsidRDefault="0060537B" w:rsidP="00502376">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Name(s) of AIR delegate(s)</w:t>
            </w:r>
          </w:p>
        </w:tc>
        <w:tc>
          <w:tcPr>
            <w:tcW w:w="5812" w:type="dxa"/>
            <w:shd w:val="clear" w:color="auto" w:fill="auto"/>
          </w:tcPr>
          <w:p w14:paraId="43482D02" w14:textId="746B6566" w:rsidR="0060537B" w:rsidRPr="00DE43BC" w:rsidRDefault="0060537B" w:rsidP="00A55169">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Name(s) of relevant </w:t>
            </w:r>
            <w:r w:rsidR="00C161C7" w:rsidRPr="00DE43BC">
              <w:rPr>
                <w:rFonts w:ascii="Arial" w:hAnsi="Arial" w:cs="Arial"/>
                <w:b w:val="0"/>
                <w:color w:val="000000" w:themeColor="text1"/>
                <w:sz w:val="20"/>
                <w:szCs w:val="20"/>
              </w:rPr>
              <w:t xml:space="preserve">Dutch </w:t>
            </w:r>
            <w:r w:rsidRPr="00DE43BC">
              <w:rPr>
                <w:rFonts w:ascii="Arial" w:hAnsi="Arial" w:cs="Arial"/>
                <w:b w:val="0"/>
                <w:color w:val="000000" w:themeColor="text1"/>
                <w:sz w:val="20"/>
                <w:szCs w:val="20"/>
              </w:rPr>
              <w:t>fund(s) under application</w:t>
            </w:r>
          </w:p>
        </w:tc>
      </w:tr>
      <w:tr w:rsidR="001745A0" w:rsidRPr="00DE43BC" w14:paraId="4B9A557E" w14:textId="77777777" w:rsidTr="003957F7">
        <w:tc>
          <w:tcPr>
            <w:tcW w:w="3213" w:type="dxa"/>
            <w:shd w:val="clear" w:color="auto" w:fill="auto"/>
          </w:tcPr>
          <w:p w14:paraId="12F8C946" w14:textId="77777777" w:rsidR="0060537B" w:rsidRPr="00DE43BC" w:rsidRDefault="0060537B" w:rsidP="007F68EC">
            <w:pPr>
              <w:pStyle w:val="NumberHeading"/>
              <w:adjustRightInd w:val="0"/>
              <w:snapToGrid w:val="0"/>
              <w:ind w:left="810" w:hanging="360"/>
              <w:contextualSpacing/>
              <w:jc w:val="left"/>
              <w:rPr>
                <w:rFonts w:ascii="Arial" w:hAnsi="Arial" w:cs="Arial"/>
                <w:b w:val="0"/>
                <w:color w:val="000000" w:themeColor="text1"/>
                <w:sz w:val="20"/>
                <w:szCs w:val="20"/>
              </w:rPr>
            </w:pPr>
          </w:p>
          <w:p w14:paraId="6D4E3395" w14:textId="77777777" w:rsidR="0060537B" w:rsidRPr="00DE43BC" w:rsidRDefault="0060537B" w:rsidP="007F68EC">
            <w:pPr>
              <w:pStyle w:val="NumberHeading"/>
              <w:adjustRightInd w:val="0"/>
              <w:snapToGrid w:val="0"/>
              <w:ind w:left="810" w:hanging="360"/>
              <w:contextualSpacing/>
              <w:jc w:val="left"/>
              <w:rPr>
                <w:rFonts w:ascii="Arial" w:hAnsi="Arial" w:cs="Arial"/>
                <w:b w:val="0"/>
                <w:color w:val="000000" w:themeColor="text1"/>
                <w:sz w:val="20"/>
                <w:szCs w:val="20"/>
              </w:rPr>
            </w:pPr>
          </w:p>
        </w:tc>
        <w:tc>
          <w:tcPr>
            <w:tcW w:w="5812" w:type="dxa"/>
            <w:shd w:val="clear" w:color="auto" w:fill="auto"/>
          </w:tcPr>
          <w:p w14:paraId="6C1DBAF6" w14:textId="77777777" w:rsidR="0060537B" w:rsidRPr="00DE43BC" w:rsidRDefault="0060537B" w:rsidP="007F68EC">
            <w:pPr>
              <w:pStyle w:val="NumberHeading"/>
              <w:adjustRightInd w:val="0"/>
              <w:snapToGrid w:val="0"/>
              <w:ind w:left="810" w:hanging="360"/>
              <w:contextualSpacing/>
              <w:jc w:val="left"/>
              <w:rPr>
                <w:rFonts w:ascii="Arial" w:hAnsi="Arial" w:cs="Arial"/>
                <w:b w:val="0"/>
                <w:color w:val="000000" w:themeColor="text1"/>
                <w:sz w:val="20"/>
                <w:szCs w:val="20"/>
              </w:rPr>
            </w:pPr>
          </w:p>
        </w:tc>
      </w:tr>
      <w:tr w:rsidR="001745A0" w:rsidRPr="00DE43BC" w14:paraId="683A6E6D" w14:textId="77777777" w:rsidTr="003957F7">
        <w:tc>
          <w:tcPr>
            <w:tcW w:w="3213" w:type="dxa"/>
            <w:shd w:val="clear" w:color="auto" w:fill="auto"/>
          </w:tcPr>
          <w:p w14:paraId="7ACEB2CA" w14:textId="77777777" w:rsidR="0060537B" w:rsidRPr="00DE43BC" w:rsidRDefault="0060537B" w:rsidP="007F68EC">
            <w:pPr>
              <w:pStyle w:val="NumberHeading"/>
              <w:adjustRightInd w:val="0"/>
              <w:snapToGrid w:val="0"/>
              <w:ind w:left="810" w:hanging="360"/>
              <w:contextualSpacing/>
              <w:jc w:val="left"/>
              <w:rPr>
                <w:rFonts w:ascii="Arial" w:hAnsi="Arial" w:cs="Arial"/>
                <w:b w:val="0"/>
                <w:color w:val="000000" w:themeColor="text1"/>
                <w:sz w:val="20"/>
                <w:szCs w:val="20"/>
              </w:rPr>
            </w:pPr>
          </w:p>
          <w:p w14:paraId="66ADDE6D" w14:textId="77777777" w:rsidR="0060537B" w:rsidRPr="00DE43BC" w:rsidRDefault="0060537B" w:rsidP="007F68EC">
            <w:pPr>
              <w:pStyle w:val="NumberHeading"/>
              <w:adjustRightInd w:val="0"/>
              <w:snapToGrid w:val="0"/>
              <w:ind w:left="810" w:hanging="360"/>
              <w:contextualSpacing/>
              <w:jc w:val="left"/>
              <w:rPr>
                <w:rFonts w:ascii="Arial" w:hAnsi="Arial" w:cs="Arial"/>
                <w:b w:val="0"/>
                <w:color w:val="000000" w:themeColor="text1"/>
                <w:sz w:val="20"/>
                <w:szCs w:val="20"/>
              </w:rPr>
            </w:pPr>
          </w:p>
        </w:tc>
        <w:tc>
          <w:tcPr>
            <w:tcW w:w="5812" w:type="dxa"/>
            <w:shd w:val="clear" w:color="auto" w:fill="auto"/>
          </w:tcPr>
          <w:p w14:paraId="373ADCEE" w14:textId="77777777" w:rsidR="0060537B" w:rsidRPr="00DE43BC" w:rsidRDefault="0060537B" w:rsidP="007F68EC">
            <w:pPr>
              <w:pStyle w:val="NumberHeading"/>
              <w:adjustRightInd w:val="0"/>
              <w:snapToGrid w:val="0"/>
              <w:ind w:left="810" w:hanging="360"/>
              <w:contextualSpacing/>
              <w:jc w:val="left"/>
              <w:rPr>
                <w:rFonts w:ascii="Arial" w:hAnsi="Arial" w:cs="Arial"/>
                <w:b w:val="0"/>
                <w:i/>
                <w:color w:val="000000" w:themeColor="text1"/>
                <w:sz w:val="20"/>
                <w:szCs w:val="20"/>
              </w:rPr>
            </w:pPr>
          </w:p>
        </w:tc>
      </w:tr>
    </w:tbl>
    <w:p w14:paraId="24AB2EE1" w14:textId="37DE53BD" w:rsidR="007F68EC" w:rsidRPr="00DE43BC" w:rsidRDefault="007F68EC" w:rsidP="00440DE9">
      <w:pPr>
        <w:adjustRightInd w:val="0"/>
        <w:snapToGrid w:val="0"/>
        <w:spacing w:after="120"/>
        <w:ind w:left="475"/>
        <w:contextualSpacing/>
        <w:jc w:val="left"/>
        <w:rPr>
          <w:rFonts w:ascii="Arial" w:hAnsi="Arial" w:cs="Arial"/>
          <w:i/>
          <w:color w:val="000000" w:themeColor="text1"/>
          <w:sz w:val="18"/>
          <w:szCs w:val="18"/>
        </w:rPr>
      </w:pPr>
      <w:r w:rsidRPr="00DE43BC">
        <w:rPr>
          <w:rFonts w:ascii="Arial" w:hAnsi="Arial" w:cs="Arial"/>
          <w:i/>
          <w:color w:val="000000" w:themeColor="text1"/>
          <w:sz w:val="18"/>
          <w:szCs w:val="18"/>
        </w:rPr>
        <w:t>(</w:t>
      </w:r>
      <w:r w:rsidR="00766D3E" w:rsidRPr="00DE43BC">
        <w:rPr>
          <w:rFonts w:ascii="Arial" w:hAnsi="Arial" w:cs="Arial"/>
          <w:i/>
          <w:color w:val="000000" w:themeColor="text1"/>
          <w:sz w:val="18"/>
          <w:szCs w:val="18"/>
        </w:rPr>
        <w:t xml:space="preserve">For the avoidance of doubt, </w:t>
      </w:r>
      <w:r w:rsidRPr="00DE43BC">
        <w:rPr>
          <w:rFonts w:ascii="Arial" w:hAnsi="Arial" w:cs="Arial"/>
          <w:i/>
          <w:color w:val="000000" w:themeColor="text1"/>
          <w:sz w:val="18"/>
          <w:szCs w:val="18"/>
        </w:rPr>
        <w:t xml:space="preserve">please </w:t>
      </w:r>
      <w:r w:rsidR="00766D3E" w:rsidRPr="00DE43BC">
        <w:rPr>
          <w:rFonts w:ascii="Arial" w:hAnsi="Arial" w:cs="Arial"/>
          <w:i/>
          <w:color w:val="000000" w:themeColor="text1"/>
          <w:sz w:val="18"/>
          <w:szCs w:val="18"/>
        </w:rPr>
        <w:t xml:space="preserve">list out all the </w:t>
      </w:r>
      <w:r w:rsidR="007D4C46" w:rsidRPr="00DE43BC">
        <w:rPr>
          <w:rFonts w:ascii="Arial" w:hAnsi="Arial" w:cs="Arial"/>
          <w:i/>
          <w:color w:val="000000" w:themeColor="text1"/>
          <w:sz w:val="18"/>
          <w:szCs w:val="18"/>
        </w:rPr>
        <w:t xml:space="preserve">investment </w:t>
      </w:r>
      <w:r w:rsidR="00766D3E" w:rsidRPr="00DE43BC">
        <w:rPr>
          <w:rFonts w:ascii="Arial" w:hAnsi="Arial" w:cs="Arial"/>
          <w:i/>
          <w:color w:val="000000" w:themeColor="text1"/>
          <w:sz w:val="18"/>
          <w:szCs w:val="18"/>
        </w:rPr>
        <w:t xml:space="preserve">delegate(s) (including sub-delegate(s)) of the management </w:t>
      </w:r>
      <w:r w:rsidR="00766D3E" w:rsidRPr="008940B0">
        <w:rPr>
          <w:rFonts w:ascii="Arial" w:hAnsi="Arial" w:cs="Arial"/>
          <w:i/>
          <w:color w:val="000000" w:themeColor="text1"/>
          <w:sz w:val="18"/>
          <w:szCs w:val="18"/>
        </w:rPr>
        <w:t>company</w:t>
      </w:r>
      <w:r w:rsidR="00DC25AD" w:rsidRPr="008940B0">
        <w:rPr>
          <w:rFonts w:ascii="Arial" w:hAnsi="Arial" w:cs="Arial"/>
          <w:i/>
          <w:color w:val="000000" w:themeColor="text1"/>
          <w:sz w:val="18"/>
          <w:szCs w:val="18"/>
          <w:vertAlign w:val="superscript"/>
        </w:rPr>
        <w:fldChar w:fldCharType="begin"/>
      </w:r>
      <w:r w:rsidR="00DC25AD" w:rsidRPr="008940B0">
        <w:rPr>
          <w:rFonts w:ascii="Arial" w:hAnsi="Arial" w:cs="Arial"/>
          <w:i/>
          <w:color w:val="000000" w:themeColor="text1"/>
          <w:sz w:val="18"/>
          <w:szCs w:val="18"/>
          <w:vertAlign w:val="superscript"/>
        </w:rPr>
        <w:instrText xml:space="preserve"> NOTEREF _Ref534796639 \h  \* MERGEFORMAT </w:instrText>
      </w:r>
      <w:r w:rsidR="00DC25AD" w:rsidRPr="008940B0">
        <w:rPr>
          <w:rFonts w:ascii="Arial" w:hAnsi="Arial" w:cs="Arial"/>
          <w:i/>
          <w:color w:val="000000" w:themeColor="text1"/>
          <w:sz w:val="18"/>
          <w:szCs w:val="18"/>
          <w:vertAlign w:val="superscript"/>
        </w:rPr>
      </w:r>
      <w:r w:rsidR="00DC25AD" w:rsidRPr="008940B0">
        <w:rPr>
          <w:rFonts w:ascii="Arial" w:hAnsi="Arial" w:cs="Arial"/>
          <w:i/>
          <w:color w:val="000000" w:themeColor="text1"/>
          <w:sz w:val="18"/>
          <w:szCs w:val="18"/>
          <w:vertAlign w:val="superscript"/>
        </w:rPr>
        <w:fldChar w:fldCharType="separate"/>
      </w:r>
      <w:r w:rsidR="00B41885">
        <w:rPr>
          <w:rFonts w:ascii="Arial" w:hAnsi="Arial" w:cs="Arial"/>
          <w:i/>
          <w:color w:val="000000" w:themeColor="text1"/>
          <w:sz w:val="18"/>
          <w:szCs w:val="18"/>
          <w:vertAlign w:val="superscript"/>
        </w:rPr>
        <w:t>7</w:t>
      </w:r>
      <w:r w:rsidR="00DC25AD" w:rsidRPr="008940B0">
        <w:rPr>
          <w:rFonts w:ascii="Arial" w:hAnsi="Arial" w:cs="Arial"/>
          <w:i/>
          <w:color w:val="000000" w:themeColor="text1"/>
          <w:sz w:val="18"/>
          <w:szCs w:val="18"/>
          <w:vertAlign w:val="superscript"/>
        </w:rPr>
        <w:fldChar w:fldCharType="end"/>
      </w:r>
      <w:r w:rsidR="00766D3E" w:rsidRPr="008940B0">
        <w:rPr>
          <w:rFonts w:ascii="Arial" w:hAnsi="Arial" w:cs="Arial"/>
          <w:i/>
          <w:color w:val="000000" w:themeColor="text1"/>
          <w:sz w:val="18"/>
          <w:szCs w:val="18"/>
        </w:rPr>
        <w:t>.</w:t>
      </w:r>
      <w:r w:rsidR="00766D3E" w:rsidRPr="00DE43BC">
        <w:rPr>
          <w:rFonts w:ascii="Arial" w:hAnsi="Arial" w:cs="Arial"/>
          <w:i/>
          <w:color w:val="000000" w:themeColor="text1"/>
          <w:sz w:val="18"/>
          <w:szCs w:val="18"/>
        </w:rPr>
        <w:t xml:space="preserve"> Please </w:t>
      </w:r>
      <w:r w:rsidRPr="00DE43BC">
        <w:rPr>
          <w:rFonts w:ascii="Arial" w:hAnsi="Arial" w:cs="Arial"/>
          <w:i/>
          <w:color w:val="000000" w:themeColor="text1"/>
          <w:sz w:val="18"/>
          <w:szCs w:val="18"/>
        </w:rPr>
        <w:t>use separate sheet(s), if necessary)</w:t>
      </w:r>
    </w:p>
    <w:p w14:paraId="6010C009" w14:textId="77777777" w:rsidR="00A55169" w:rsidRPr="00DE43BC" w:rsidRDefault="00A55169" w:rsidP="007D7C07">
      <w:pPr>
        <w:adjustRightInd w:val="0"/>
        <w:snapToGrid w:val="0"/>
        <w:contextualSpacing/>
        <w:jc w:val="left"/>
        <w:rPr>
          <w:rFonts w:ascii="新細明體" w:hAnsi="新細明體" w:cs="Arial"/>
          <w:color w:val="000000" w:themeColor="text1"/>
          <w:sz w:val="20"/>
        </w:rPr>
      </w:pPr>
    </w:p>
    <w:p w14:paraId="7DA3F055" w14:textId="77777777" w:rsidR="00030030" w:rsidRPr="00DE43BC" w:rsidRDefault="00030030" w:rsidP="00030030">
      <w:pPr>
        <w:numPr>
          <w:ilvl w:val="0"/>
          <w:numId w:val="8"/>
        </w:numPr>
        <w:adjustRightInd w:val="0"/>
        <w:snapToGrid w:val="0"/>
        <w:ind w:left="360"/>
        <w:contextualSpacing/>
        <w:jc w:val="left"/>
        <w:rPr>
          <w:rFonts w:ascii="Arial" w:hAnsi="Arial" w:cs="Arial"/>
          <w:i/>
          <w:color w:val="000000" w:themeColor="text1"/>
          <w:sz w:val="20"/>
        </w:rPr>
      </w:pPr>
      <w:r w:rsidRPr="00DE43BC">
        <w:rPr>
          <w:rFonts w:ascii="Arial" w:hAnsi="Arial" w:cs="Arial"/>
          <w:i/>
          <w:color w:val="000000" w:themeColor="text1"/>
          <w:sz w:val="20"/>
        </w:rPr>
        <w:t>(</w:t>
      </w:r>
      <w:proofErr w:type="gramStart"/>
      <w:r w:rsidR="0071480C" w:rsidRPr="00DE43BC">
        <w:rPr>
          <w:rFonts w:ascii="Arial" w:hAnsi="Arial" w:cs="Arial"/>
          <w:i/>
          <w:color w:val="000000" w:themeColor="text1"/>
          <w:sz w:val="20"/>
        </w:rPr>
        <w:t>a</w:t>
      </w:r>
      <w:r w:rsidRPr="00DE43BC">
        <w:rPr>
          <w:rFonts w:ascii="Arial" w:hAnsi="Arial" w:cs="Arial"/>
          <w:i/>
          <w:color w:val="000000" w:themeColor="text1"/>
          <w:sz w:val="20"/>
        </w:rPr>
        <w:t>pplicable</w:t>
      </w:r>
      <w:proofErr w:type="gramEnd"/>
      <w:r w:rsidRPr="00DE43BC">
        <w:rPr>
          <w:rFonts w:ascii="Arial" w:hAnsi="Arial" w:cs="Arial"/>
          <w:i/>
          <w:color w:val="000000" w:themeColor="text1"/>
          <w:sz w:val="20"/>
        </w:rPr>
        <w:t xml:space="preserve"> only to new management company) (</w:t>
      </w:r>
      <w:r w:rsidR="0071480C" w:rsidRPr="00DE43BC">
        <w:rPr>
          <w:rFonts w:ascii="Arial" w:hAnsi="Arial" w:cs="Arial"/>
          <w:i/>
          <w:color w:val="000000" w:themeColor="text1"/>
          <w:sz w:val="20"/>
        </w:rPr>
        <w:t>p</w:t>
      </w:r>
      <w:r w:rsidRPr="00DE43BC">
        <w:rPr>
          <w:rFonts w:ascii="Arial" w:hAnsi="Arial" w:cs="Arial"/>
          <w:i/>
          <w:color w:val="000000" w:themeColor="text1"/>
          <w:sz w:val="20"/>
        </w:rPr>
        <w:t>lease tick one of the following boxes)</w:t>
      </w:r>
    </w:p>
    <w:p w14:paraId="1547EFA2" w14:textId="77777777" w:rsidR="00030030" w:rsidRPr="00DE43BC" w:rsidRDefault="00030030" w:rsidP="00030030">
      <w:pPr>
        <w:adjustRightInd w:val="0"/>
        <w:snapToGrid w:val="0"/>
        <w:ind w:left="360"/>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 xml:space="preserve">□ </w:t>
      </w:r>
      <w:r w:rsidRPr="00DE43BC">
        <w:rPr>
          <w:rFonts w:ascii="Arial" w:hAnsi="Arial" w:cs="Arial"/>
          <w:color w:val="000000" w:themeColor="text1"/>
          <w:sz w:val="20"/>
        </w:rPr>
        <w:t xml:space="preserve">there is no restriction attached to the management company’s </w:t>
      </w:r>
      <w:proofErr w:type="gramStart"/>
      <w:r w:rsidRPr="00DE43BC">
        <w:rPr>
          <w:rFonts w:ascii="Arial" w:hAnsi="Arial" w:cs="Arial"/>
          <w:color w:val="000000" w:themeColor="text1"/>
          <w:sz w:val="20"/>
        </w:rPr>
        <w:t>licence;</w:t>
      </w:r>
      <w:proofErr w:type="gramEnd"/>
      <w:r w:rsidRPr="00DE43BC">
        <w:rPr>
          <w:rFonts w:ascii="新細明體" w:hAnsi="新細明體" w:cs="Arial"/>
          <w:color w:val="000000" w:themeColor="text1"/>
          <w:sz w:val="20"/>
        </w:rPr>
        <w:t xml:space="preserve"> </w:t>
      </w:r>
    </w:p>
    <w:p w14:paraId="165E2385" w14:textId="756E6DE5" w:rsidR="00030030" w:rsidRPr="00DE43BC" w:rsidRDefault="00030030" w:rsidP="007D7C07">
      <w:pPr>
        <w:adjustRightInd w:val="0"/>
        <w:snapToGrid w:val="0"/>
        <w:ind w:left="360"/>
        <w:contextualSpacing/>
        <w:jc w:val="left"/>
        <w:rPr>
          <w:rFonts w:ascii="Arial" w:hAnsi="Arial" w:cs="Arial"/>
          <w:i/>
          <w:color w:val="000000" w:themeColor="text1"/>
          <w:sz w:val="18"/>
          <w:szCs w:val="18"/>
        </w:rPr>
      </w:pPr>
      <w:r w:rsidRPr="00DE43BC">
        <w:rPr>
          <w:rFonts w:ascii="新細明體" w:hAnsi="新細明體" w:cs="Arial"/>
          <w:color w:val="000000" w:themeColor="text1"/>
          <w:sz w:val="20"/>
        </w:rPr>
        <w:t xml:space="preserve">□ </w:t>
      </w:r>
      <w:r w:rsidRPr="00DE43BC">
        <w:rPr>
          <w:rFonts w:ascii="Arial" w:hAnsi="Arial" w:cs="Arial"/>
          <w:color w:val="000000" w:themeColor="text1"/>
          <w:sz w:val="20"/>
        </w:rPr>
        <w:t>the details of the restriction(s) attached to the management company’s licence are attached in separate sheet(s)</w:t>
      </w:r>
      <w:r w:rsidR="0071480C" w:rsidRPr="00DE43BC">
        <w:rPr>
          <w:rFonts w:ascii="Arial" w:hAnsi="Arial" w:cs="Arial"/>
          <w:color w:val="000000" w:themeColor="text1"/>
          <w:sz w:val="20"/>
        </w:rPr>
        <w:t>; and</w:t>
      </w:r>
    </w:p>
    <w:p w14:paraId="348555CC" w14:textId="287ACDB3" w:rsidR="00706974" w:rsidRPr="00DE43BC" w:rsidRDefault="00706974">
      <w:pPr>
        <w:jc w:val="left"/>
        <w:rPr>
          <w:rFonts w:ascii="Arial" w:hAnsi="Arial" w:cs="Arial"/>
          <w:i/>
          <w:color w:val="000000" w:themeColor="text1"/>
          <w:sz w:val="18"/>
          <w:szCs w:val="18"/>
        </w:rPr>
      </w:pPr>
    </w:p>
    <w:p w14:paraId="7A393A96" w14:textId="1638A77E" w:rsidR="00030030" w:rsidRPr="00DE43BC" w:rsidRDefault="00030030" w:rsidP="00E61209">
      <w:pPr>
        <w:numPr>
          <w:ilvl w:val="0"/>
          <w:numId w:val="8"/>
        </w:numPr>
        <w:adjustRightInd w:val="0"/>
        <w:snapToGrid w:val="0"/>
        <w:ind w:left="360"/>
        <w:contextualSpacing/>
        <w:jc w:val="left"/>
        <w:rPr>
          <w:rFonts w:ascii="Arial" w:hAnsi="Arial" w:cs="Arial"/>
          <w:i/>
          <w:color w:val="000000" w:themeColor="text1"/>
          <w:sz w:val="20"/>
        </w:rPr>
      </w:pPr>
      <w:r w:rsidRPr="00DE43BC">
        <w:rPr>
          <w:rFonts w:ascii="Arial" w:hAnsi="Arial" w:cs="Arial"/>
          <w:i/>
          <w:color w:val="000000" w:themeColor="text1"/>
          <w:sz w:val="20"/>
        </w:rPr>
        <w:t>(</w:t>
      </w:r>
      <w:proofErr w:type="gramStart"/>
      <w:r w:rsidR="0071480C" w:rsidRPr="00DE43BC">
        <w:rPr>
          <w:rFonts w:ascii="Arial" w:hAnsi="Arial" w:cs="Arial"/>
          <w:i/>
          <w:color w:val="000000" w:themeColor="text1"/>
          <w:sz w:val="20"/>
        </w:rPr>
        <w:t>a</w:t>
      </w:r>
      <w:r w:rsidRPr="00DE43BC">
        <w:rPr>
          <w:rFonts w:ascii="Arial" w:hAnsi="Arial" w:cs="Arial"/>
          <w:i/>
          <w:color w:val="000000" w:themeColor="text1"/>
          <w:sz w:val="20"/>
        </w:rPr>
        <w:t>pplicable</w:t>
      </w:r>
      <w:proofErr w:type="gramEnd"/>
      <w:r w:rsidRPr="00DE43BC">
        <w:rPr>
          <w:rFonts w:ascii="Arial" w:hAnsi="Arial" w:cs="Arial"/>
          <w:i/>
          <w:color w:val="000000" w:themeColor="text1"/>
          <w:sz w:val="20"/>
        </w:rPr>
        <w:t xml:space="preserve"> only to new investment delegate</w:t>
      </w:r>
      <w:r w:rsidR="0071480C" w:rsidRPr="00DE43BC">
        <w:rPr>
          <w:rFonts w:ascii="Arial" w:hAnsi="Arial" w:cs="Arial"/>
          <w:i/>
          <w:color w:val="000000" w:themeColor="text1"/>
          <w:sz w:val="20"/>
        </w:rPr>
        <w:t>(s)</w:t>
      </w:r>
      <w:r w:rsidRPr="00DE43BC">
        <w:rPr>
          <w:rFonts w:ascii="Arial" w:hAnsi="Arial" w:cs="Arial"/>
          <w:i/>
          <w:color w:val="000000" w:themeColor="text1"/>
          <w:sz w:val="20"/>
        </w:rPr>
        <w:t>)</w:t>
      </w:r>
    </w:p>
    <w:p w14:paraId="008997A3" w14:textId="77777777" w:rsidR="005422BB" w:rsidRPr="00DE43BC" w:rsidRDefault="005422BB" w:rsidP="00D61E26">
      <w:p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following </w:t>
      </w:r>
      <w:r w:rsidR="00DE23B5" w:rsidRPr="00DE43BC">
        <w:rPr>
          <w:rFonts w:ascii="Arial" w:hAnsi="Arial" w:cs="Arial"/>
          <w:color w:val="000000" w:themeColor="text1"/>
          <w:sz w:val="20"/>
          <w:szCs w:val="20"/>
        </w:rPr>
        <w:t xml:space="preserve">investment </w:t>
      </w:r>
      <w:r w:rsidRPr="00DE43BC">
        <w:rPr>
          <w:rFonts w:ascii="Arial" w:hAnsi="Arial" w:cs="Arial"/>
          <w:color w:val="000000" w:themeColor="text1"/>
          <w:sz w:val="20"/>
          <w:szCs w:val="20"/>
        </w:rPr>
        <w:t xml:space="preserve">delegate(s) is/are </w:t>
      </w:r>
      <w:r w:rsidRPr="00DE43BC">
        <w:rPr>
          <w:rFonts w:ascii="Arial" w:hAnsi="Arial" w:cs="Arial"/>
          <w:i/>
          <w:color w:val="000000" w:themeColor="text1"/>
          <w:sz w:val="20"/>
          <w:szCs w:val="20"/>
        </w:rPr>
        <w:t>not</w:t>
      </w:r>
      <w:r w:rsidRPr="00DE43BC">
        <w:rPr>
          <w:rFonts w:ascii="Arial" w:hAnsi="Arial" w:cs="Arial"/>
          <w:color w:val="000000" w:themeColor="text1"/>
          <w:sz w:val="20"/>
          <w:szCs w:val="20"/>
        </w:rPr>
        <w:t xml:space="preserve"> currently managing other existing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fund(s); and </w:t>
      </w:r>
    </w:p>
    <w:p w14:paraId="398B0788" w14:textId="77777777" w:rsidR="007449D1" w:rsidRPr="00DE43BC" w:rsidRDefault="007449D1" w:rsidP="006E4319">
      <w:pPr>
        <w:adjustRightInd w:val="0"/>
        <w:snapToGrid w:val="0"/>
        <w:ind w:left="360"/>
        <w:contextualSpacing/>
        <w:jc w:val="left"/>
        <w:rPr>
          <w:rFonts w:ascii="Arial" w:hAnsi="Arial" w:cs="Arial"/>
          <w:color w:val="000000" w:themeColor="text1"/>
          <w:sz w:val="20"/>
          <w:szCs w:val="20"/>
        </w:rPr>
      </w:pPr>
    </w:p>
    <w:tbl>
      <w:tblPr>
        <w:tblW w:w="8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954"/>
      </w:tblGrid>
      <w:tr w:rsidR="001745A0" w:rsidRPr="00DE43BC" w14:paraId="543ABA4E" w14:textId="77777777" w:rsidTr="00030030">
        <w:tc>
          <w:tcPr>
            <w:tcW w:w="3922" w:type="dxa"/>
            <w:shd w:val="clear" w:color="auto" w:fill="auto"/>
          </w:tcPr>
          <w:p w14:paraId="25ACB28B" w14:textId="77777777" w:rsidR="00030030" w:rsidRPr="00DE43BC" w:rsidRDefault="00030030">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Name(s) of new investment delegate(s) </w:t>
            </w:r>
          </w:p>
        </w:tc>
        <w:tc>
          <w:tcPr>
            <w:tcW w:w="4954" w:type="dxa"/>
          </w:tcPr>
          <w:p w14:paraId="6D4A3E08" w14:textId="77777777" w:rsidR="00030030" w:rsidRPr="00DE43BC" w:rsidRDefault="00030030">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Home regulator(s) of the new investment delegate(s)</w:t>
            </w:r>
          </w:p>
        </w:tc>
      </w:tr>
      <w:tr w:rsidR="001745A0" w:rsidRPr="00DE43BC" w14:paraId="439F3868" w14:textId="77777777" w:rsidTr="00030030">
        <w:tc>
          <w:tcPr>
            <w:tcW w:w="3922" w:type="dxa"/>
            <w:shd w:val="clear" w:color="auto" w:fill="auto"/>
          </w:tcPr>
          <w:p w14:paraId="6C0A36D9" w14:textId="77777777" w:rsidR="00030030" w:rsidRPr="00DE43BC" w:rsidRDefault="00030030" w:rsidP="00D847CF">
            <w:pPr>
              <w:pStyle w:val="NumberHeading"/>
              <w:adjustRightInd w:val="0"/>
              <w:snapToGrid w:val="0"/>
              <w:ind w:left="810" w:hanging="360"/>
              <w:contextualSpacing/>
              <w:jc w:val="left"/>
              <w:rPr>
                <w:rFonts w:ascii="Arial" w:hAnsi="Arial" w:cs="Arial"/>
                <w:b w:val="0"/>
                <w:color w:val="000000" w:themeColor="text1"/>
                <w:sz w:val="20"/>
                <w:szCs w:val="20"/>
              </w:rPr>
            </w:pPr>
          </w:p>
          <w:p w14:paraId="5EE70DFA" w14:textId="77777777" w:rsidR="00030030" w:rsidRPr="00DE43BC" w:rsidRDefault="00030030" w:rsidP="00D847CF">
            <w:pPr>
              <w:pStyle w:val="NumberHeading"/>
              <w:adjustRightInd w:val="0"/>
              <w:snapToGrid w:val="0"/>
              <w:ind w:left="810" w:hanging="360"/>
              <w:contextualSpacing/>
              <w:jc w:val="left"/>
              <w:rPr>
                <w:rFonts w:ascii="Arial" w:hAnsi="Arial" w:cs="Arial"/>
                <w:b w:val="0"/>
                <w:color w:val="000000" w:themeColor="text1"/>
                <w:sz w:val="20"/>
                <w:szCs w:val="20"/>
              </w:rPr>
            </w:pPr>
          </w:p>
        </w:tc>
        <w:tc>
          <w:tcPr>
            <w:tcW w:w="4954" w:type="dxa"/>
          </w:tcPr>
          <w:p w14:paraId="6110266E" w14:textId="77777777" w:rsidR="00030030" w:rsidRPr="00DE43BC" w:rsidRDefault="00030030" w:rsidP="00D847CF">
            <w:pPr>
              <w:pStyle w:val="NumberHeading"/>
              <w:adjustRightInd w:val="0"/>
              <w:snapToGrid w:val="0"/>
              <w:ind w:left="810" w:hanging="360"/>
              <w:contextualSpacing/>
              <w:jc w:val="left"/>
              <w:rPr>
                <w:rFonts w:ascii="Arial" w:hAnsi="Arial" w:cs="Arial"/>
                <w:b w:val="0"/>
                <w:color w:val="000000" w:themeColor="text1"/>
                <w:sz w:val="20"/>
                <w:szCs w:val="20"/>
              </w:rPr>
            </w:pPr>
          </w:p>
        </w:tc>
      </w:tr>
      <w:tr w:rsidR="001745A0" w:rsidRPr="00DE43BC" w14:paraId="138F5E8A" w14:textId="77777777" w:rsidTr="00030030">
        <w:tc>
          <w:tcPr>
            <w:tcW w:w="3922" w:type="dxa"/>
            <w:shd w:val="clear" w:color="auto" w:fill="auto"/>
          </w:tcPr>
          <w:p w14:paraId="4E43BD94" w14:textId="77777777" w:rsidR="00030030" w:rsidRPr="00DE43BC" w:rsidRDefault="00030030" w:rsidP="00D847CF">
            <w:pPr>
              <w:pStyle w:val="NumberHeading"/>
              <w:adjustRightInd w:val="0"/>
              <w:snapToGrid w:val="0"/>
              <w:ind w:left="810" w:hanging="360"/>
              <w:contextualSpacing/>
              <w:jc w:val="left"/>
              <w:rPr>
                <w:rFonts w:ascii="Arial" w:hAnsi="Arial" w:cs="Arial"/>
                <w:b w:val="0"/>
                <w:color w:val="000000" w:themeColor="text1"/>
                <w:sz w:val="20"/>
                <w:szCs w:val="20"/>
              </w:rPr>
            </w:pPr>
          </w:p>
          <w:p w14:paraId="17CCC1C4" w14:textId="77777777" w:rsidR="00030030" w:rsidRPr="00DE43BC" w:rsidRDefault="00030030" w:rsidP="00D847CF">
            <w:pPr>
              <w:pStyle w:val="NumberHeading"/>
              <w:adjustRightInd w:val="0"/>
              <w:snapToGrid w:val="0"/>
              <w:ind w:left="810" w:hanging="360"/>
              <w:contextualSpacing/>
              <w:jc w:val="left"/>
              <w:rPr>
                <w:rFonts w:ascii="Arial" w:hAnsi="Arial" w:cs="Arial"/>
                <w:b w:val="0"/>
                <w:color w:val="000000" w:themeColor="text1"/>
                <w:sz w:val="20"/>
                <w:szCs w:val="20"/>
              </w:rPr>
            </w:pPr>
          </w:p>
        </w:tc>
        <w:tc>
          <w:tcPr>
            <w:tcW w:w="4954" w:type="dxa"/>
          </w:tcPr>
          <w:p w14:paraId="25323E5E" w14:textId="77777777" w:rsidR="00030030" w:rsidRPr="00DE43BC" w:rsidRDefault="00030030" w:rsidP="00D847CF">
            <w:pPr>
              <w:pStyle w:val="NumberHeading"/>
              <w:adjustRightInd w:val="0"/>
              <w:snapToGrid w:val="0"/>
              <w:ind w:left="810" w:hanging="360"/>
              <w:contextualSpacing/>
              <w:jc w:val="left"/>
              <w:rPr>
                <w:rFonts w:ascii="Arial" w:hAnsi="Arial" w:cs="Arial"/>
                <w:b w:val="0"/>
                <w:color w:val="000000" w:themeColor="text1"/>
                <w:sz w:val="20"/>
                <w:szCs w:val="20"/>
              </w:rPr>
            </w:pPr>
          </w:p>
        </w:tc>
      </w:tr>
    </w:tbl>
    <w:p w14:paraId="7E2A850F" w14:textId="77777777" w:rsidR="00ED2FE7" w:rsidRPr="00DE43BC" w:rsidRDefault="00ED2FE7" w:rsidP="00ED2FE7">
      <w:pPr>
        <w:adjustRightInd w:val="0"/>
        <w:snapToGrid w:val="0"/>
        <w:spacing w:after="120"/>
        <w:ind w:firstLine="475"/>
        <w:contextualSpacing/>
        <w:jc w:val="left"/>
        <w:rPr>
          <w:rFonts w:ascii="Arial" w:hAnsi="Arial" w:cs="Arial"/>
          <w:i/>
          <w:color w:val="000000" w:themeColor="text1"/>
          <w:sz w:val="18"/>
          <w:szCs w:val="18"/>
        </w:rPr>
      </w:pPr>
      <w:r w:rsidRPr="00DE43BC">
        <w:rPr>
          <w:rFonts w:ascii="Arial" w:hAnsi="Arial" w:cs="Arial"/>
          <w:i/>
          <w:color w:val="000000" w:themeColor="text1"/>
          <w:sz w:val="18"/>
          <w:szCs w:val="18"/>
        </w:rPr>
        <w:t>(</w:t>
      </w:r>
      <w:proofErr w:type="gramStart"/>
      <w:r w:rsidRPr="00DE43BC">
        <w:rPr>
          <w:rFonts w:ascii="Arial" w:hAnsi="Arial" w:cs="Arial"/>
          <w:i/>
          <w:color w:val="000000" w:themeColor="text1"/>
          <w:sz w:val="18"/>
          <w:szCs w:val="18"/>
        </w:rPr>
        <w:t>please</w:t>
      </w:r>
      <w:proofErr w:type="gramEnd"/>
      <w:r w:rsidRPr="00DE43BC">
        <w:rPr>
          <w:rFonts w:ascii="Arial" w:hAnsi="Arial" w:cs="Arial"/>
          <w:i/>
          <w:color w:val="000000" w:themeColor="text1"/>
          <w:sz w:val="18"/>
          <w:szCs w:val="18"/>
        </w:rPr>
        <w:t xml:space="preserve"> use separate sheet(s), if necessary)</w:t>
      </w:r>
    </w:p>
    <w:p w14:paraId="403F81BE" w14:textId="77777777" w:rsidR="00ED2FE7" w:rsidRPr="00DE43BC" w:rsidRDefault="00ED2FE7" w:rsidP="006E4319">
      <w:pPr>
        <w:adjustRightInd w:val="0"/>
        <w:snapToGrid w:val="0"/>
        <w:contextualSpacing/>
        <w:jc w:val="left"/>
        <w:rPr>
          <w:rFonts w:ascii="Arial" w:hAnsi="Arial" w:cs="Arial"/>
          <w:color w:val="000000" w:themeColor="text1"/>
          <w:sz w:val="20"/>
          <w:szCs w:val="20"/>
        </w:rPr>
      </w:pPr>
    </w:p>
    <w:p w14:paraId="5F612213" w14:textId="77777777" w:rsidR="0016098F" w:rsidRPr="00DE43BC" w:rsidRDefault="001C280B" w:rsidP="0016098F">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D</w:t>
      </w:r>
      <w:r w:rsidR="00A6545F" w:rsidRPr="00DE43BC">
        <w:rPr>
          <w:rFonts w:ascii="Arial" w:hAnsi="Arial" w:cs="Arial"/>
          <w:color w:val="000000" w:themeColor="text1"/>
          <w:sz w:val="20"/>
          <w:szCs w:val="20"/>
          <w:u w:val="single"/>
        </w:rPr>
        <w:t>epositary</w:t>
      </w:r>
    </w:p>
    <w:p w14:paraId="2C651AC1" w14:textId="3C65BB0D" w:rsidR="0016098F" w:rsidRPr="00DE43BC" w:rsidRDefault="0016098F" w:rsidP="0016098F">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qualifie</w:t>
      </w:r>
      <w:r w:rsidR="00B45411"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to act as </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 xml:space="preserve">for </w:t>
      </w:r>
      <w:r w:rsidR="00E61209" w:rsidRPr="00DE43BC">
        <w:rPr>
          <w:rFonts w:ascii="Arial" w:hAnsi="Arial" w:cs="Arial"/>
          <w:color w:val="000000" w:themeColor="text1"/>
          <w:sz w:val="20"/>
          <w:szCs w:val="20"/>
        </w:rPr>
        <w:t>Dutch</w:t>
      </w:r>
      <w:r w:rsidR="00EB3CDB" w:rsidRPr="00DE43BC">
        <w:rPr>
          <w:rFonts w:ascii="Arial" w:hAnsi="Arial" w:cs="Arial"/>
          <w:color w:val="000000" w:themeColor="text1"/>
          <w:sz w:val="20"/>
          <w:szCs w:val="20"/>
        </w:rPr>
        <w:t>-domiciled UCITS schemes</w:t>
      </w:r>
      <w:r w:rsidRPr="00DE43BC">
        <w:rPr>
          <w:rFonts w:ascii="Arial" w:hAnsi="Arial" w:cs="Arial"/>
          <w:color w:val="000000" w:themeColor="text1"/>
          <w:sz w:val="20"/>
          <w:szCs w:val="20"/>
        </w:rPr>
        <w:t xml:space="preserve"> pursuant to </w:t>
      </w:r>
      <w:r w:rsidR="00E61209"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laws and regulations</w:t>
      </w:r>
      <w:r w:rsidR="007E0FEE" w:rsidRPr="00DE43BC">
        <w:rPr>
          <w:rFonts w:ascii="Arial" w:hAnsi="Arial" w:cs="Arial"/>
          <w:color w:val="000000" w:themeColor="text1"/>
          <w:sz w:val="20"/>
          <w:szCs w:val="20"/>
        </w:rPr>
        <w:t>;</w:t>
      </w:r>
      <w:r w:rsidR="001222F9" w:rsidRPr="00DE43BC">
        <w:rPr>
          <w:rFonts w:ascii="Arial" w:hAnsi="Arial" w:cs="Arial"/>
          <w:color w:val="000000" w:themeColor="text1"/>
          <w:sz w:val="20"/>
          <w:szCs w:val="20"/>
        </w:rPr>
        <w:t xml:space="preserve"> and</w:t>
      </w:r>
    </w:p>
    <w:p w14:paraId="3DC02E83" w14:textId="77777777" w:rsidR="00DB506D" w:rsidRPr="00DE43BC" w:rsidRDefault="00DB506D" w:rsidP="006E4319">
      <w:pPr>
        <w:adjustRightInd w:val="0"/>
        <w:snapToGrid w:val="0"/>
        <w:ind w:left="360"/>
        <w:contextualSpacing/>
        <w:jc w:val="left"/>
        <w:rPr>
          <w:rFonts w:ascii="Arial" w:hAnsi="Arial" w:cs="Arial"/>
          <w:color w:val="000000" w:themeColor="text1"/>
          <w:sz w:val="20"/>
          <w:szCs w:val="20"/>
        </w:rPr>
      </w:pPr>
    </w:p>
    <w:p w14:paraId="10C52D9C" w14:textId="77777777" w:rsidR="00DB506D" w:rsidRPr="00DE43BC" w:rsidRDefault="00DB506D" w:rsidP="0016098F">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i/>
          <w:color w:val="000000" w:themeColor="text1"/>
          <w:sz w:val="20"/>
          <w:szCs w:val="20"/>
        </w:rPr>
        <w:t>(</w:t>
      </w:r>
      <w:proofErr w:type="gramStart"/>
      <w:r w:rsidRPr="00DE43BC">
        <w:rPr>
          <w:rFonts w:ascii="Arial" w:hAnsi="Arial" w:cs="Arial"/>
          <w:i/>
          <w:color w:val="000000" w:themeColor="text1"/>
          <w:sz w:val="20"/>
          <w:szCs w:val="20"/>
        </w:rPr>
        <w:t>please</w:t>
      </w:r>
      <w:proofErr w:type="gramEnd"/>
      <w:r w:rsidRPr="00DE43BC">
        <w:rPr>
          <w:rFonts w:ascii="Arial" w:hAnsi="Arial" w:cs="Arial"/>
          <w:i/>
          <w:color w:val="000000" w:themeColor="text1"/>
          <w:sz w:val="20"/>
          <w:szCs w:val="20"/>
        </w:rPr>
        <w:t xml:space="preserve"> tick one of the following):</w:t>
      </w:r>
    </w:p>
    <w:p w14:paraId="7773813A" w14:textId="25C5B9EA" w:rsidR="00DB506D" w:rsidRPr="00DE43BC" w:rsidRDefault="00DB506D" w:rsidP="006E4319">
      <w:pPr>
        <w:adjustRightInd w:val="0"/>
        <w:snapToGrid w:val="0"/>
        <w:ind w:left="709" w:hanging="349"/>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新細明體" w:hAnsi="新細明體" w:cs="Arial"/>
          <w:color w:val="000000" w:themeColor="text1"/>
          <w:sz w:val="20"/>
        </w:rPr>
        <w:tab/>
      </w:r>
      <w:r w:rsidRPr="00DE43BC">
        <w:rPr>
          <w:rFonts w:ascii="Arial" w:hAnsi="Arial" w:cs="Arial"/>
          <w:color w:val="000000" w:themeColor="text1"/>
          <w:sz w:val="20"/>
          <w:szCs w:val="20"/>
        </w:rPr>
        <w:t xml:space="preserve">the </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 xml:space="preserve">of the </w:t>
      </w:r>
      <w:r w:rsidR="009B2708"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w:t>
      </w:r>
      <w:r w:rsidR="00303CA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is currently acting as </w:t>
      </w:r>
      <w:r w:rsidR="00A6545F" w:rsidRPr="00DE43BC">
        <w:rPr>
          <w:rFonts w:ascii="Arial" w:hAnsi="Arial" w:cs="Arial"/>
          <w:color w:val="000000" w:themeColor="text1"/>
          <w:sz w:val="20"/>
          <w:szCs w:val="20"/>
        </w:rPr>
        <w:t>trustee/</w:t>
      </w:r>
      <w:r w:rsidR="00177DA6" w:rsidRPr="00DE43BC">
        <w:rPr>
          <w:rFonts w:ascii="Arial" w:hAnsi="Arial" w:cs="Arial"/>
          <w:color w:val="000000" w:themeColor="text1"/>
          <w:sz w:val="20"/>
          <w:szCs w:val="20"/>
        </w:rPr>
        <w:t>custodian/</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 xml:space="preserve">of </w:t>
      </w:r>
      <w:proofErr w:type="gramStart"/>
      <w:r w:rsidRPr="00DE43BC">
        <w:rPr>
          <w:rFonts w:ascii="Arial" w:hAnsi="Arial" w:cs="Arial"/>
          <w:color w:val="000000" w:themeColor="text1"/>
          <w:sz w:val="20"/>
          <w:szCs w:val="20"/>
        </w:rPr>
        <w:t>other</w:t>
      </w:r>
      <w:proofErr w:type="gramEnd"/>
      <w:r w:rsidRPr="00DE43BC">
        <w:rPr>
          <w:rFonts w:ascii="Arial" w:hAnsi="Arial" w:cs="Arial"/>
          <w:color w:val="000000" w:themeColor="text1"/>
          <w:sz w:val="20"/>
          <w:szCs w:val="20"/>
        </w:rPr>
        <w:t xml:space="preserve"> existing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fund(s)</w:t>
      </w:r>
      <w:r w:rsidR="00F5300E" w:rsidRPr="00DE43BC">
        <w:rPr>
          <w:rFonts w:ascii="Arial" w:hAnsi="Arial" w:cs="Arial"/>
          <w:color w:val="000000" w:themeColor="text1"/>
          <w:sz w:val="20"/>
          <w:szCs w:val="20"/>
        </w:rPr>
        <w:t>;</w:t>
      </w:r>
    </w:p>
    <w:p w14:paraId="253179D2" w14:textId="3FF10758" w:rsidR="00DB506D" w:rsidRPr="00DE43BC" w:rsidRDefault="00DB506D" w:rsidP="006E4319">
      <w:pPr>
        <w:adjustRightInd w:val="0"/>
        <w:snapToGrid w:val="0"/>
        <w:ind w:left="709" w:hanging="349"/>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新細明體" w:hAnsi="新細明體" w:cs="Arial"/>
          <w:color w:val="000000" w:themeColor="text1"/>
          <w:sz w:val="20"/>
        </w:rPr>
        <w:tab/>
      </w:r>
      <w:r w:rsidRPr="00DE43BC">
        <w:rPr>
          <w:rFonts w:ascii="Arial" w:hAnsi="Arial" w:cs="Arial"/>
          <w:color w:val="000000" w:themeColor="text1"/>
          <w:sz w:val="20"/>
          <w:szCs w:val="20"/>
        </w:rPr>
        <w:t xml:space="preserve">the </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 xml:space="preserve">of the </w:t>
      </w:r>
      <w:r w:rsidR="009B2708"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w:t>
      </w:r>
      <w:r w:rsidR="00303CA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is not currently acting as </w:t>
      </w:r>
      <w:r w:rsidR="00A6545F" w:rsidRPr="00DE43BC">
        <w:rPr>
          <w:rFonts w:ascii="Arial" w:hAnsi="Arial" w:cs="Arial"/>
          <w:color w:val="000000" w:themeColor="text1"/>
          <w:sz w:val="20"/>
          <w:szCs w:val="20"/>
        </w:rPr>
        <w:t>trustee/</w:t>
      </w:r>
      <w:r w:rsidR="00177DA6" w:rsidRPr="00DE43BC">
        <w:rPr>
          <w:rFonts w:ascii="Arial" w:hAnsi="Arial" w:cs="Arial"/>
          <w:color w:val="000000" w:themeColor="text1"/>
          <w:sz w:val="20"/>
          <w:szCs w:val="20"/>
        </w:rPr>
        <w:t>custodian/</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of other existing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fund(s); and the information relating to the </w:t>
      </w:r>
      <w:r w:rsidR="00A6545F" w:rsidRPr="00DE43BC">
        <w:rPr>
          <w:rFonts w:ascii="Arial" w:hAnsi="Arial" w:cs="Arial"/>
          <w:color w:val="000000" w:themeColor="text1"/>
          <w:sz w:val="20"/>
          <w:szCs w:val="20"/>
        </w:rPr>
        <w:t>trustee/</w:t>
      </w:r>
      <w:r w:rsidR="00177DA6" w:rsidRPr="00DE43BC">
        <w:rPr>
          <w:rFonts w:ascii="Arial" w:hAnsi="Arial" w:cs="Arial"/>
          <w:color w:val="000000" w:themeColor="text1"/>
          <w:sz w:val="20"/>
          <w:szCs w:val="20"/>
        </w:rPr>
        <w:t>custodian/</w:t>
      </w:r>
      <w:r w:rsidR="00A6545F" w:rsidRPr="00DE43BC">
        <w:rPr>
          <w:rFonts w:ascii="Arial" w:hAnsi="Arial" w:cs="Arial"/>
          <w:color w:val="000000" w:themeColor="text1"/>
          <w:sz w:val="20"/>
          <w:szCs w:val="20"/>
        </w:rPr>
        <w:t xml:space="preserve">depositary </w:t>
      </w:r>
      <w:r w:rsidRPr="00DE43BC">
        <w:rPr>
          <w:rFonts w:ascii="Arial" w:hAnsi="Arial" w:cs="Arial"/>
          <w:color w:val="000000" w:themeColor="text1"/>
          <w:sz w:val="20"/>
          <w:szCs w:val="20"/>
        </w:rPr>
        <w:t>is set out below; and</w:t>
      </w:r>
    </w:p>
    <w:p w14:paraId="761B288E" w14:textId="77777777" w:rsidR="00DB506D" w:rsidRPr="00DE43BC" w:rsidRDefault="00DB506D" w:rsidP="006E4319">
      <w:pPr>
        <w:adjustRightInd w:val="0"/>
        <w:snapToGrid w:val="0"/>
        <w:ind w:left="360"/>
        <w:contextualSpacing/>
        <w:jc w:val="left"/>
        <w:rPr>
          <w:rFonts w:ascii="Arial" w:hAnsi="Arial" w:cs="Arial"/>
          <w:color w:val="000000" w:themeColor="text1"/>
          <w:sz w:val="20"/>
          <w:szCs w:val="20"/>
        </w:rPr>
      </w:pPr>
    </w:p>
    <w:tbl>
      <w:tblPr>
        <w:tblpPr w:leftFromText="180" w:rightFromText="180" w:vertAnchor="text" w:horzAnchor="margin" w:tblpXSpec="center" w:tblpY="78"/>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72"/>
      </w:tblGrid>
      <w:tr w:rsidR="001745A0" w:rsidRPr="00DE43BC" w14:paraId="5F0D3CDE" w14:textId="77777777" w:rsidTr="00DB506D">
        <w:tc>
          <w:tcPr>
            <w:tcW w:w="3960" w:type="dxa"/>
            <w:shd w:val="clear" w:color="auto" w:fill="auto"/>
          </w:tcPr>
          <w:p w14:paraId="0AEFC36E" w14:textId="77777777" w:rsidR="00DB506D" w:rsidRPr="00DE43BC" w:rsidRDefault="00DB506D" w:rsidP="001A2E57">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Name of </w:t>
            </w:r>
            <w:r w:rsidR="00A6545F" w:rsidRPr="00DE43BC">
              <w:rPr>
                <w:rFonts w:ascii="Arial" w:hAnsi="Arial" w:cs="Arial"/>
                <w:b w:val="0"/>
                <w:color w:val="000000" w:themeColor="text1"/>
                <w:sz w:val="20"/>
                <w:szCs w:val="20"/>
              </w:rPr>
              <w:t>depositary</w:t>
            </w:r>
          </w:p>
        </w:tc>
        <w:tc>
          <w:tcPr>
            <w:tcW w:w="4672" w:type="dxa"/>
            <w:shd w:val="clear" w:color="auto" w:fill="auto"/>
          </w:tcPr>
          <w:p w14:paraId="2B28FF8B"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p w14:paraId="5EE05441"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tc>
      </w:tr>
      <w:tr w:rsidR="001745A0" w:rsidRPr="00DE43BC" w14:paraId="3F4633C2" w14:textId="77777777" w:rsidTr="00DB506D">
        <w:tc>
          <w:tcPr>
            <w:tcW w:w="3960" w:type="dxa"/>
            <w:shd w:val="clear" w:color="auto" w:fill="auto"/>
          </w:tcPr>
          <w:p w14:paraId="19E50923"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Registered/business address</w:t>
            </w:r>
          </w:p>
          <w:p w14:paraId="029C3A31"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tc>
        <w:tc>
          <w:tcPr>
            <w:tcW w:w="4672" w:type="dxa"/>
            <w:shd w:val="clear" w:color="auto" w:fill="auto"/>
          </w:tcPr>
          <w:p w14:paraId="3E711F4D"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p w14:paraId="3BA836AC"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tc>
      </w:tr>
      <w:tr w:rsidR="001745A0" w:rsidRPr="00DE43BC" w14:paraId="210A0D70" w14:textId="77777777" w:rsidTr="00DB506D">
        <w:tc>
          <w:tcPr>
            <w:tcW w:w="3960" w:type="dxa"/>
            <w:shd w:val="clear" w:color="auto" w:fill="auto"/>
          </w:tcPr>
          <w:p w14:paraId="033C7A10"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Name of primary supervisory authority</w:t>
            </w:r>
          </w:p>
          <w:p w14:paraId="42237075"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tc>
        <w:tc>
          <w:tcPr>
            <w:tcW w:w="4672" w:type="dxa"/>
            <w:shd w:val="clear" w:color="auto" w:fill="auto"/>
          </w:tcPr>
          <w:p w14:paraId="649E1EA2" w14:textId="77777777" w:rsidR="00DB506D" w:rsidRPr="00DE43BC" w:rsidRDefault="00DB506D" w:rsidP="00DB506D">
            <w:pPr>
              <w:pStyle w:val="NumberHeading"/>
              <w:adjustRightInd w:val="0"/>
              <w:snapToGrid w:val="0"/>
              <w:contextualSpacing/>
              <w:jc w:val="left"/>
              <w:rPr>
                <w:rFonts w:ascii="Arial" w:hAnsi="Arial" w:cs="Arial"/>
                <w:b w:val="0"/>
                <w:color w:val="000000" w:themeColor="text1"/>
                <w:sz w:val="20"/>
                <w:szCs w:val="20"/>
              </w:rPr>
            </w:pPr>
          </w:p>
        </w:tc>
      </w:tr>
    </w:tbl>
    <w:p w14:paraId="19B23A56" w14:textId="77777777" w:rsidR="00DB506D" w:rsidRPr="00DE43BC" w:rsidRDefault="00DB506D" w:rsidP="006E4319">
      <w:pPr>
        <w:adjustRightInd w:val="0"/>
        <w:snapToGrid w:val="0"/>
        <w:ind w:left="360"/>
        <w:contextualSpacing/>
        <w:jc w:val="left"/>
        <w:rPr>
          <w:rFonts w:ascii="Arial" w:hAnsi="Arial" w:cs="Arial"/>
          <w:color w:val="000000" w:themeColor="text1"/>
          <w:sz w:val="20"/>
          <w:szCs w:val="20"/>
        </w:rPr>
      </w:pPr>
    </w:p>
    <w:p w14:paraId="6574B501" w14:textId="77777777" w:rsidR="00EA46FC" w:rsidRPr="00DE43BC" w:rsidRDefault="00EA46FC" w:rsidP="00EA46FC">
      <w:pPr>
        <w:adjustRightInd w:val="0"/>
        <w:snapToGrid w:val="0"/>
        <w:contextualSpacing/>
        <w:jc w:val="left"/>
        <w:rPr>
          <w:rFonts w:ascii="Arial" w:hAnsi="Arial" w:cs="Arial"/>
          <w:i/>
          <w:color w:val="000000" w:themeColor="text1"/>
          <w:sz w:val="20"/>
          <w:szCs w:val="20"/>
        </w:rPr>
      </w:pPr>
      <w:r w:rsidRPr="00DE43BC">
        <w:rPr>
          <w:rFonts w:ascii="Arial" w:hAnsi="Arial" w:cs="Arial"/>
          <w:color w:val="000000" w:themeColor="text1"/>
          <w:sz w:val="20"/>
          <w:szCs w:val="20"/>
          <w:u w:val="single"/>
        </w:rPr>
        <w:t>Hong Kong representative</w:t>
      </w:r>
    </w:p>
    <w:p w14:paraId="4950D74E" w14:textId="228ED5EA" w:rsidR="00EA46FC" w:rsidRPr="00DE43BC" w:rsidRDefault="00EF472C" w:rsidP="008A7190">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we </w:t>
      </w:r>
      <w:r w:rsidR="000216B3" w:rsidRPr="00DE43BC">
        <w:rPr>
          <w:rFonts w:ascii="Arial" w:hAnsi="Arial" w:cs="Arial"/>
          <w:color w:val="000000" w:themeColor="text1"/>
          <w:sz w:val="20"/>
          <w:szCs w:val="20"/>
        </w:rPr>
        <w:t>[</w:t>
      </w:r>
      <w:r w:rsidR="000216B3" w:rsidRPr="00DE43BC">
        <w:rPr>
          <w:rFonts w:ascii="Arial" w:hAnsi="Arial" w:cs="Arial"/>
          <w:i/>
          <w:color w:val="000000" w:themeColor="text1"/>
          <w:sz w:val="20"/>
          <w:szCs w:val="20"/>
        </w:rPr>
        <w:t>(please delete as appropriate)</w:t>
      </w:r>
      <w:r w:rsidR="000216B3" w:rsidRPr="00DE43BC">
        <w:rPr>
          <w:rFonts w:ascii="Arial" w:hAnsi="Arial" w:cs="Arial"/>
          <w:color w:val="000000" w:themeColor="text1"/>
          <w:sz w:val="20"/>
          <w:szCs w:val="20"/>
        </w:rPr>
        <w:t xml:space="preserve"> have appointed / </w:t>
      </w:r>
      <w:r w:rsidRPr="00DE43BC">
        <w:rPr>
          <w:rFonts w:ascii="Arial" w:hAnsi="Arial" w:cs="Arial"/>
          <w:color w:val="000000" w:themeColor="text1"/>
          <w:sz w:val="20"/>
          <w:szCs w:val="20"/>
        </w:rPr>
        <w:t>will appoint</w:t>
      </w:r>
      <w:r w:rsidR="000216B3" w:rsidRPr="00DE43BC">
        <w:rPr>
          <w:rFonts w:ascii="Arial" w:hAnsi="Arial" w:cs="Arial"/>
          <w:color w:val="000000" w:themeColor="text1"/>
          <w:sz w:val="20"/>
          <w:szCs w:val="20"/>
        </w:rPr>
        <w:t>]</w:t>
      </w:r>
      <w:r w:rsidRPr="00DE43BC">
        <w:rPr>
          <w:rFonts w:ascii="Arial" w:hAnsi="Arial" w:cs="Arial"/>
          <w:color w:val="000000" w:themeColor="text1"/>
          <w:sz w:val="20"/>
          <w:szCs w:val="20"/>
        </w:rPr>
        <w:t xml:space="preserve"> </w:t>
      </w:r>
      <w:r w:rsidR="00EA46FC" w:rsidRPr="00DE43BC">
        <w:rPr>
          <w:rFonts w:ascii="Arial" w:hAnsi="Arial" w:cs="Arial"/>
          <w:color w:val="000000" w:themeColor="text1"/>
          <w:sz w:val="20"/>
          <w:szCs w:val="20"/>
        </w:rPr>
        <w:t xml:space="preserve">the following entity as the Hong Kong representative </w:t>
      </w:r>
      <w:r w:rsidR="00740FB7" w:rsidRPr="00DE43BC">
        <w:rPr>
          <w:rFonts w:ascii="Arial" w:hAnsi="Arial" w:cs="Arial"/>
          <w:color w:val="000000" w:themeColor="text1"/>
          <w:sz w:val="20"/>
          <w:szCs w:val="20"/>
        </w:rPr>
        <w:t xml:space="preserve">of the </w:t>
      </w:r>
      <w:r w:rsidR="009B2708"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00740FB7" w:rsidRPr="00DE43BC">
        <w:rPr>
          <w:rFonts w:ascii="Arial" w:hAnsi="Arial" w:cs="Arial"/>
          <w:color w:val="000000" w:themeColor="text1"/>
          <w:sz w:val="20"/>
          <w:szCs w:val="20"/>
        </w:rPr>
        <w:t xml:space="preserve"> </w:t>
      </w:r>
      <w:r w:rsidR="001222F9" w:rsidRPr="00DE43BC">
        <w:rPr>
          <w:rFonts w:ascii="Arial" w:hAnsi="Arial" w:cs="Arial"/>
          <w:color w:val="000000" w:themeColor="text1"/>
          <w:sz w:val="20"/>
          <w:szCs w:val="20"/>
        </w:rPr>
        <w:t xml:space="preserve">and the requirements set out in Chapter </w:t>
      </w:r>
      <w:r w:rsidR="00EB3CDB" w:rsidRPr="00DE43BC">
        <w:rPr>
          <w:rFonts w:ascii="Arial" w:hAnsi="Arial" w:cs="Arial"/>
          <w:color w:val="000000" w:themeColor="text1"/>
          <w:sz w:val="20"/>
          <w:szCs w:val="20"/>
        </w:rPr>
        <w:t xml:space="preserve">9 </w:t>
      </w:r>
      <w:r w:rsidR="001222F9" w:rsidRPr="00DE43BC">
        <w:rPr>
          <w:rFonts w:ascii="Arial" w:hAnsi="Arial" w:cs="Arial"/>
          <w:color w:val="000000" w:themeColor="text1"/>
          <w:sz w:val="20"/>
          <w:szCs w:val="20"/>
        </w:rPr>
        <w:t xml:space="preserve">of the </w:t>
      </w:r>
      <w:r w:rsidR="00EB3CDB" w:rsidRPr="00DE43BC">
        <w:rPr>
          <w:rFonts w:ascii="Arial" w:hAnsi="Arial" w:cs="Arial"/>
          <w:color w:val="000000" w:themeColor="text1"/>
          <w:sz w:val="20"/>
          <w:szCs w:val="20"/>
        </w:rPr>
        <w:t xml:space="preserve">Code on Unit Trusts and Mutual Funds (“UT Code”) </w:t>
      </w:r>
      <w:r w:rsidRPr="00DE43BC">
        <w:rPr>
          <w:rFonts w:ascii="Arial" w:hAnsi="Arial" w:cs="Arial"/>
          <w:color w:val="000000" w:themeColor="text1"/>
          <w:sz w:val="20"/>
          <w:szCs w:val="20"/>
        </w:rPr>
        <w:t xml:space="preserve">in respect of the appointment of </w:t>
      </w:r>
      <w:r w:rsidR="00991529" w:rsidRPr="00DE43BC">
        <w:rPr>
          <w:rFonts w:ascii="Arial" w:hAnsi="Arial" w:cs="Arial"/>
          <w:color w:val="000000" w:themeColor="text1"/>
          <w:sz w:val="20"/>
          <w:szCs w:val="20"/>
        </w:rPr>
        <w:t xml:space="preserve">the </w:t>
      </w:r>
      <w:r w:rsidRPr="00DE43BC">
        <w:rPr>
          <w:rFonts w:ascii="Arial" w:hAnsi="Arial" w:cs="Arial"/>
          <w:color w:val="000000" w:themeColor="text1"/>
          <w:sz w:val="20"/>
          <w:szCs w:val="20"/>
        </w:rPr>
        <w:t xml:space="preserve">Hong Kong representative </w:t>
      </w:r>
      <w:r w:rsidR="000216B3" w:rsidRPr="00DE43BC">
        <w:rPr>
          <w:rFonts w:ascii="Arial" w:hAnsi="Arial" w:cs="Arial"/>
          <w:color w:val="000000" w:themeColor="text1"/>
          <w:sz w:val="20"/>
          <w:szCs w:val="20"/>
        </w:rPr>
        <w:t>[</w:t>
      </w:r>
      <w:r w:rsidR="000216B3" w:rsidRPr="00DE43BC">
        <w:rPr>
          <w:rFonts w:ascii="Arial" w:hAnsi="Arial" w:cs="Arial"/>
          <w:i/>
          <w:color w:val="000000" w:themeColor="text1"/>
          <w:sz w:val="20"/>
          <w:szCs w:val="20"/>
        </w:rPr>
        <w:t>(please delete as appropriate)</w:t>
      </w:r>
      <w:r w:rsidR="000216B3" w:rsidRPr="00DE43BC">
        <w:rPr>
          <w:rFonts w:ascii="Arial" w:hAnsi="Arial" w:cs="Arial"/>
          <w:color w:val="000000" w:themeColor="text1"/>
          <w:sz w:val="20"/>
          <w:szCs w:val="20"/>
        </w:rPr>
        <w:t xml:space="preserve"> have been fulfilled / </w:t>
      </w:r>
      <w:r w:rsidRPr="00DE43BC">
        <w:rPr>
          <w:rFonts w:ascii="Arial" w:hAnsi="Arial" w:cs="Arial"/>
          <w:color w:val="000000" w:themeColor="text1"/>
          <w:sz w:val="20"/>
          <w:szCs w:val="20"/>
        </w:rPr>
        <w:t>will be</w:t>
      </w:r>
      <w:r w:rsidR="00740FB7" w:rsidRPr="00DE43BC">
        <w:rPr>
          <w:rFonts w:ascii="Arial" w:hAnsi="Arial" w:cs="Arial"/>
          <w:color w:val="000000" w:themeColor="text1"/>
          <w:sz w:val="20"/>
          <w:szCs w:val="20"/>
        </w:rPr>
        <w:t xml:space="preserve"> fulfilled </w:t>
      </w:r>
      <w:r w:rsidRPr="00DE43BC">
        <w:rPr>
          <w:rFonts w:ascii="Arial" w:hAnsi="Arial" w:cs="Arial"/>
          <w:color w:val="000000" w:themeColor="text1"/>
          <w:sz w:val="20"/>
          <w:szCs w:val="20"/>
        </w:rPr>
        <w:t xml:space="preserve">before the </w:t>
      </w:r>
      <w:r w:rsidR="00C7561B" w:rsidRPr="00DE43BC">
        <w:rPr>
          <w:rFonts w:ascii="Arial" w:hAnsi="Arial" w:cs="Arial"/>
          <w:color w:val="000000" w:themeColor="text1"/>
          <w:sz w:val="20"/>
          <w:szCs w:val="20"/>
        </w:rPr>
        <w:t>authorization</w:t>
      </w:r>
      <w:r w:rsidR="004B0AD8"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of </w:t>
      </w:r>
      <w:r w:rsidR="00037828" w:rsidRPr="00DE43BC">
        <w:rPr>
          <w:rFonts w:ascii="Arial" w:hAnsi="Arial" w:cs="Arial"/>
          <w:color w:val="000000" w:themeColor="text1"/>
          <w:sz w:val="20"/>
          <w:szCs w:val="20"/>
        </w:rPr>
        <w:t xml:space="preserve">the </w:t>
      </w:r>
      <w:r w:rsidR="009B2708" w:rsidRPr="00DE43BC">
        <w:rPr>
          <w:rFonts w:ascii="Arial" w:hAnsi="Arial" w:cs="Arial"/>
          <w:color w:val="000000" w:themeColor="text1"/>
          <w:sz w:val="20"/>
          <w:szCs w:val="20"/>
        </w:rPr>
        <w:t xml:space="preserve">Dutch </w:t>
      </w:r>
      <w:r w:rsidR="008D14C8" w:rsidRPr="00DE43BC">
        <w:rPr>
          <w:rFonts w:ascii="Arial" w:hAnsi="Arial" w:cs="Arial"/>
          <w:color w:val="000000" w:themeColor="text1"/>
          <w:sz w:val="20"/>
          <w:szCs w:val="20"/>
        </w:rPr>
        <w:t>f</w:t>
      </w:r>
      <w:r w:rsidR="00EA0E38" w:rsidRPr="00DE43BC">
        <w:rPr>
          <w:rFonts w:ascii="Arial" w:hAnsi="Arial" w:cs="Arial"/>
          <w:color w:val="000000" w:themeColor="text1"/>
          <w:sz w:val="20"/>
          <w:szCs w:val="20"/>
        </w:rPr>
        <w:t>und(s)</w:t>
      </w:r>
      <w:r w:rsidRPr="00DE43BC">
        <w:rPr>
          <w:rFonts w:ascii="Arial" w:hAnsi="Arial" w:cs="Arial"/>
          <w:color w:val="000000" w:themeColor="text1"/>
          <w:sz w:val="20"/>
          <w:szCs w:val="20"/>
        </w:rPr>
        <w:t xml:space="preserve"> (if granted by the SFC) become</w:t>
      </w:r>
      <w:r w:rsidR="00DA4EF7"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effective</w:t>
      </w:r>
      <w:r w:rsidR="000216B3" w:rsidRPr="00DE43BC">
        <w:rPr>
          <w:rFonts w:ascii="Arial" w:hAnsi="Arial" w:cs="Arial"/>
          <w:color w:val="000000" w:themeColor="text1"/>
          <w:sz w:val="20"/>
          <w:szCs w:val="20"/>
        </w:rPr>
        <w:t>]</w:t>
      </w:r>
      <w:r w:rsidRPr="00DE43BC">
        <w:rPr>
          <w:rFonts w:ascii="Arial" w:hAnsi="Arial" w:cs="Arial"/>
          <w:color w:val="000000" w:themeColor="text1"/>
          <w:sz w:val="20"/>
          <w:szCs w:val="20"/>
        </w:rPr>
        <w:t xml:space="preserve">; </w:t>
      </w:r>
      <w:r w:rsidR="00EA46FC" w:rsidRPr="00DE43BC">
        <w:rPr>
          <w:rFonts w:ascii="Arial" w:hAnsi="Arial" w:cs="Arial"/>
          <w:color w:val="000000" w:themeColor="text1"/>
          <w:sz w:val="20"/>
          <w:szCs w:val="20"/>
        </w:rPr>
        <w:t xml:space="preserve">and </w:t>
      </w:r>
    </w:p>
    <w:p w14:paraId="3D60B369" w14:textId="77777777" w:rsidR="00990F55" w:rsidRPr="00DE43BC" w:rsidRDefault="00990F55" w:rsidP="00D467B9">
      <w:pPr>
        <w:adjustRightInd w:val="0"/>
        <w:snapToGrid w:val="0"/>
        <w:spacing w:line="100" w:lineRule="exact"/>
        <w:ind w:left="360"/>
        <w:contextualSpacing/>
        <w:jc w:val="left"/>
        <w:rPr>
          <w:rFonts w:ascii="Arial" w:hAnsi="Arial" w:cs="Arial"/>
          <w:color w:val="000000" w:themeColor="text1"/>
          <w:sz w:val="20"/>
          <w:szCs w:val="20"/>
        </w:rPr>
      </w:pPr>
    </w:p>
    <w:tbl>
      <w:tblPr>
        <w:tblW w:w="9109"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6416"/>
      </w:tblGrid>
      <w:tr w:rsidR="00EA46FC" w:rsidRPr="00DE43BC" w14:paraId="7E301B8B" w14:textId="77777777" w:rsidTr="00990F55">
        <w:tc>
          <w:tcPr>
            <w:tcW w:w="2693" w:type="dxa"/>
            <w:shd w:val="clear" w:color="auto" w:fill="auto"/>
          </w:tcPr>
          <w:p w14:paraId="41CFA873" w14:textId="77777777" w:rsidR="00EA46FC" w:rsidRPr="00DE43BC" w:rsidRDefault="00EA46FC" w:rsidP="0033715A">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Name of Hong Kong </w:t>
            </w:r>
          </w:p>
          <w:p w14:paraId="567E0D6E" w14:textId="77777777" w:rsidR="00EA46FC" w:rsidRPr="00DE43BC" w:rsidRDefault="00EA46FC" w:rsidP="0033715A">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representative</w:t>
            </w:r>
          </w:p>
        </w:tc>
        <w:tc>
          <w:tcPr>
            <w:tcW w:w="6416" w:type="dxa"/>
            <w:shd w:val="clear" w:color="auto" w:fill="auto"/>
          </w:tcPr>
          <w:p w14:paraId="3CD62401" w14:textId="77777777" w:rsidR="00EA46FC" w:rsidRPr="00DE43BC" w:rsidRDefault="00EA46FC" w:rsidP="0033715A">
            <w:pPr>
              <w:pStyle w:val="NumberHeading"/>
              <w:adjustRightInd w:val="0"/>
              <w:snapToGrid w:val="0"/>
              <w:contextualSpacing/>
              <w:jc w:val="left"/>
              <w:rPr>
                <w:rFonts w:ascii="Arial" w:hAnsi="Arial" w:cs="Arial"/>
                <w:b w:val="0"/>
                <w:color w:val="000000" w:themeColor="text1"/>
                <w:sz w:val="20"/>
                <w:szCs w:val="20"/>
              </w:rPr>
            </w:pPr>
          </w:p>
        </w:tc>
      </w:tr>
    </w:tbl>
    <w:p w14:paraId="169D93E4" w14:textId="77777777" w:rsidR="00EA46FC" w:rsidRPr="00DE43BC" w:rsidRDefault="00EA46FC" w:rsidP="00EA46FC">
      <w:pPr>
        <w:adjustRightInd w:val="0"/>
        <w:snapToGrid w:val="0"/>
        <w:contextualSpacing/>
        <w:jc w:val="left"/>
        <w:rPr>
          <w:rFonts w:ascii="Arial" w:hAnsi="Arial" w:cs="Arial"/>
          <w:color w:val="000000" w:themeColor="text1"/>
          <w:sz w:val="20"/>
          <w:szCs w:val="20"/>
          <w:u w:val="single"/>
        </w:rPr>
      </w:pPr>
    </w:p>
    <w:p w14:paraId="363F56FD" w14:textId="77777777" w:rsidR="000216B3" w:rsidRPr="00DE43BC" w:rsidRDefault="000216B3" w:rsidP="009567D7">
      <w:pPr>
        <w:numPr>
          <w:ilvl w:val="0"/>
          <w:numId w:val="8"/>
        </w:numPr>
        <w:adjustRightInd w:val="0"/>
        <w:snapToGrid w:val="0"/>
        <w:ind w:left="36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rPr>
        <w:t xml:space="preserve">we have submitted the required </w:t>
      </w:r>
      <w:r w:rsidR="00683913" w:rsidRPr="00DE43BC">
        <w:rPr>
          <w:rFonts w:ascii="Arial" w:hAnsi="Arial" w:cs="Arial"/>
          <w:color w:val="000000" w:themeColor="text1"/>
          <w:sz w:val="20"/>
          <w:szCs w:val="20"/>
        </w:rPr>
        <w:t xml:space="preserve">undertaking </w:t>
      </w:r>
      <w:r w:rsidRPr="00DE43BC">
        <w:rPr>
          <w:rFonts w:ascii="Arial" w:hAnsi="Arial" w:cs="Arial"/>
          <w:color w:val="000000" w:themeColor="text1"/>
          <w:sz w:val="20"/>
          <w:szCs w:val="20"/>
        </w:rPr>
        <w:t>from the [</w:t>
      </w:r>
      <w:r w:rsidRPr="00DE43BC">
        <w:rPr>
          <w:rFonts w:ascii="Arial" w:hAnsi="Arial" w:cs="Arial"/>
          <w:i/>
          <w:color w:val="000000" w:themeColor="text1"/>
          <w:sz w:val="20"/>
          <w:szCs w:val="20"/>
        </w:rPr>
        <w:t xml:space="preserve">(please delete as appropriate) </w:t>
      </w:r>
      <w:r w:rsidRPr="00DE43BC">
        <w:rPr>
          <w:rFonts w:ascii="Arial" w:hAnsi="Arial" w:cs="Arial"/>
          <w:color w:val="000000" w:themeColor="text1"/>
          <w:sz w:val="20"/>
          <w:szCs w:val="20"/>
        </w:rPr>
        <w:t>appointed</w:t>
      </w:r>
      <w:r w:rsidR="00E10543" w:rsidRPr="00DE43BC">
        <w:rPr>
          <w:rFonts w:ascii="Arial" w:hAnsi="Arial" w:cs="Arial"/>
          <w:color w:val="000000" w:themeColor="text1"/>
          <w:sz w:val="20"/>
          <w:szCs w:val="20"/>
        </w:rPr>
        <w:t xml:space="preserve"> / proposed</w:t>
      </w:r>
      <w:r w:rsidRPr="00DE43BC">
        <w:rPr>
          <w:rFonts w:ascii="Arial" w:hAnsi="Arial" w:cs="Arial"/>
          <w:color w:val="000000" w:themeColor="text1"/>
          <w:sz w:val="20"/>
          <w:szCs w:val="20"/>
        </w:rPr>
        <w:t xml:space="preserve">] Hong Kong representative as set out in </w:t>
      </w:r>
      <w:r w:rsidRPr="00DE43BC">
        <w:rPr>
          <w:rFonts w:ascii="Arial" w:hAnsi="Arial"/>
          <w:i/>
          <w:color w:val="000000" w:themeColor="text1"/>
          <w:sz w:val="20"/>
          <w:u w:val="single"/>
        </w:rPr>
        <w:t xml:space="preserve">Annex </w:t>
      </w:r>
      <w:r w:rsidR="007847DB" w:rsidRPr="00DE43BC">
        <w:rPr>
          <w:rFonts w:ascii="Arial" w:hAnsi="Arial"/>
          <w:i/>
          <w:color w:val="000000" w:themeColor="text1"/>
          <w:sz w:val="20"/>
          <w:u w:val="single"/>
        </w:rPr>
        <w:t>A</w:t>
      </w:r>
      <w:r w:rsidRPr="00DE43BC">
        <w:rPr>
          <w:rFonts w:ascii="Arial" w:hAnsi="Arial" w:cs="Arial"/>
          <w:color w:val="000000" w:themeColor="text1"/>
          <w:sz w:val="20"/>
          <w:szCs w:val="20"/>
        </w:rPr>
        <w:t>; and</w:t>
      </w:r>
    </w:p>
    <w:p w14:paraId="36F8F47D" w14:textId="77777777" w:rsidR="00CF494E" w:rsidRPr="00DE43BC" w:rsidRDefault="00CF494E" w:rsidP="00CF494E">
      <w:pPr>
        <w:adjustRightInd w:val="0"/>
        <w:snapToGrid w:val="0"/>
        <w:contextualSpacing/>
        <w:jc w:val="left"/>
        <w:rPr>
          <w:rFonts w:ascii="Arial" w:hAnsi="Arial" w:cs="Arial"/>
          <w:color w:val="000000" w:themeColor="text1"/>
          <w:sz w:val="20"/>
          <w:szCs w:val="20"/>
          <w:u w:val="single"/>
        </w:rPr>
      </w:pPr>
    </w:p>
    <w:p w14:paraId="07C82B51" w14:textId="77777777" w:rsidR="00CF494E" w:rsidRPr="00DE43BC" w:rsidRDefault="00CF494E" w:rsidP="00CF494E">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Compliance with Guidance on Internal Product Approval Process</w:t>
      </w:r>
    </w:p>
    <w:p w14:paraId="253275FA" w14:textId="12BB7A70" w:rsidR="00CF494E" w:rsidRPr="00DE43BC" w:rsidRDefault="00CF494E" w:rsidP="00CF494E">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all requirements set out in the </w:t>
      </w:r>
      <w:r w:rsidR="00BA0A6F" w:rsidRPr="00DE43BC">
        <w:rPr>
          <w:rFonts w:ascii="Arial" w:hAnsi="Arial" w:cs="Arial"/>
          <w:color w:val="000000" w:themeColor="text1"/>
          <w:sz w:val="20"/>
          <w:szCs w:val="20"/>
        </w:rPr>
        <w:t>Circular</w:t>
      </w:r>
      <w:r w:rsidR="00BA0A6F" w:rsidRPr="00DE43BC">
        <w:rPr>
          <w:rFonts w:ascii="Arial" w:hAnsi="Arial" w:cs="Arial" w:hint="eastAsia"/>
          <w:color w:val="000000" w:themeColor="text1"/>
          <w:sz w:val="20"/>
          <w:szCs w:val="20"/>
        </w:rPr>
        <w:t xml:space="preserve"> </w:t>
      </w:r>
      <w:r w:rsidRPr="00DE43BC">
        <w:rPr>
          <w:rFonts w:ascii="Arial" w:hAnsi="Arial" w:cs="Arial"/>
          <w:color w:val="000000" w:themeColor="text1"/>
          <w:sz w:val="20"/>
          <w:szCs w:val="20"/>
        </w:rPr>
        <w:t>to product providers of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unit trusts and mutual funds,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investment-linked assurance schemes and SFC-</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unlisted structured investment products entitled “Guidance on Internal Product Approval Process”, as amended from time to time, have been and will be complied with in respect of the </w:t>
      </w:r>
      <w:r w:rsidR="009B2708" w:rsidRPr="00DE43BC">
        <w:rPr>
          <w:rFonts w:ascii="Arial" w:hAnsi="Arial" w:cs="Arial"/>
          <w:color w:val="000000" w:themeColor="text1"/>
          <w:sz w:val="20"/>
          <w:szCs w:val="20"/>
        </w:rPr>
        <w:t xml:space="preserve">Dutch </w:t>
      </w:r>
      <w:r w:rsidR="008D14C8" w:rsidRPr="00DE43BC">
        <w:rPr>
          <w:rFonts w:ascii="Arial" w:hAnsi="Arial" w:cs="Arial"/>
          <w:color w:val="000000" w:themeColor="text1"/>
          <w:sz w:val="20"/>
          <w:szCs w:val="20"/>
        </w:rPr>
        <w:t>f</w:t>
      </w:r>
      <w:r w:rsidRPr="00DE43BC">
        <w:rPr>
          <w:rFonts w:ascii="Arial" w:hAnsi="Arial" w:cs="Arial"/>
          <w:color w:val="000000" w:themeColor="text1"/>
          <w:sz w:val="20"/>
          <w:szCs w:val="20"/>
        </w:rPr>
        <w:t xml:space="preserve">und(s) under this application; </w:t>
      </w:r>
      <w:r w:rsidR="001C299E" w:rsidRPr="00DE43BC">
        <w:rPr>
          <w:rFonts w:ascii="Arial" w:hAnsi="Arial" w:cs="Arial"/>
          <w:color w:val="000000" w:themeColor="text1"/>
          <w:sz w:val="20"/>
          <w:szCs w:val="20"/>
        </w:rPr>
        <w:t>and</w:t>
      </w:r>
    </w:p>
    <w:p w14:paraId="1BE4D077" w14:textId="77777777" w:rsidR="00CF494E" w:rsidRPr="00DE43BC" w:rsidRDefault="00CF494E" w:rsidP="00CF494E">
      <w:pPr>
        <w:adjustRightInd w:val="0"/>
        <w:snapToGrid w:val="0"/>
        <w:contextualSpacing/>
        <w:jc w:val="left"/>
        <w:rPr>
          <w:rFonts w:ascii="Arial" w:hAnsi="Arial" w:cs="Arial"/>
          <w:color w:val="000000" w:themeColor="text1"/>
          <w:sz w:val="20"/>
          <w:szCs w:val="20"/>
          <w:u w:val="single"/>
        </w:rPr>
      </w:pPr>
    </w:p>
    <w:p w14:paraId="341E1423" w14:textId="3D54D788" w:rsidR="00CF494E" w:rsidRPr="00DE43BC" w:rsidRDefault="00CF494E" w:rsidP="00CF494E">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 xml:space="preserve">Waivers / Special Requirements / Conditions granted by </w:t>
      </w:r>
      <w:r w:rsidR="000B19CA" w:rsidRPr="00DE43BC">
        <w:rPr>
          <w:rFonts w:ascii="Arial" w:hAnsi="Arial" w:cs="Arial"/>
          <w:color w:val="000000" w:themeColor="text1"/>
          <w:sz w:val="20"/>
          <w:szCs w:val="20"/>
          <w:u w:val="single"/>
        </w:rPr>
        <w:t>AFM</w:t>
      </w:r>
    </w:p>
    <w:p w14:paraId="00F75152" w14:textId="77777777" w:rsidR="00CF494E" w:rsidRPr="00DE43BC" w:rsidRDefault="00CF494E" w:rsidP="00CF494E">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i/>
          <w:color w:val="000000" w:themeColor="text1"/>
          <w:sz w:val="20"/>
          <w:szCs w:val="20"/>
        </w:rPr>
        <w:t>(</w:t>
      </w:r>
      <w:proofErr w:type="gramStart"/>
      <w:r w:rsidRPr="00DE43BC">
        <w:rPr>
          <w:rFonts w:ascii="Arial" w:hAnsi="Arial" w:cs="Arial"/>
          <w:i/>
          <w:color w:val="000000" w:themeColor="text1"/>
          <w:sz w:val="20"/>
          <w:szCs w:val="20"/>
        </w:rPr>
        <w:t>please</w:t>
      </w:r>
      <w:proofErr w:type="gramEnd"/>
      <w:r w:rsidRPr="00DE43BC">
        <w:rPr>
          <w:rFonts w:ascii="Arial" w:hAnsi="Arial" w:cs="Arial"/>
          <w:i/>
          <w:color w:val="000000" w:themeColor="text1"/>
          <w:sz w:val="20"/>
          <w:szCs w:val="20"/>
        </w:rPr>
        <w:t xml:space="preserve"> tick one of the following):</w:t>
      </w:r>
    </w:p>
    <w:p w14:paraId="2AF758A9" w14:textId="4AC73BEA" w:rsidR="00CF494E" w:rsidRPr="00DE43BC" w:rsidRDefault="00CF494E" w:rsidP="00D818A7">
      <w:pPr>
        <w:adjustRightInd w:val="0"/>
        <w:snapToGrid w:val="0"/>
        <w:ind w:left="63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新細明體" w:hAnsi="新細明體" w:cs="Arial"/>
          <w:color w:val="000000" w:themeColor="text1"/>
          <w:sz w:val="20"/>
        </w:rPr>
        <w:tab/>
      </w:r>
      <w:r w:rsidRPr="00DE43BC">
        <w:rPr>
          <w:rFonts w:ascii="Arial" w:hAnsi="Arial" w:cs="Arial"/>
          <w:color w:val="000000" w:themeColor="text1"/>
          <w:sz w:val="20"/>
          <w:szCs w:val="20"/>
        </w:rPr>
        <w:t xml:space="preserve">there are no waivers granted or special requirements and/or conditions imposed on the </w:t>
      </w:r>
      <w:r w:rsidR="000B19CA"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Pr="00DE43BC">
        <w:rPr>
          <w:rFonts w:ascii="Arial" w:hAnsi="Arial" w:cs="Arial"/>
          <w:color w:val="000000" w:themeColor="text1"/>
          <w:sz w:val="20"/>
          <w:szCs w:val="20"/>
        </w:rPr>
        <w:t xml:space="preserve">(s) by the </w:t>
      </w:r>
      <w:proofErr w:type="gramStart"/>
      <w:r w:rsidR="000B19CA" w:rsidRPr="00DE43BC">
        <w:rPr>
          <w:rFonts w:ascii="Arial" w:hAnsi="Arial" w:cs="Arial"/>
          <w:color w:val="000000" w:themeColor="text1"/>
          <w:sz w:val="20"/>
          <w:szCs w:val="20"/>
        </w:rPr>
        <w:t>AFM</w:t>
      </w:r>
      <w:r w:rsidRPr="00DE43BC">
        <w:rPr>
          <w:rFonts w:ascii="Arial" w:hAnsi="Arial" w:cs="Arial"/>
          <w:color w:val="000000" w:themeColor="text1"/>
          <w:sz w:val="20"/>
          <w:szCs w:val="20"/>
        </w:rPr>
        <w:t>;</w:t>
      </w:r>
      <w:proofErr w:type="gramEnd"/>
    </w:p>
    <w:p w14:paraId="6E1102C4" w14:textId="4429BE0F" w:rsidR="00CF494E" w:rsidRPr="00DE43BC" w:rsidRDefault="00CF494E" w:rsidP="00CF494E">
      <w:pPr>
        <w:adjustRightInd w:val="0"/>
        <w:snapToGrid w:val="0"/>
        <w:ind w:left="63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新細明體" w:hAnsi="新細明體" w:cs="Arial"/>
          <w:color w:val="000000" w:themeColor="text1"/>
          <w:sz w:val="20"/>
        </w:rPr>
        <w:tab/>
      </w:r>
      <w:r w:rsidRPr="00DE43BC">
        <w:rPr>
          <w:rFonts w:ascii="Arial" w:hAnsi="Arial" w:cs="Arial"/>
          <w:color w:val="000000" w:themeColor="text1"/>
          <w:sz w:val="20"/>
          <w:szCs w:val="20"/>
        </w:rPr>
        <w:t xml:space="preserve">there is/are waiver(s) granted or special requirement(s) and/or condition(s) imposed on the </w:t>
      </w:r>
      <w:r w:rsidR="000B19CA"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Pr="00DE43BC">
        <w:rPr>
          <w:rFonts w:ascii="Arial" w:hAnsi="Arial" w:cs="Arial"/>
          <w:color w:val="000000" w:themeColor="text1"/>
          <w:sz w:val="20"/>
          <w:szCs w:val="20"/>
        </w:rPr>
        <w:t xml:space="preserve">(s) by the </w:t>
      </w:r>
      <w:r w:rsidR="000B19CA" w:rsidRPr="00DE43BC">
        <w:rPr>
          <w:rFonts w:ascii="Arial" w:hAnsi="Arial" w:cs="Arial"/>
          <w:color w:val="000000" w:themeColor="text1"/>
          <w:sz w:val="20"/>
          <w:szCs w:val="20"/>
        </w:rPr>
        <w:t>AFM</w:t>
      </w:r>
      <w:r w:rsidR="005F3EFE" w:rsidRPr="00DE43BC">
        <w:rPr>
          <w:rFonts w:ascii="Arial" w:hAnsi="Arial" w:cs="Arial"/>
          <w:color w:val="000000" w:themeColor="text1"/>
          <w:sz w:val="20"/>
          <w:szCs w:val="20"/>
        </w:rPr>
        <w:t>;</w:t>
      </w:r>
      <w:r w:rsidRPr="00DE43BC">
        <w:rPr>
          <w:rFonts w:ascii="Arial" w:hAnsi="Arial" w:cs="Arial"/>
          <w:color w:val="000000" w:themeColor="text1"/>
          <w:sz w:val="20"/>
          <w:szCs w:val="20"/>
        </w:rPr>
        <w:t xml:space="preserve"> and</w:t>
      </w:r>
      <w:r w:rsidR="00C05579" w:rsidRPr="00DE43BC">
        <w:rPr>
          <w:rFonts w:ascii="Arial" w:hAnsi="Arial" w:cs="Arial"/>
          <w:color w:val="000000" w:themeColor="text1"/>
          <w:sz w:val="20"/>
          <w:szCs w:val="20"/>
        </w:rPr>
        <w:t xml:space="preserve"> the</w:t>
      </w:r>
      <w:r w:rsidRPr="00DE43BC">
        <w:rPr>
          <w:rFonts w:ascii="Arial" w:hAnsi="Arial" w:cs="Arial"/>
          <w:color w:val="000000" w:themeColor="text1"/>
          <w:sz w:val="20"/>
          <w:szCs w:val="20"/>
        </w:rPr>
        <w:t xml:space="preserve"> </w:t>
      </w:r>
      <w:r w:rsidR="00D11A68" w:rsidRPr="00DE43BC">
        <w:rPr>
          <w:rFonts w:ascii="Arial" w:hAnsi="Arial" w:cs="Arial"/>
          <w:color w:val="000000" w:themeColor="text1"/>
          <w:sz w:val="20"/>
          <w:szCs w:val="20"/>
        </w:rPr>
        <w:t xml:space="preserve">details are </w:t>
      </w:r>
      <w:r w:rsidRPr="00DE43BC">
        <w:rPr>
          <w:rFonts w:ascii="Arial" w:hAnsi="Arial" w:cs="Arial"/>
          <w:color w:val="000000" w:themeColor="text1"/>
          <w:sz w:val="20"/>
          <w:szCs w:val="20"/>
        </w:rPr>
        <w:t xml:space="preserve">set out </w:t>
      </w:r>
      <w:r w:rsidR="00D11A68" w:rsidRPr="00DE43BC">
        <w:rPr>
          <w:rFonts w:ascii="Arial" w:hAnsi="Arial" w:cs="Arial"/>
          <w:color w:val="000000" w:themeColor="text1"/>
          <w:sz w:val="20"/>
          <w:szCs w:val="20"/>
        </w:rPr>
        <w:t>below</w:t>
      </w:r>
      <w:r w:rsidRPr="00DE43BC">
        <w:rPr>
          <w:rFonts w:ascii="Arial" w:hAnsi="Arial" w:cs="Arial"/>
          <w:color w:val="000000" w:themeColor="text1"/>
          <w:sz w:val="20"/>
          <w:szCs w:val="20"/>
        </w:rPr>
        <w:t>;</w:t>
      </w:r>
      <w:r w:rsidR="001222F9" w:rsidRPr="00DE43BC">
        <w:rPr>
          <w:rFonts w:ascii="Arial" w:hAnsi="Arial" w:cs="Arial"/>
          <w:color w:val="000000" w:themeColor="text1"/>
          <w:sz w:val="20"/>
          <w:szCs w:val="20"/>
        </w:rPr>
        <w:t xml:space="preserve"> and</w:t>
      </w:r>
    </w:p>
    <w:p w14:paraId="38BF0B77" w14:textId="77777777" w:rsidR="006A5751" w:rsidRPr="00DE43BC" w:rsidRDefault="006A5751" w:rsidP="008940B0">
      <w:pPr>
        <w:adjustRightInd w:val="0"/>
        <w:snapToGrid w:val="0"/>
        <w:contextualSpacing/>
        <w:jc w:val="left"/>
        <w:rPr>
          <w:rFonts w:ascii="Arial" w:hAnsi="Arial" w:cs="Arial"/>
          <w:i/>
          <w:color w:val="000000" w:themeColor="text1"/>
          <w:sz w:val="20"/>
          <w:szCs w:val="20"/>
          <w:u w:val="single"/>
        </w:rPr>
      </w:pPr>
    </w:p>
    <w:p w14:paraId="1427A6A8" w14:textId="77777777" w:rsidR="00D11A68" w:rsidRPr="00DE43BC" w:rsidRDefault="00D11A68" w:rsidP="00D11A68">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50312703" w14:textId="77777777" w:rsidR="00D11A68" w:rsidRPr="00DE43BC" w:rsidRDefault="00D11A68" w:rsidP="00CF494E">
      <w:pPr>
        <w:adjustRightInd w:val="0"/>
        <w:snapToGrid w:val="0"/>
        <w:ind w:left="630" w:hanging="270"/>
        <w:contextualSpacing/>
        <w:jc w:val="left"/>
        <w:rPr>
          <w:rFonts w:ascii="Arial" w:hAnsi="Arial" w:cs="Arial"/>
          <w:color w:val="000000" w:themeColor="text1"/>
          <w:sz w:val="20"/>
          <w:szCs w:val="20"/>
        </w:rPr>
      </w:pPr>
    </w:p>
    <w:p w14:paraId="08B28FD6" w14:textId="77777777" w:rsidR="00D11A68" w:rsidRPr="00DE43BC" w:rsidRDefault="00D11A68" w:rsidP="00D11A68">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4544ADE1" w14:textId="77777777" w:rsidR="00D11A68" w:rsidRPr="00DE43BC" w:rsidRDefault="00D11A68" w:rsidP="00D11A68">
      <w:pPr>
        <w:adjustRightInd w:val="0"/>
        <w:snapToGrid w:val="0"/>
        <w:ind w:left="630" w:hanging="270"/>
        <w:contextualSpacing/>
        <w:jc w:val="left"/>
        <w:rPr>
          <w:rFonts w:ascii="Arial" w:hAnsi="Arial" w:cs="Arial"/>
          <w:color w:val="000000" w:themeColor="text1"/>
          <w:sz w:val="20"/>
          <w:szCs w:val="20"/>
        </w:rPr>
      </w:pPr>
    </w:p>
    <w:p w14:paraId="76CF5FDC" w14:textId="77777777" w:rsidR="00D11A68" w:rsidRPr="00DE43BC" w:rsidRDefault="00D11A68" w:rsidP="00D11A68">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0C9D73EF" w14:textId="77777777" w:rsidR="00B66EED" w:rsidRPr="00DE43BC" w:rsidRDefault="00B66EED" w:rsidP="00B66EED">
      <w:pPr>
        <w:adjustRightInd w:val="0"/>
        <w:snapToGrid w:val="0"/>
        <w:spacing w:after="120"/>
        <w:ind w:left="360"/>
        <w:contextualSpacing/>
        <w:jc w:val="left"/>
        <w:rPr>
          <w:rFonts w:ascii="Arial" w:hAnsi="Arial" w:cs="Arial"/>
          <w:i/>
          <w:color w:val="000000" w:themeColor="text1"/>
          <w:sz w:val="18"/>
          <w:szCs w:val="18"/>
        </w:rPr>
      </w:pPr>
      <w:r w:rsidRPr="00DE43BC">
        <w:rPr>
          <w:rFonts w:ascii="Arial" w:hAnsi="Arial" w:cs="Arial"/>
          <w:i/>
          <w:color w:val="000000" w:themeColor="text1"/>
          <w:sz w:val="18"/>
          <w:szCs w:val="18"/>
        </w:rPr>
        <w:t>(</w:t>
      </w:r>
      <w:proofErr w:type="gramStart"/>
      <w:r w:rsidRPr="00DE43BC">
        <w:rPr>
          <w:rFonts w:ascii="Arial" w:hAnsi="Arial" w:cs="Arial"/>
          <w:i/>
          <w:color w:val="000000" w:themeColor="text1"/>
          <w:sz w:val="18"/>
          <w:szCs w:val="18"/>
        </w:rPr>
        <w:t>please</w:t>
      </w:r>
      <w:proofErr w:type="gramEnd"/>
      <w:r w:rsidRPr="00DE43BC">
        <w:rPr>
          <w:rFonts w:ascii="Arial" w:hAnsi="Arial" w:cs="Arial"/>
          <w:i/>
          <w:color w:val="000000" w:themeColor="text1"/>
          <w:sz w:val="18"/>
          <w:szCs w:val="18"/>
        </w:rPr>
        <w:t xml:space="preserve"> use separate sheet(s), if necessary)</w:t>
      </w:r>
    </w:p>
    <w:p w14:paraId="0F7558CA" w14:textId="77777777" w:rsidR="00D11A68" w:rsidRPr="00DE43BC" w:rsidRDefault="00D11A68" w:rsidP="00CF494E">
      <w:pPr>
        <w:adjustRightInd w:val="0"/>
        <w:snapToGrid w:val="0"/>
        <w:ind w:left="630" w:hanging="270"/>
        <w:contextualSpacing/>
        <w:jc w:val="left"/>
        <w:rPr>
          <w:rFonts w:ascii="Arial" w:hAnsi="Arial" w:cs="Arial"/>
          <w:color w:val="000000" w:themeColor="text1"/>
          <w:sz w:val="20"/>
          <w:szCs w:val="20"/>
        </w:rPr>
      </w:pPr>
    </w:p>
    <w:p w14:paraId="23DC035E" w14:textId="77777777" w:rsidR="00FF1BD4" w:rsidRPr="00DE43BC" w:rsidRDefault="00FF1BD4" w:rsidP="00CB1AE9">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Material breach/investigation/disciplinary matters</w:t>
      </w:r>
    </w:p>
    <w:p w14:paraId="4A79F9A6" w14:textId="77777777" w:rsidR="00E31BFB" w:rsidRPr="00DE43BC" w:rsidRDefault="00672B4F" w:rsidP="00E31BFB">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i/>
          <w:color w:val="000000" w:themeColor="text1"/>
          <w:sz w:val="20"/>
          <w:szCs w:val="20"/>
        </w:rPr>
        <w:t>(</w:t>
      </w:r>
      <w:proofErr w:type="gramStart"/>
      <w:r w:rsidR="00E31BFB" w:rsidRPr="00DE43BC">
        <w:rPr>
          <w:rFonts w:ascii="Arial" w:hAnsi="Arial" w:cs="Arial"/>
          <w:i/>
          <w:color w:val="000000" w:themeColor="text1"/>
          <w:sz w:val="20"/>
          <w:szCs w:val="20"/>
        </w:rPr>
        <w:t>please</w:t>
      </w:r>
      <w:proofErr w:type="gramEnd"/>
      <w:r w:rsidR="00E31BFB" w:rsidRPr="00DE43BC">
        <w:rPr>
          <w:rFonts w:ascii="Arial" w:hAnsi="Arial" w:cs="Arial"/>
          <w:i/>
          <w:color w:val="000000" w:themeColor="text1"/>
          <w:sz w:val="20"/>
          <w:szCs w:val="20"/>
        </w:rPr>
        <w:t xml:space="preserve"> tick one of the following):</w:t>
      </w:r>
    </w:p>
    <w:p w14:paraId="446B409A" w14:textId="2D3F87AE" w:rsidR="004A6CBF" w:rsidRPr="00DE43BC" w:rsidRDefault="00672B4F" w:rsidP="00672B4F">
      <w:pPr>
        <w:adjustRightInd w:val="0"/>
        <w:snapToGrid w:val="0"/>
        <w:ind w:left="63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新細明體" w:hAnsi="新細明體" w:cs="Arial"/>
          <w:color w:val="000000" w:themeColor="text1"/>
          <w:sz w:val="20"/>
        </w:rPr>
        <w:tab/>
      </w:r>
      <w:r w:rsidRPr="00DE43BC">
        <w:rPr>
          <w:rFonts w:ascii="Arial" w:hAnsi="Arial" w:cs="Arial"/>
          <w:color w:val="000000" w:themeColor="text1"/>
          <w:sz w:val="20"/>
          <w:szCs w:val="20"/>
        </w:rPr>
        <w:t>the</w:t>
      </w:r>
      <w:r w:rsidR="004A6CBF" w:rsidRPr="00DE43BC">
        <w:rPr>
          <w:rFonts w:ascii="Arial" w:hAnsi="Arial" w:cs="Arial"/>
          <w:color w:val="000000" w:themeColor="text1"/>
          <w:sz w:val="20"/>
          <w:szCs w:val="20"/>
        </w:rPr>
        <w:t>re</w:t>
      </w:r>
      <w:r w:rsidRPr="00DE43BC">
        <w:rPr>
          <w:rFonts w:ascii="Arial" w:hAnsi="Arial" w:cs="Arial"/>
          <w:color w:val="000000" w:themeColor="text1"/>
          <w:sz w:val="20"/>
          <w:szCs w:val="20"/>
        </w:rPr>
        <w:t xml:space="preserve"> </w:t>
      </w:r>
      <w:r w:rsidR="00FF1BD4" w:rsidRPr="00DE43BC">
        <w:rPr>
          <w:rFonts w:ascii="Arial" w:hAnsi="Arial" w:cs="Arial"/>
          <w:color w:val="000000" w:themeColor="text1"/>
          <w:sz w:val="20"/>
          <w:szCs w:val="20"/>
        </w:rPr>
        <w:t>is</w:t>
      </w:r>
      <w:r w:rsidRPr="00DE43BC">
        <w:rPr>
          <w:rFonts w:ascii="Arial" w:hAnsi="Arial" w:cs="Arial"/>
          <w:color w:val="000000" w:themeColor="text1"/>
          <w:sz w:val="20"/>
          <w:szCs w:val="20"/>
        </w:rPr>
        <w:t xml:space="preserve"> no </w:t>
      </w:r>
      <w:r w:rsidR="00E31BFB" w:rsidRPr="00DE43BC">
        <w:rPr>
          <w:rFonts w:ascii="Arial" w:hAnsi="Arial" w:cs="Arial"/>
          <w:color w:val="000000" w:themeColor="text1"/>
          <w:sz w:val="20"/>
          <w:szCs w:val="20"/>
        </w:rPr>
        <w:t xml:space="preserve">material </w:t>
      </w:r>
      <w:r w:rsidR="006A5751" w:rsidRPr="00DE43BC">
        <w:rPr>
          <w:rFonts w:ascii="Arial" w:hAnsi="Arial" w:cs="Arial"/>
          <w:color w:val="000000" w:themeColor="text1"/>
          <w:sz w:val="20"/>
          <w:szCs w:val="20"/>
        </w:rPr>
        <w:t xml:space="preserve">breach of the </w:t>
      </w:r>
      <w:r w:rsidR="00F558F9" w:rsidRPr="00DE43BC">
        <w:rPr>
          <w:rFonts w:ascii="Arial" w:hAnsi="Arial" w:cs="Arial"/>
          <w:color w:val="000000" w:themeColor="text1"/>
          <w:sz w:val="20"/>
          <w:szCs w:val="20"/>
        </w:rPr>
        <w:t xml:space="preserve">Dutch </w:t>
      </w:r>
      <w:r w:rsidR="006A5751" w:rsidRPr="00DE43BC">
        <w:rPr>
          <w:rFonts w:ascii="Arial" w:hAnsi="Arial" w:cs="Arial"/>
          <w:color w:val="000000" w:themeColor="text1"/>
          <w:sz w:val="20"/>
          <w:szCs w:val="20"/>
        </w:rPr>
        <w:t>laws and regulations and/or its/their constitutive documents</w:t>
      </w:r>
      <w:r w:rsidR="004A6CBF" w:rsidRPr="00DE43BC">
        <w:rPr>
          <w:rFonts w:ascii="Arial" w:hAnsi="Arial" w:cs="Arial"/>
          <w:color w:val="000000" w:themeColor="text1"/>
          <w:sz w:val="20"/>
          <w:szCs w:val="20"/>
        </w:rPr>
        <w:t xml:space="preserve"> by the </w:t>
      </w:r>
      <w:r w:rsidR="00F558F9" w:rsidRPr="00DE43BC">
        <w:rPr>
          <w:rFonts w:ascii="Arial" w:hAnsi="Arial" w:cs="Arial"/>
          <w:color w:val="000000" w:themeColor="text1"/>
          <w:sz w:val="20"/>
          <w:szCs w:val="20"/>
        </w:rPr>
        <w:t xml:space="preserve">Dutch </w:t>
      </w:r>
      <w:r w:rsidR="004A6CBF" w:rsidRPr="00DE43BC">
        <w:rPr>
          <w:rFonts w:ascii="Arial" w:hAnsi="Arial" w:cs="Arial"/>
          <w:color w:val="000000" w:themeColor="text1"/>
          <w:sz w:val="20"/>
          <w:szCs w:val="20"/>
        </w:rPr>
        <w:t>fund(s</w:t>
      </w:r>
      <w:proofErr w:type="gramStart"/>
      <w:r w:rsidR="004A6CBF" w:rsidRPr="00DE43BC">
        <w:rPr>
          <w:rFonts w:ascii="Arial" w:hAnsi="Arial" w:cs="Arial"/>
          <w:color w:val="000000" w:themeColor="text1"/>
          <w:sz w:val="20"/>
          <w:szCs w:val="20"/>
        </w:rPr>
        <w:t>);</w:t>
      </w:r>
      <w:proofErr w:type="gramEnd"/>
      <w:r w:rsidRPr="00DE43BC">
        <w:rPr>
          <w:rFonts w:ascii="Arial" w:hAnsi="Arial" w:cs="Arial"/>
          <w:color w:val="000000" w:themeColor="text1"/>
          <w:sz w:val="20"/>
          <w:szCs w:val="20"/>
        </w:rPr>
        <w:t xml:space="preserve"> </w:t>
      </w:r>
    </w:p>
    <w:p w14:paraId="619A31FB" w14:textId="1C1EB439" w:rsidR="004A6CBF" w:rsidRPr="00DE43BC" w:rsidRDefault="004A6CBF" w:rsidP="004A6CBF">
      <w:pPr>
        <w:adjustRightInd w:val="0"/>
        <w:snapToGrid w:val="0"/>
        <w:ind w:left="63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新細明體" w:hAnsi="新細明體" w:cs="Arial"/>
          <w:color w:val="000000" w:themeColor="text1"/>
          <w:sz w:val="20"/>
        </w:rPr>
        <w:tab/>
      </w:r>
      <w:r w:rsidRPr="00DE43BC">
        <w:rPr>
          <w:rFonts w:ascii="Arial" w:hAnsi="Arial" w:cs="Arial"/>
          <w:color w:val="000000" w:themeColor="text1"/>
          <w:sz w:val="20"/>
          <w:szCs w:val="20"/>
        </w:rPr>
        <w:t xml:space="preserve">there is/are </w:t>
      </w:r>
      <w:r w:rsidR="00E31BFB" w:rsidRPr="00DE43BC">
        <w:rPr>
          <w:rFonts w:ascii="Arial" w:hAnsi="Arial" w:cs="Arial"/>
          <w:color w:val="000000" w:themeColor="text1"/>
          <w:sz w:val="20"/>
          <w:szCs w:val="20"/>
        </w:rPr>
        <w:t>material</w:t>
      </w:r>
      <w:r w:rsidRPr="00DE43BC">
        <w:rPr>
          <w:rFonts w:ascii="Arial" w:hAnsi="Arial" w:cs="Arial"/>
          <w:color w:val="000000" w:themeColor="text1"/>
          <w:sz w:val="20"/>
          <w:szCs w:val="20"/>
        </w:rPr>
        <w:t xml:space="preserve"> breach</w:t>
      </w:r>
      <w:r w:rsidR="00A96761" w:rsidRPr="00DE43BC">
        <w:rPr>
          <w:rFonts w:ascii="Arial" w:hAnsi="Arial" w:cs="Arial"/>
          <w:color w:val="000000" w:themeColor="text1"/>
          <w:sz w:val="20"/>
          <w:szCs w:val="20"/>
        </w:rPr>
        <w:t>(es)</w:t>
      </w:r>
      <w:r w:rsidRPr="00DE43BC">
        <w:rPr>
          <w:rFonts w:ascii="Arial" w:hAnsi="Arial" w:cs="Arial"/>
          <w:color w:val="000000" w:themeColor="text1"/>
          <w:sz w:val="20"/>
          <w:szCs w:val="20"/>
        </w:rPr>
        <w:t xml:space="preserve"> of the </w:t>
      </w:r>
      <w:r w:rsidR="00F558F9"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 xml:space="preserve">laws and regulations and/or its/their constitutive documents by the </w:t>
      </w:r>
      <w:r w:rsidR="00F558F9"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fund(s)</w:t>
      </w:r>
      <w:r w:rsidR="005F3EFE" w:rsidRPr="00DE43BC">
        <w:rPr>
          <w:rFonts w:ascii="Arial" w:hAnsi="Arial" w:cs="Arial"/>
          <w:color w:val="000000" w:themeColor="text1"/>
          <w:sz w:val="20"/>
          <w:szCs w:val="20"/>
        </w:rPr>
        <w:t>;</w:t>
      </w:r>
      <w:r w:rsidRPr="00DE43BC">
        <w:rPr>
          <w:rFonts w:ascii="Arial" w:hAnsi="Arial" w:cs="Arial"/>
          <w:color w:val="000000" w:themeColor="text1"/>
          <w:sz w:val="20"/>
          <w:szCs w:val="20"/>
        </w:rPr>
        <w:t xml:space="preserve"> and the details are set out below;</w:t>
      </w:r>
      <w:r w:rsidR="00EF0380" w:rsidRPr="00DE43BC">
        <w:rPr>
          <w:rFonts w:ascii="Arial" w:hAnsi="Arial" w:cs="Arial"/>
          <w:color w:val="000000" w:themeColor="text1"/>
          <w:sz w:val="20"/>
          <w:szCs w:val="20"/>
        </w:rPr>
        <w:t xml:space="preserve"> and</w:t>
      </w:r>
    </w:p>
    <w:p w14:paraId="737C4272" w14:textId="77777777" w:rsidR="0096605D" w:rsidRPr="00DE43BC" w:rsidRDefault="0096605D" w:rsidP="004A6CBF">
      <w:pPr>
        <w:adjustRightInd w:val="0"/>
        <w:snapToGrid w:val="0"/>
        <w:ind w:left="630" w:hanging="270"/>
        <w:contextualSpacing/>
        <w:jc w:val="left"/>
        <w:rPr>
          <w:rFonts w:ascii="Arial" w:hAnsi="Arial" w:cs="Arial"/>
          <w:color w:val="000000" w:themeColor="text1"/>
          <w:sz w:val="20"/>
          <w:szCs w:val="20"/>
        </w:rPr>
      </w:pPr>
    </w:p>
    <w:p w14:paraId="010E0E92" w14:textId="77777777" w:rsidR="00E31BFB" w:rsidRPr="00DE43BC" w:rsidRDefault="00E31BFB" w:rsidP="00E31BFB">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1351B3F5" w14:textId="77777777" w:rsidR="00E31BFB" w:rsidRPr="00DE43BC" w:rsidRDefault="00E31BFB" w:rsidP="00E31BFB">
      <w:pPr>
        <w:adjustRightInd w:val="0"/>
        <w:snapToGrid w:val="0"/>
        <w:ind w:left="630" w:hanging="270"/>
        <w:contextualSpacing/>
        <w:jc w:val="left"/>
        <w:rPr>
          <w:rFonts w:ascii="Arial" w:hAnsi="Arial" w:cs="Arial"/>
          <w:color w:val="000000" w:themeColor="text1"/>
          <w:sz w:val="20"/>
          <w:szCs w:val="20"/>
        </w:rPr>
      </w:pPr>
    </w:p>
    <w:p w14:paraId="40718B55" w14:textId="77777777" w:rsidR="00E31BFB" w:rsidRPr="00DE43BC" w:rsidRDefault="00E31BFB" w:rsidP="00E31BFB">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5EFB0C3D" w14:textId="77777777" w:rsidR="00E31BFB" w:rsidRPr="00DE43BC" w:rsidRDefault="00E31BFB" w:rsidP="00E31BFB">
      <w:pPr>
        <w:adjustRightInd w:val="0"/>
        <w:snapToGrid w:val="0"/>
        <w:ind w:left="630" w:hanging="270"/>
        <w:contextualSpacing/>
        <w:jc w:val="left"/>
        <w:rPr>
          <w:rFonts w:ascii="Arial" w:hAnsi="Arial" w:cs="Arial"/>
          <w:color w:val="000000" w:themeColor="text1"/>
          <w:sz w:val="20"/>
          <w:szCs w:val="20"/>
        </w:rPr>
      </w:pPr>
    </w:p>
    <w:p w14:paraId="601165E9" w14:textId="77777777" w:rsidR="00E31BFB" w:rsidRPr="00DE43BC" w:rsidRDefault="00E31BFB" w:rsidP="00E31BFB">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167F8F1D" w14:textId="77777777" w:rsidR="00B66EED" w:rsidRPr="00DE43BC" w:rsidRDefault="00B66EED" w:rsidP="00B66EED">
      <w:pPr>
        <w:adjustRightInd w:val="0"/>
        <w:snapToGrid w:val="0"/>
        <w:spacing w:after="120"/>
        <w:ind w:left="360"/>
        <w:contextualSpacing/>
        <w:jc w:val="left"/>
        <w:rPr>
          <w:rFonts w:ascii="Arial" w:hAnsi="Arial" w:cs="Arial"/>
          <w:i/>
          <w:color w:val="000000" w:themeColor="text1"/>
          <w:sz w:val="18"/>
          <w:szCs w:val="18"/>
        </w:rPr>
      </w:pPr>
      <w:r w:rsidRPr="00DE43BC">
        <w:rPr>
          <w:rFonts w:ascii="Arial" w:hAnsi="Arial" w:cs="Arial"/>
          <w:i/>
          <w:color w:val="000000" w:themeColor="text1"/>
          <w:sz w:val="18"/>
          <w:szCs w:val="18"/>
        </w:rPr>
        <w:t>(</w:t>
      </w:r>
      <w:proofErr w:type="gramStart"/>
      <w:r w:rsidRPr="00DE43BC">
        <w:rPr>
          <w:rFonts w:ascii="Arial" w:hAnsi="Arial" w:cs="Arial"/>
          <w:i/>
          <w:color w:val="000000" w:themeColor="text1"/>
          <w:sz w:val="18"/>
          <w:szCs w:val="18"/>
        </w:rPr>
        <w:t>please</w:t>
      </w:r>
      <w:proofErr w:type="gramEnd"/>
      <w:r w:rsidRPr="00DE43BC">
        <w:rPr>
          <w:rFonts w:ascii="Arial" w:hAnsi="Arial" w:cs="Arial"/>
          <w:i/>
          <w:color w:val="000000" w:themeColor="text1"/>
          <w:sz w:val="18"/>
          <w:szCs w:val="18"/>
        </w:rPr>
        <w:t xml:space="preserve"> use separate sheet(s), if necessary)</w:t>
      </w:r>
    </w:p>
    <w:p w14:paraId="36A1FB7D" w14:textId="77777777" w:rsidR="00E31BFB" w:rsidRPr="00DE43BC" w:rsidRDefault="00E31BFB" w:rsidP="004A6CBF">
      <w:pPr>
        <w:adjustRightInd w:val="0"/>
        <w:snapToGrid w:val="0"/>
        <w:ind w:left="630" w:hanging="270"/>
        <w:contextualSpacing/>
        <w:jc w:val="left"/>
        <w:rPr>
          <w:rFonts w:ascii="Arial" w:hAnsi="Arial" w:cs="Arial"/>
          <w:color w:val="000000" w:themeColor="text1"/>
          <w:sz w:val="20"/>
          <w:szCs w:val="20"/>
        </w:rPr>
      </w:pPr>
    </w:p>
    <w:p w14:paraId="7F39CDD6" w14:textId="77777777" w:rsidR="00E31BFB" w:rsidRPr="00DE43BC" w:rsidRDefault="00E31BFB" w:rsidP="00E31BFB">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i/>
          <w:color w:val="000000" w:themeColor="text1"/>
          <w:sz w:val="20"/>
          <w:szCs w:val="20"/>
        </w:rPr>
        <w:t>(</w:t>
      </w:r>
      <w:proofErr w:type="gramStart"/>
      <w:r w:rsidRPr="00DE43BC">
        <w:rPr>
          <w:rFonts w:ascii="Arial" w:hAnsi="Arial" w:cs="Arial"/>
          <w:i/>
          <w:color w:val="000000" w:themeColor="text1"/>
          <w:sz w:val="20"/>
          <w:szCs w:val="20"/>
        </w:rPr>
        <w:t>please</w:t>
      </w:r>
      <w:proofErr w:type="gramEnd"/>
      <w:r w:rsidRPr="00DE43BC">
        <w:rPr>
          <w:rFonts w:ascii="Arial" w:hAnsi="Arial" w:cs="Arial"/>
          <w:i/>
          <w:color w:val="000000" w:themeColor="text1"/>
          <w:sz w:val="20"/>
          <w:szCs w:val="20"/>
        </w:rPr>
        <w:t xml:space="preserve"> tick one of the following):</w:t>
      </w:r>
    </w:p>
    <w:p w14:paraId="679A8C5E" w14:textId="2831C661" w:rsidR="004A6CBF" w:rsidRPr="00DE43BC" w:rsidRDefault="004A6CBF" w:rsidP="004A6CBF">
      <w:pPr>
        <w:adjustRightInd w:val="0"/>
        <w:snapToGrid w:val="0"/>
        <w:ind w:left="63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 xml:space="preserve">□ </w:t>
      </w:r>
      <w:r w:rsidRPr="00DE43BC">
        <w:rPr>
          <w:rFonts w:ascii="Arial" w:hAnsi="Arial" w:cs="Arial"/>
          <w:color w:val="000000" w:themeColor="text1"/>
          <w:sz w:val="20"/>
          <w:szCs w:val="20"/>
        </w:rPr>
        <w:t xml:space="preserve">there is no current or pending investigation/disciplinary matter(s) against the </w:t>
      </w:r>
      <w:r w:rsidR="00F558F9"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fund(s</w:t>
      </w:r>
      <w:proofErr w:type="gramStart"/>
      <w:r w:rsidRPr="00DE43BC">
        <w:rPr>
          <w:rFonts w:ascii="Arial" w:hAnsi="Arial" w:cs="Arial"/>
          <w:color w:val="000000" w:themeColor="text1"/>
          <w:sz w:val="20"/>
          <w:szCs w:val="20"/>
        </w:rPr>
        <w:t>);</w:t>
      </w:r>
      <w:proofErr w:type="gramEnd"/>
    </w:p>
    <w:p w14:paraId="2F07D548" w14:textId="0BE34A5B" w:rsidR="00672B4F" w:rsidRPr="00DE43BC" w:rsidRDefault="00FF0B58" w:rsidP="00672B4F">
      <w:pPr>
        <w:adjustRightInd w:val="0"/>
        <w:snapToGrid w:val="0"/>
        <w:ind w:left="63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00672B4F" w:rsidRPr="00DE43BC">
        <w:rPr>
          <w:rFonts w:ascii="Arial" w:hAnsi="Arial" w:cs="Arial"/>
          <w:color w:val="000000" w:themeColor="text1"/>
          <w:sz w:val="20"/>
          <w:szCs w:val="20"/>
        </w:rPr>
        <w:t xml:space="preserve"> there is current or pending investigation</w:t>
      </w:r>
      <w:r w:rsidR="004A6CBF" w:rsidRPr="00DE43BC">
        <w:rPr>
          <w:rFonts w:ascii="Arial" w:hAnsi="Arial" w:cs="Arial"/>
          <w:color w:val="000000" w:themeColor="text1"/>
          <w:sz w:val="20"/>
          <w:szCs w:val="20"/>
        </w:rPr>
        <w:t>/disciplinary matter(s)</w:t>
      </w:r>
      <w:r w:rsidR="00672B4F" w:rsidRPr="00DE43BC">
        <w:rPr>
          <w:rFonts w:ascii="Arial" w:hAnsi="Arial" w:cs="Arial"/>
          <w:color w:val="000000" w:themeColor="text1"/>
          <w:sz w:val="20"/>
          <w:szCs w:val="20"/>
        </w:rPr>
        <w:t xml:space="preserve"> against the </w:t>
      </w:r>
      <w:r w:rsidR="00F558F9" w:rsidRPr="00DE43BC">
        <w:rPr>
          <w:rFonts w:ascii="Arial" w:hAnsi="Arial" w:cs="Arial"/>
          <w:color w:val="000000" w:themeColor="text1"/>
          <w:sz w:val="20"/>
          <w:szCs w:val="20"/>
        </w:rPr>
        <w:t xml:space="preserve">Dutch </w:t>
      </w:r>
      <w:r w:rsidR="00672B4F" w:rsidRPr="00DE43BC">
        <w:rPr>
          <w:rFonts w:ascii="Arial" w:hAnsi="Arial" w:cs="Arial"/>
          <w:color w:val="000000" w:themeColor="text1"/>
          <w:sz w:val="20"/>
          <w:szCs w:val="20"/>
        </w:rPr>
        <w:t>fund(s)</w:t>
      </w:r>
      <w:r w:rsidR="005F3EFE" w:rsidRPr="00DE43BC">
        <w:rPr>
          <w:rFonts w:ascii="Arial" w:hAnsi="Arial" w:cs="Arial"/>
          <w:color w:val="000000" w:themeColor="text1"/>
          <w:sz w:val="20"/>
          <w:szCs w:val="20"/>
        </w:rPr>
        <w:t>;</w:t>
      </w:r>
      <w:r w:rsidR="004D6ADA" w:rsidRPr="00DE43BC">
        <w:rPr>
          <w:rFonts w:ascii="Arial" w:hAnsi="Arial" w:cs="Arial"/>
          <w:color w:val="000000" w:themeColor="text1"/>
          <w:sz w:val="20"/>
          <w:szCs w:val="20"/>
        </w:rPr>
        <w:t xml:space="preserve"> </w:t>
      </w:r>
      <w:r w:rsidR="00672B4F" w:rsidRPr="00DE43BC">
        <w:rPr>
          <w:rFonts w:ascii="Arial" w:hAnsi="Arial" w:cs="Arial"/>
          <w:color w:val="000000" w:themeColor="text1"/>
          <w:sz w:val="20"/>
          <w:szCs w:val="20"/>
        </w:rPr>
        <w:t xml:space="preserve">and </w:t>
      </w:r>
      <w:r w:rsidR="004D6ADA" w:rsidRPr="00DE43BC">
        <w:rPr>
          <w:rFonts w:ascii="Arial" w:hAnsi="Arial" w:cs="Arial"/>
          <w:color w:val="000000" w:themeColor="text1"/>
          <w:sz w:val="20"/>
          <w:szCs w:val="20"/>
        </w:rPr>
        <w:t xml:space="preserve">the </w:t>
      </w:r>
      <w:r w:rsidR="00672B4F" w:rsidRPr="00DE43BC">
        <w:rPr>
          <w:rFonts w:ascii="Arial" w:hAnsi="Arial" w:cs="Arial"/>
          <w:color w:val="000000" w:themeColor="text1"/>
          <w:sz w:val="20"/>
          <w:szCs w:val="20"/>
        </w:rPr>
        <w:t>details are set out below; and</w:t>
      </w:r>
    </w:p>
    <w:p w14:paraId="5A8DEA8B" w14:textId="77777777" w:rsidR="006A5751" w:rsidRPr="00DE43BC" w:rsidRDefault="006A5751" w:rsidP="00672B4F">
      <w:pPr>
        <w:adjustRightInd w:val="0"/>
        <w:snapToGrid w:val="0"/>
        <w:ind w:left="630" w:hanging="270"/>
        <w:contextualSpacing/>
        <w:jc w:val="left"/>
        <w:rPr>
          <w:rFonts w:ascii="Arial" w:hAnsi="Arial" w:cs="Arial"/>
          <w:i/>
          <w:color w:val="000000" w:themeColor="text1"/>
          <w:sz w:val="20"/>
          <w:szCs w:val="20"/>
          <w:u w:val="single"/>
        </w:rPr>
      </w:pPr>
    </w:p>
    <w:p w14:paraId="116BC9F7" w14:textId="77777777" w:rsidR="00672B4F" w:rsidRPr="00DE43BC" w:rsidRDefault="00672B4F" w:rsidP="00672B4F">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6F2FB8AF" w14:textId="77777777" w:rsidR="00672B4F" w:rsidRPr="00DE43BC" w:rsidRDefault="00672B4F" w:rsidP="00672B4F">
      <w:pPr>
        <w:adjustRightInd w:val="0"/>
        <w:snapToGrid w:val="0"/>
        <w:ind w:left="630" w:hanging="270"/>
        <w:contextualSpacing/>
        <w:jc w:val="left"/>
        <w:rPr>
          <w:rFonts w:ascii="Arial" w:hAnsi="Arial" w:cs="Arial"/>
          <w:color w:val="000000" w:themeColor="text1"/>
          <w:sz w:val="20"/>
          <w:szCs w:val="20"/>
        </w:rPr>
      </w:pPr>
    </w:p>
    <w:p w14:paraId="14CCF502" w14:textId="77777777" w:rsidR="00672B4F" w:rsidRPr="00DE43BC" w:rsidRDefault="00672B4F" w:rsidP="00672B4F">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15E002B4" w14:textId="77777777" w:rsidR="00672B4F" w:rsidRPr="00DE43BC" w:rsidRDefault="00672B4F" w:rsidP="00672B4F">
      <w:pPr>
        <w:adjustRightInd w:val="0"/>
        <w:snapToGrid w:val="0"/>
        <w:ind w:left="630" w:hanging="270"/>
        <w:contextualSpacing/>
        <w:jc w:val="left"/>
        <w:rPr>
          <w:rFonts w:ascii="Arial" w:hAnsi="Arial" w:cs="Arial"/>
          <w:color w:val="000000" w:themeColor="text1"/>
          <w:sz w:val="20"/>
          <w:szCs w:val="20"/>
        </w:rPr>
      </w:pPr>
    </w:p>
    <w:p w14:paraId="4DD476FA" w14:textId="77777777" w:rsidR="00672B4F" w:rsidRPr="00DE43BC" w:rsidRDefault="00672B4F" w:rsidP="00672B4F">
      <w:pPr>
        <w:adjustRightInd w:val="0"/>
        <w:snapToGrid w:val="0"/>
        <w:ind w:left="630" w:hanging="27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________________________________________________________________________________</w:t>
      </w:r>
    </w:p>
    <w:p w14:paraId="6AE52883" w14:textId="77777777" w:rsidR="00B66EED" w:rsidRPr="00DE43BC" w:rsidRDefault="00B66EED" w:rsidP="00B66EED">
      <w:pPr>
        <w:adjustRightInd w:val="0"/>
        <w:snapToGrid w:val="0"/>
        <w:spacing w:after="120"/>
        <w:ind w:left="360"/>
        <w:contextualSpacing/>
        <w:jc w:val="left"/>
        <w:rPr>
          <w:rFonts w:ascii="Arial" w:hAnsi="Arial" w:cs="Arial"/>
          <w:i/>
          <w:color w:val="000000" w:themeColor="text1"/>
          <w:sz w:val="18"/>
          <w:szCs w:val="18"/>
        </w:rPr>
      </w:pPr>
      <w:r w:rsidRPr="00DE43BC">
        <w:rPr>
          <w:rFonts w:ascii="Arial" w:hAnsi="Arial" w:cs="Arial"/>
          <w:i/>
          <w:color w:val="000000" w:themeColor="text1"/>
          <w:sz w:val="18"/>
          <w:szCs w:val="18"/>
        </w:rPr>
        <w:t>(</w:t>
      </w:r>
      <w:proofErr w:type="gramStart"/>
      <w:r w:rsidRPr="00DE43BC">
        <w:rPr>
          <w:rFonts w:ascii="Arial" w:hAnsi="Arial" w:cs="Arial"/>
          <w:i/>
          <w:color w:val="000000" w:themeColor="text1"/>
          <w:sz w:val="18"/>
          <w:szCs w:val="18"/>
        </w:rPr>
        <w:t>please</w:t>
      </w:r>
      <w:proofErr w:type="gramEnd"/>
      <w:r w:rsidRPr="00DE43BC">
        <w:rPr>
          <w:rFonts w:ascii="Arial" w:hAnsi="Arial" w:cs="Arial"/>
          <w:i/>
          <w:color w:val="000000" w:themeColor="text1"/>
          <w:sz w:val="18"/>
          <w:szCs w:val="18"/>
        </w:rPr>
        <w:t xml:space="preserve"> use separate sheet(s), if necessary)</w:t>
      </w:r>
    </w:p>
    <w:p w14:paraId="745025AB" w14:textId="77777777" w:rsidR="0077001D" w:rsidRPr="00DE43BC" w:rsidRDefault="0077001D" w:rsidP="00352A1F">
      <w:pPr>
        <w:pStyle w:val="NumberHeading"/>
        <w:adjustRightInd w:val="0"/>
        <w:snapToGrid w:val="0"/>
        <w:ind w:firstLine="480"/>
        <w:contextualSpacing/>
        <w:jc w:val="left"/>
        <w:rPr>
          <w:rFonts w:ascii="Arial" w:hAnsi="Arial" w:cs="Arial"/>
          <w:b w:val="0"/>
          <w:color w:val="000000" w:themeColor="text1"/>
          <w:sz w:val="20"/>
          <w:szCs w:val="20"/>
          <w:u w:val="single"/>
        </w:rPr>
      </w:pPr>
    </w:p>
    <w:p w14:paraId="41C20988" w14:textId="77777777" w:rsidR="00301981" w:rsidRPr="00DE43BC" w:rsidRDefault="00301981" w:rsidP="00833EEE">
      <w:pPr>
        <w:adjustRightInd w:val="0"/>
        <w:snapToGrid w:val="0"/>
        <w:contextualSpacing/>
        <w:jc w:val="left"/>
        <w:rPr>
          <w:rFonts w:ascii="Arial" w:hAnsi="Arial" w:cs="Arial"/>
          <w:color w:val="000000" w:themeColor="text1"/>
          <w:sz w:val="20"/>
          <w:szCs w:val="20"/>
          <w:u w:val="single"/>
          <w:vertAlign w:val="superscript"/>
        </w:rPr>
      </w:pPr>
      <w:r w:rsidRPr="00DE43BC">
        <w:rPr>
          <w:rFonts w:ascii="Arial" w:hAnsi="Arial" w:cs="Arial"/>
          <w:color w:val="000000" w:themeColor="text1"/>
          <w:sz w:val="20"/>
          <w:szCs w:val="20"/>
          <w:u w:val="single"/>
        </w:rPr>
        <w:t xml:space="preserve">Compliance with </w:t>
      </w:r>
      <w:r w:rsidR="00037828" w:rsidRPr="00DE43BC">
        <w:rPr>
          <w:rFonts w:ascii="Arial" w:hAnsi="Arial" w:cs="Arial"/>
          <w:color w:val="000000" w:themeColor="text1"/>
          <w:sz w:val="20"/>
          <w:szCs w:val="20"/>
          <w:u w:val="single"/>
        </w:rPr>
        <w:t xml:space="preserve">the </w:t>
      </w:r>
      <w:r w:rsidR="00AB2912" w:rsidRPr="00DE43BC">
        <w:rPr>
          <w:rFonts w:ascii="Arial" w:hAnsi="Arial" w:cs="Arial"/>
          <w:color w:val="000000" w:themeColor="text1"/>
          <w:sz w:val="20"/>
          <w:szCs w:val="20"/>
          <w:u w:val="single"/>
        </w:rPr>
        <w:t xml:space="preserve">Circular and </w:t>
      </w:r>
      <w:r w:rsidR="00B45411" w:rsidRPr="00DE43BC">
        <w:rPr>
          <w:rFonts w:ascii="Arial" w:hAnsi="Arial" w:cs="Arial"/>
          <w:color w:val="000000" w:themeColor="text1"/>
          <w:sz w:val="20"/>
          <w:szCs w:val="20"/>
          <w:u w:val="single"/>
        </w:rPr>
        <w:t xml:space="preserve">the </w:t>
      </w:r>
      <w:r w:rsidR="00AB2912" w:rsidRPr="00DE43BC">
        <w:rPr>
          <w:rFonts w:ascii="Arial" w:hAnsi="Arial" w:cs="Arial"/>
          <w:color w:val="000000" w:themeColor="text1"/>
          <w:sz w:val="20"/>
          <w:szCs w:val="20"/>
          <w:u w:val="single"/>
        </w:rPr>
        <w:t>related guidance</w:t>
      </w:r>
    </w:p>
    <w:p w14:paraId="4BF47C59" w14:textId="37485D87" w:rsidR="00271875" w:rsidRPr="00DE43BC" w:rsidRDefault="00301981" w:rsidP="00326585">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all documents required to be submitted to the SFC for the purposes of application for </w:t>
      </w:r>
      <w:r w:rsidR="00C7561B" w:rsidRPr="00DE43BC">
        <w:rPr>
          <w:rFonts w:ascii="Arial" w:hAnsi="Arial" w:cs="Arial"/>
          <w:color w:val="000000" w:themeColor="text1"/>
          <w:sz w:val="20"/>
          <w:szCs w:val="20"/>
        </w:rPr>
        <w:t>authorization</w:t>
      </w:r>
      <w:r w:rsidR="004B0AD8"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of the </w:t>
      </w:r>
      <w:r w:rsidR="00F558F9" w:rsidRPr="00DE43BC">
        <w:rPr>
          <w:rFonts w:ascii="Arial" w:hAnsi="Arial" w:cs="Arial"/>
          <w:color w:val="000000" w:themeColor="text1"/>
          <w:sz w:val="20"/>
          <w:szCs w:val="20"/>
        </w:rPr>
        <w:t xml:space="preserve">Dutch </w:t>
      </w:r>
      <w:r w:rsidR="008D14C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have been submitted and </w:t>
      </w:r>
      <w:proofErr w:type="gramStart"/>
      <w:r w:rsidRPr="00DE43BC">
        <w:rPr>
          <w:rFonts w:ascii="Arial" w:hAnsi="Arial" w:cs="Arial"/>
          <w:color w:val="000000" w:themeColor="text1"/>
          <w:sz w:val="20"/>
          <w:szCs w:val="20"/>
        </w:rPr>
        <w:t>are in compliance with</w:t>
      </w:r>
      <w:proofErr w:type="gramEnd"/>
      <w:r w:rsidRPr="00DE43BC">
        <w:rPr>
          <w:rFonts w:ascii="Arial" w:hAnsi="Arial" w:cs="Arial"/>
          <w:color w:val="000000" w:themeColor="text1"/>
          <w:sz w:val="20"/>
          <w:szCs w:val="20"/>
        </w:rPr>
        <w:t xml:space="preserve"> the </w:t>
      </w:r>
      <w:r w:rsidR="00AB2912" w:rsidRPr="00DE43BC">
        <w:rPr>
          <w:rFonts w:ascii="Arial" w:hAnsi="Arial" w:cs="Arial"/>
          <w:color w:val="000000" w:themeColor="text1"/>
          <w:sz w:val="20"/>
          <w:szCs w:val="20"/>
        </w:rPr>
        <w:t>Circular as amended from time to time</w:t>
      </w:r>
      <w:r w:rsidR="00DB7D9C" w:rsidRPr="00DE43BC">
        <w:rPr>
          <w:rFonts w:ascii="Arial" w:hAnsi="Arial" w:cs="Arial"/>
          <w:color w:val="000000" w:themeColor="text1"/>
          <w:sz w:val="20"/>
          <w:szCs w:val="20"/>
        </w:rPr>
        <w:t xml:space="preserve"> and</w:t>
      </w:r>
      <w:r w:rsidR="00AB2912" w:rsidRPr="00DE43BC">
        <w:rPr>
          <w:rFonts w:ascii="Arial" w:hAnsi="Arial" w:cs="Arial"/>
          <w:color w:val="000000" w:themeColor="text1"/>
          <w:sz w:val="20"/>
          <w:szCs w:val="20"/>
        </w:rPr>
        <w:t xml:space="preserve"> </w:t>
      </w:r>
      <w:r w:rsidR="00B45411" w:rsidRPr="00DE43BC">
        <w:rPr>
          <w:rFonts w:ascii="Arial" w:hAnsi="Arial" w:cs="Arial"/>
          <w:color w:val="000000" w:themeColor="text1"/>
          <w:sz w:val="20"/>
          <w:szCs w:val="20"/>
        </w:rPr>
        <w:t xml:space="preserve">the </w:t>
      </w:r>
      <w:r w:rsidR="00AB2912" w:rsidRPr="00DE43BC">
        <w:rPr>
          <w:rFonts w:ascii="Arial" w:hAnsi="Arial" w:cs="Arial"/>
          <w:color w:val="000000" w:themeColor="text1"/>
          <w:sz w:val="20"/>
          <w:szCs w:val="20"/>
        </w:rPr>
        <w:t xml:space="preserve">related guidance as may be issued by the SFC from time to time; </w:t>
      </w:r>
      <w:r w:rsidR="001C299E" w:rsidRPr="00DE43BC">
        <w:rPr>
          <w:rFonts w:ascii="Arial" w:hAnsi="Arial" w:cs="Arial"/>
          <w:color w:val="000000" w:themeColor="text1"/>
          <w:sz w:val="20"/>
          <w:szCs w:val="20"/>
        </w:rPr>
        <w:t>and</w:t>
      </w:r>
    </w:p>
    <w:p w14:paraId="7D534948" w14:textId="77777777" w:rsidR="00271875" w:rsidRPr="00DE43BC" w:rsidRDefault="00271875" w:rsidP="00D818A7">
      <w:pPr>
        <w:adjustRightInd w:val="0"/>
        <w:snapToGrid w:val="0"/>
        <w:ind w:left="360"/>
        <w:contextualSpacing/>
        <w:jc w:val="left"/>
        <w:rPr>
          <w:rFonts w:ascii="Arial" w:hAnsi="Arial" w:cs="Arial"/>
          <w:color w:val="000000" w:themeColor="text1"/>
          <w:sz w:val="20"/>
          <w:szCs w:val="20"/>
        </w:rPr>
      </w:pPr>
    </w:p>
    <w:p w14:paraId="7F2F3F05" w14:textId="3B44E72C" w:rsidR="00B45411" w:rsidRPr="00DE43BC" w:rsidRDefault="00271875" w:rsidP="00D818A7">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all requirements in the</w:t>
      </w:r>
      <w:r w:rsidR="00F14CA3" w:rsidRPr="00DE43BC">
        <w:rPr>
          <w:rFonts w:ascii="Arial" w:hAnsi="Arial" w:cs="Arial"/>
          <w:color w:val="000000" w:themeColor="text1"/>
          <w:sz w:val="20"/>
          <w:szCs w:val="20"/>
        </w:rPr>
        <w:t xml:space="preserve"> Circular</w:t>
      </w:r>
      <w:r w:rsidR="00EA4B46" w:rsidRPr="00DE43BC">
        <w:rPr>
          <w:rFonts w:ascii="Arial" w:hAnsi="Arial" w:cs="Arial"/>
          <w:color w:val="000000" w:themeColor="text1"/>
          <w:sz w:val="20"/>
          <w:szCs w:val="20"/>
        </w:rPr>
        <w:t xml:space="preserve"> as amended from time to time</w:t>
      </w:r>
      <w:r w:rsidR="00F14CA3" w:rsidRPr="00DE43BC">
        <w:rPr>
          <w:rFonts w:ascii="Arial" w:hAnsi="Arial" w:cs="Arial"/>
          <w:color w:val="000000" w:themeColor="text1"/>
          <w:sz w:val="20"/>
          <w:szCs w:val="20"/>
        </w:rPr>
        <w:t xml:space="preserve"> and the</w:t>
      </w:r>
      <w:r w:rsidRPr="00DE43BC">
        <w:rPr>
          <w:rFonts w:ascii="Arial" w:hAnsi="Arial" w:cs="Arial"/>
          <w:color w:val="000000" w:themeColor="text1"/>
          <w:sz w:val="20"/>
          <w:szCs w:val="20"/>
        </w:rPr>
        <w:t xml:space="preserve"> related guidance as may be issued by the SFC from time to time applicable to this application and 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under this application have been and will be complied with in respect of 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under this application; </w:t>
      </w:r>
      <w:r w:rsidR="001C299E" w:rsidRPr="00DE43BC">
        <w:rPr>
          <w:rFonts w:ascii="Arial" w:hAnsi="Arial" w:cs="Arial"/>
          <w:color w:val="000000" w:themeColor="text1"/>
          <w:sz w:val="20"/>
          <w:szCs w:val="20"/>
        </w:rPr>
        <w:t>and</w:t>
      </w:r>
    </w:p>
    <w:p w14:paraId="5291AA5C" w14:textId="77777777" w:rsidR="00294052" w:rsidRPr="00DE43BC" w:rsidRDefault="00294052" w:rsidP="00294052">
      <w:pPr>
        <w:adjustRightInd w:val="0"/>
        <w:snapToGrid w:val="0"/>
        <w:ind w:left="360"/>
        <w:contextualSpacing/>
        <w:jc w:val="left"/>
        <w:rPr>
          <w:rFonts w:ascii="Arial" w:hAnsi="Arial" w:cs="Arial"/>
          <w:color w:val="000000" w:themeColor="text1"/>
          <w:sz w:val="20"/>
          <w:szCs w:val="20"/>
        </w:rPr>
      </w:pPr>
    </w:p>
    <w:p w14:paraId="39417BE4" w14:textId="11BB7DF4" w:rsidR="003D6B24" w:rsidRPr="00DE43BC" w:rsidRDefault="003D6B24" w:rsidP="003D6B24">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adopt(s) a forward pricing method; </w:t>
      </w:r>
      <w:r w:rsidR="001C299E" w:rsidRPr="00DE43BC">
        <w:rPr>
          <w:rFonts w:ascii="Arial" w:hAnsi="Arial" w:cs="Arial"/>
          <w:color w:val="000000" w:themeColor="text1"/>
          <w:sz w:val="20"/>
          <w:szCs w:val="20"/>
        </w:rPr>
        <w:t>and</w:t>
      </w:r>
    </w:p>
    <w:p w14:paraId="203AA5F5" w14:textId="77777777" w:rsidR="004E1E6A" w:rsidRPr="00DE43BC" w:rsidRDefault="004E1E6A" w:rsidP="00833EEE">
      <w:pPr>
        <w:adjustRightInd w:val="0"/>
        <w:snapToGrid w:val="0"/>
        <w:contextualSpacing/>
        <w:jc w:val="left"/>
        <w:rPr>
          <w:rFonts w:ascii="Arial" w:hAnsi="Arial" w:cs="Arial"/>
          <w:color w:val="000000" w:themeColor="text1"/>
          <w:sz w:val="20"/>
          <w:szCs w:val="20"/>
          <w:u w:val="single"/>
        </w:rPr>
      </w:pPr>
    </w:p>
    <w:p w14:paraId="04FD7077" w14:textId="77777777" w:rsidR="00F52359" w:rsidRPr="00DE43BC" w:rsidRDefault="004F32D7" w:rsidP="00833EEE">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Hong Kong o</w:t>
      </w:r>
      <w:r w:rsidR="00352A1F" w:rsidRPr="00DE43BC">
        <w:rPr>
          <w:rFonts w:ascii="Arial" w:hAnsi="Arial" w:cs="Arial"/>
          <w:color w:val="000000" w:themeColor="text1"/>
          <w:sz w:val="20"/>
          <w:szCs w:val="20"/>
          <w:u w:val="single"/>
        </w:rPr>
        <w:t>ffering document</w:t>
      </w:r>
      <w:r w:rsidR="008F47BF" w:rsidRPr="00DE43BC">
        <w:rPr>
          <w:rFonts w:ascii="Arial" w:hAnsi="Arial" w:cs="Arial"/>
          <w:color w:val="000000" w:themeColor="text1"/>
          <w:sz w:val="20"/>
          <w:szCs w:val="20"/>
          <w:u w:val="single"/>
        </w:rPr>
        <w:t>(</w:t>
      </w:r>
      <w:r w:rsidR="00740FB7" w:rsidRPr="00DE43BC">
        <w:rPr>
          <w:rFonts w:ascii="Arial" w:hAnsi="Arial" w:cs="Arial"/>
          <w:color w:val="000000" w:themeColor="text1"/>
          <w:sz w:val="20"/>
          <w:szCs w:val="20"/>
          <w:u w:val="single"/>
        </w:rPr>
        <w:t>s</w:t>
      </w:r>
      <w:r w:rsidR="008F47BF" w:rsidRPr="00DE43BC">
        <w:rPr>
          <w:rFonts w:ascii="Arial" w:hAnsi="Arial" w:cs="Arial"/>
          <w:color w:val="000000" w:themeColor="text1"/>
          <w:sz w:val="20"/>
          <w:szCs w:val="20"/>
          <w:u w:val="single"/>
        </w:rPr>
        <w:t>)</w:t>
      </w:r>
      <w:r w:rsidR="00A4047F" w:rsidRPr="00DE43BC">
        <w:rPr>
          <w:rStyle w:val="FootnoteReference"/>
          <w:rFonts w:ascii="Arial" w:hAnsi="Arial" w:cs="Arial"/>
          <w:color w:val="000000" w:themeColor="text1"/>
          <w:sz w:val="20"/>
          <w:szCs w:val="20"/>
          <w:u w:val="single"/>
        </w:rPr>
        <w:footnoteReference w:id="9"/>
      </w:r>
      <w:r w:rsidR="00901FD0" w:rsidRPr="00DE43BC" w:rsidDel="00901FD0">
        <w:rPr>
          <w:rStyle w:val="FootnoteReference"/>
          <w:rFonts w:ascii="Arial" w:hAnsi="Arial" w:cs="Arial"/>
          <w:color w:val="000000" w:themeColor="text1"/>
          <w:sz w:val="20"/>
          <w:szCs w:val="20"/>
          <w:u w:val="single"/>
        </w:rPr>
        <w:t xml:space="preserve"> </w:t>
      </w:r>
    </w:p>
    <w:p w14:paraId="09D02B26" w14:textId="66EBE4AB" w:rsidR="00F26BBD" w:rsidRPr="00DE43BC" w:rsidRDefault="00F52359" w:rsidP="0038132F">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272A50" w:rsidRPr="00DE43BC">
        <w:rPr>
          <w:rFonts w:ascii="Arial" w:hAnsi="Arial" w:cs="Arial"/>
          <w:color w:val="000000" w:themeColor="text1"/>
          <w:sz w:val="20"/>
          <w:szCs w:val="20"/>
        </w:rPr>
        <w:t>p</w:t>
      </w:r>
      <w:r w:rsidRPr="00DE43BC">
        <w:rPr>
          <w:rFonts w:ascii="Arial" w:hAnsi="Arial" w:cs="Arial"/>
          <w:color w:val="000000" w:themeColor="text1"/>
          <w:sz w:val="20"/>
          <w:szCs w:val="20"/>
        </w:rPr>
        <w:t xml:space="preserve">roduct </w:t>
      </w:r>
      <w:r w:rsidR="00272A50" w:rsidRPr="00DE43BC">
        <w:rPr>
          <w:rFonts w:ascii="Arial" w:hAnsi="Arial" w:cs="Arial"/>
          <w:color w:val="000000" w:themeColor="text1"/>
          <w:sz w:val="20"/>
          <w:szCs w:val="20"/>
        </w:rPr>
        <w:t>key facts statement</w:t>
      </w:r>
      <w:r w:rsidR="00E147DE" w:rsidRPr="00DE43BC">
        <w:rPr>
          <w:rFonts w:ascii="Arial" w:hAnsi="Arial" w:cs="Arial"/>
          <w:color w:val="000000" w:themeColor="text1"/>
          <w:sz w:val="20"/>
          <w:szCs w:val="20"/>
        </w:rPr>
        <w:t>(s)</w:t>
      </w:r>
      <w:r w:rsidR="00740FB7" w:rsidRPr="00DE43BC">
        <w:rPr>
          <w:rFonts w:ascii="Arial" w:hAnsi="Arial" w:cs="Arial"/>
          <w:color w:val="000000" w:themeColor="text1"/>
          <w:sz w:val="20"/>
          <w:szCs w:val="20"/>
        </w:rPr>
        <w:t xml:space="preserve"> (“KFS”)</w:t>
      </w:r>
      <w:r w:rsidR="00272A50"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of 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is</w:t>
      </w:r>
      <w:r w:rsidR="00E147DE" w:rsidRPr="00DE43BC">
        <w:rPr>
          <w:rFonts w:ascii="Arial" w:hAnsi="Arial" w:cs="Arial"/>
          <w:color w:val="000000" w:themeColor="text1"/>
          <w:sz w:val="20"/>
          <w:szCs w:val="20"/>
        </w:rPr>
        <w:t>/are</w:t>
      </w:r>
      <w:r w:rsidRPr="00DE43BC">
        <w:rPr>
          <w:rFonts w:ascii="Arial" w:hAnsi="Arial" w:cs="Arial"/>
          <w:color w:val="000000" w:themeColor="text1"/>
          <w:sz w:val="20"/>
          <w:szCs w:val="20"/>
        </w:rPr>
        <w:t xml:space="preserve"> consistent with the Hong Kong offering document</w:t>
      </w:r>
      <w:r w:rsidR="000D46F5"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of 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w:t>
      </w:r>
      <w:r w:rsidR="00971FF4" w:rsidRPr="00DE43BC">
        <w:rPr>
          <w:rFonts w:ascii="Arial" w:hAnsi="Arial" w:cs="Arial"/>
          <w:color w:val="000000" w:themeColor="text1"/>
          <w:sz w:val="20"/>
          <w:szCs w:val="20"/>
        </w:rPr>
        <w:t xml:space="preserve"> </w:t>
      </w:r>
      <w:r w:rsidR="001C299E" w:rsidRPr="00DE43BC">
        <w:rPr>
          <w:rFonts w:ascii="Arial" w:hAnsi="Arial" w:cs="Arial"/>
          <w:color w:val="000000" w:themeColor="text1"/>
          <w:sz w:val="20"/>
          <w:szCs w:val="20"/>
        </w:rPr>
        <w:t>and</w:t>
      </w:r>
    </w:p>
    <w:p w14:paraId="121400D6" w14:textId="77777777" w:rsidR="00440DE9" w:rsidRPr="00DE43BC" w:rsidRDefault="00440DE9" w:rsidP="00440DE9">
      <w:pPr>
        <w:adjustRightInd w:val="0"/>
        <w:snapToGrid w:val="0"/>
        <w:ind w:left="360"/>
        <w:contextualSpacing/>
        <w:jc w:val="left"/>
        <w:rPr>
          <w:rFonts w:ascii="Arial" w:hAnsi="Arial" w:cs="Arial"/>
          <w:color w:val="000000" w:themeColor="text1"/>
          <w:sz w:val="20"/>
          <w:szCs w:val="20"/>
        </w:rPr>
      </w:pPr>
    </w:p>
    <w:p w14:paraId="2470D5C7" w14:textId="07E6B915" w:rsidR="00C5469D" w:rsidRPr="00DE43BC" w:rsidRDefault="00F52359" w:rsidP="00D818A7">
      <w:pPr>
        <w:numPr>
          <w:ilvl w:val="0"/>
          <w:numId w:val="8"/>
        </w:numPr>
        <w:adjustRightInd w:val="0"/>
        <w:snapToGrid w:val="0"/>
        <w:ind w:left="36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rPr>
        <w:t>the Hong Kong offering document</w:t>
      </w:r>
      <w:r w:rsidR="000D46F5"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of 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is</w:t>
      </w:r>
      <w:r w:rsidR="000D46F5" w:rsidRPr="00DE43BC">
        <w:rPr>
          <w:rFonts w:ascii="Arial" w:hAnsi="Arial" w:cs="Arial"/>
          <w:color w:val="000000" w:themeColor="text1"/>
          <w:sz w:val="20"/>
          <w:szCs w:val="20"/>
        </w:rPr>
        <w:t>/are</w:t>
      </w:r>
      <w:r w:rsidRPr="00DE43BC">
        <w:rPr>
          <w:rFonts w:ascii="Arial" w:hAnsi="Arial" w:cs="Arial"/>
          <w:color w:val="000000" w:themeColor="text1"/>
          <w:sz w:val="20"/>
          <w:szCs w:val="20"/>
        </w:rPr>
        <w:t xml:space="preserve"> consistent wit</w:t>
      </w:r>
      <w:r w:rsidR="00A4689F" w:rsidRPr="00DE43BC">
        <w:rPr>
          <w:rFonts w:ascii="Arial" w:hAnsi="Arial" w:cs="Arial"/>
          <w:color w:val="000000" w:themeColor="text1"/>
          <w:sz w:val="20"/>
          <w:szCs w:val="20"/>
        </w:rPr>
        <w:t xml:space="preserve">h </w:t>
      </w:r>
      <w:r w:rsidR="000D46F5" w:rsidRPr="00DE43BC">
        <w:rPr>
          <w:rFonts w:ascii="Arial" w:hAnsi="Arial" w:cs="Arial"/>
          <w:color w:val="000000" w:themeColor="text1"/>
          <w:sz w:val="20"/>
          <w:szCs w:val="20"/>
        </w:rPr>
        <w:t xml:space="preserve">the </w:t>
      </w:r>
      <w:r w:rsidR="00AB2912" w:rsidRPr="00DE43BC">
        <w:rPr>
          <w:rFonts w:ascii="Arial" w:hAnsi="Arial" w:cs="Arial"/>
          <w:color w:val="000000" w:themeColor="text1"/>
          <w:sz w:val="20"/>
          <w:szCs w:val="20"/>
        </w:rPr>
        <w:t xml:space="preserve">latest </w:t>
      </w:r>
      <w:r w:rsidR="008960FB" w:rsidRPr="00DE43BC">
        <w:rPr>
          <w:rFonts w:ascii="Arial" w:hAnsi="Arial" w:cs="Arial"/>
          <w:color w:val="000000" w:themeColor="text1"/>
          <w:sz w:val="20"/>
          <w:szCs w:val="20"/>
        </w:rPr>
        <w:t>offering</w:t>
      </w:r>
      <w:r w:rsidR="008F48A8" w:rsidRPr="00DE43BC">
        <w:rPr>
          <w:rFonts w:ascii="Arial" w:hAnsi="Arial" w:cs="Arial"/>
          <w:color w:val="000000" w:themeColor="text1"/>
          <w:sz w:val="20"/>
          <w:szCs w:val="20"/>
        </w:rPr>
        <w:t xml:space="preserve"> </w:t>
      </w:r>
      <w:r w:rsidR="008960FB" w:rsidRPr="00DE43BC">
        <w:rPr>
          <w:rFonts w:ascii="Arial" w:hAnsi="Arial" w:cs="Arial"/>
          <w:color w:val="000000" w:themeColor="text1"/>
          <w:sz w:val="20"/>
          <w:szCs w:val="20"/>
        </w:rPr>
        <w:t>document</w:t>
      </w:r>
      <w:r w:rsidR="000D46F5" w:rsidRPr="00DE43BC">
        <w:rPr>
          <w:rFonts w:ascii="Arial" w:hAnsi="Arial" w:cs="Arial"/>
          <w:color w:val="000000" w:themeColor="text1"/>
          <w:sz w:val="20"/>
          <w:szCs w:val="20"/>
        </w:rPr>
        <w:t>(s)</w:t>
      </w:r>
      <w:r w:rsidR="0000105C" w:rsidRPr="00DE43BC">
        <w:rPr>
          <w:rFonts w:ascii="Arial" w:hAnsi="Arial" w:cs="Arial"/>
          <w:color w:val="000000" w:themeColor="text1"/>
          <w:sz w:val="20"/>
          <w:szCs w:val="20"/>
        </w:rPr>
        <w:t xml:space="preserve"> which is/are</w:t>
      </w:r>
      <w:r w:rsidR="008960FB" w:rsidRPr="00DE43BC">
        <w:rPr>
          <w:rFonts w:ascii="Arial" w:hAnsi="Arial" w:cs="Arial"/>
          <w:color w:val="000000" w:themeColor="text1"/>
          <w:sz w:val="20"/>
          <w:szCs w:val="20"/>
        </w:rPr>
        <w:t xml:space="preserve"> </w:t>
      </w:r>
      <w:r w:rsidR="00AB2912" w:rsidRPr="00DE43BC">
        <w:rPr>
          <w:rFonts w:ascii="Arial" w:hAnsi="Arial" w:cs="Arial"/>
          <w:color w:val="000000" w:themeColor="text1"/>
          <w:sz w:val="20"/>
          <w:szCs w:val="20"/>
        </w:rPr>
        <w:t xml:space="preserve">made available to </w:t>
      </w:r>
      <w:r w:rsidR="00F558F9" w:rsidRPr="00DE43BC">
        <w:rPr>
          <w:rFonts w:ascii="Arial" w:hAnsi="Arial" w:cs="Arial"/>
          <w:color w:val="000000" w:themeColor="text1"/>
          <w:sz w:val="20"/>
          <w:szCs w:val="20"/>
        </w:rPr>
        <w:t xml:space="preserve">Dutch </w:t>
      </w:r>
      <w:r w:rsidR="00AB2912" w:rsidRPr="00DE43BC">
        <w:rPr>
          <w:rFonts w:ascii="Arial" w:hAnsi="Arial" w:cs="Arial"/>
          <w:color w:val="000000" w:themeColor="text1"/>
          <w:sz w:val="20"/>
          <w:szCs w:val="20"/>
        </w:rPr>
        <w:t>investors</w:t>
      </w:r>
      <w:r w:rsidR="00FF1BD4" w:rsidRPr="00DE43BC">
        <w:rPr>
          <w:rFonts w:ascii="Arial" w:hAnsi="Arial" w:cs="Arial"/>
          <w:color w:val="000000" w:themeColor="text1"/>
          <w:sz w:val="20"/>
          <w:szCs w:val="20"/>
        </w:rPr>
        <w:t>; and s</w:t>
      </w:r>
      <w:r w:rsidR="0000105C" w:rsidRPr="00DE43BC">
        <w:rPr>
          <w:rFonts w:ascii="Arial" w:hAnsi="Arial" w:cs="Arial"/>
          <w:color w:val="000000" w:themeColor="text1"/>
          <w:sz w:val="20"/>
          <w:szCs w:val="20"/>
        </w:rPr>
        <w:t xml:space="preserve">uch latest offering document(s) has/have obtained the necessary approval from/completed the required notification to/filing with the </w:t>
      </w:r>
      <w:r w:rsidR="00313299" w:rsidRPr="00DE43BC">
        <w:rPr>
          <w:rFonts w:ascii="Arial" w:hAnsi="Arial" w:cs="Arial"/>
          <w:color w:val="000000" w:themeColor="text1"/>
          <w:sz w:val="20"/>
          <w:szCs w:val="20"/>
        </w:rPr>
        <w:t>AFM</w:t>
      </w:r>
      <w:r w:rsidR="002207D1" w:rsidRPr="00DE43BC">
        <w:rPr>
          <w:rFonts w:ascii="Arial" w:hAnsi="Arial" w:cs="Arial"/>
          <w:color w:val="000000" w:themeColor="text1"/>
          <w:sz w:val="20"/>
          <w:szCs w:val="20"/>
        </w:rPr>
        <w:t>;</w:t>
      </w:r>
      <w:r w:rsidR="0000105C" w:rsidRPr="00DE43BC" w:rsidDel="00AB2912">
        <w:rPr>
          <w:rFonts w:ascii="Arial" w:hAnsi="Arial" w:cs="Arial"/>
          <w:color w:val="000000" w:themeColor="text1"/>
          <w:sz w:val="20"/>
          <w:szCs w:val="20"/>
        </w:rPr>
        <w:t xml:space="preserve"> </w:t>
      </w:r>
      <w:r w:rsidR="001C299E" w:rsidRPr="00DE43BC">
        <w:rPr>
          <w:rFonts w:ascii="Arial" w:hAnsi="Arial" w:cs="Arial"/>
          <w:color w:val="000000" w:themeColor="text1"/>
          <w:sz w:val="20"/>
          <w:szCs w:val="20"/>
        </w:rPr>
        <w:t>and</w:t>
      </w:r>
    </w:p>
    <w:p w14:paraId="17C60A70" w14:textId="6FBBB2C4" w:rsidR="00C150AD" w:rsidRPr="00DE43BC" w:rsidRDefault="00C150AD" w:rsidP="00775A60">
      <w:pPr>
        <w:adjustRightInd w:val="0"/>
        <w:snapToGrid w:val="0"/>
        <w:ind w:left="360"/>
        <w:contextualSpacing/>
        <w:jc w:val="left"/>
        <w:rPr>
          <w:rFonts w:ascii="Arial" w:hAnsi="Arial" w:cs="Arial"/>
          <w:color w:val="000000" w:themeColor="text1"/>
          <w:sz w:val="20"/>
          <w:szCs w:val="20"/>
        </w:rPr>
      </w:pPr>
    </w:p>
    <w:p w14:paraId="7B98C5F6" w14:textId="4CD59BC5" w:rsidR="00352A1F" w:rsidRPr="00DE43BC" w:rsidRDefault="00352A1F" w:rsidP="00833EEE">
      <w:pPr>
        <w:adjustRightInd w:val="0"/>
        <w:snapToGrid w:val="0"/>
        <w:contextualSpacing/>
        <w:jc w:val="left"/>
        <w:rPr>
          <w:rFonts w:ascii="Arial" w:hAnsi="Arial" w:cs="Arial"/>
          <w:color w:val="000000" w:themeColor="text1"/>
          <w:sz w:val="20"/>
          <w:szCs w:val="20"/>
          <w:u w:val="single"/>
          <w:vertAlign w:val="superscript"/>
        </w:rPr>
      </w:pPr>
      <w:r w:rsidRPr="00DE43BC">
        <w:rPr>
          <w:rFonts w:ascii="Arial" w:hAnsi="Arial" w:cs="Arial"/>
          <w:color w:val="000000" w:themeColor="text1"/>
          <w:sz w:val="20"/>
          <w:szCs w:val="20"/>
          <w:u w:val="single"/>
        </w:rPr>
        <w:t>Constitutive document</w:t>
      </w:r>
      <w:r w:rsidR="00740FB7" w:rsidRPr="00DE43BC">
        <w:rPr>
          <w:rFonts w:ascii="Arial" w:hAnsi="Arial" w:cs="Arial"/>
          <w:color w:val="000000" w:themeColor="text1"/>
          <w:sz w:val="20"/>
          <w:szCs w:val="20"/>
          <w:u w:val="single"/>
        </w:rPr>
        <w:t>s</w:t>
      </w:r>
      <w:r w:rsidR="00A4047F" w:rsidRPr="00DE43BC">
        <w:rPr>
          <w:rStyle w:val="FootnoteReference"/>
          <w:rFonts w:ascii="Arial" w:hAnsi="Arial" w:cs="Arial"/>
          <w:color w:val="000000" w:themeColor="text1"/>
          <w:sz w:val="20"/>
          <w:szCs w:val="20"/>
          <w:u w:val="single"/>
        </w:rPr>
        <w:footnoteReference w:id="10"/>
      </w:r>
    </w:p>
    <w:p w14:paraId="2EEF6C2C" w14:textId="43EF0F8D" w:rsidR="00C027EE" w:rsidRPr="00DE43BC" w:rsidRDefault="000A43FC" w:rsidP="00326585">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constitutive </w:t>
      </w:r>
      <w:r w:rsidR="00603A0C" w:rsidRPr="00DE43BC">
        <w:rPr>
          <w:rFonts w:ascii="Arial" w:hAnsi="Arial" w:cs="Arial"/>
          <w:color w:val="000000" w:themeColor="text1"/>
          <w:sz w:val="20"/>
          <w:szCs w:val="20"/>
        </w:rPr>
        <w:t xml:space="preserve">documents </w:t>
      </w:r>
      <w:r w:rsidRPr="00DE43BC">
        <w:rPr>
          <w:rFonts w:ascii="Arial" w:hAnsi="Arial" w:cs="Arial"/>
          <w:color w:val="000000" w:themeColor="text1"/>
          <w:sz w:val="20"/>
          <w:szCs w:val="20"/>
        </w:rPr>
        <w:t xml:space="preserve">of the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00383CD4"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have complied with all applicable </w:t>
      </w:r>
      <w:r w:rsidR="00F558F9" w:rsidRPr="00DE43BC">
        <w:rPr>
          <w:rFonts w:ascii="Arial" w:hAnsi="Arial" w:cs="Arial"/>
          <w:color w:val="000000" w:themeColor="text1"/>
          <w:sz w:val="20"/>
          <w:szCs w:val="20"/>
        </w:rPr>
        <w:t xml:space="preserve">Dutch </w:t>
      </w:r>
      <w:r w:rsidR="007E0FEE" w:rsidRPr="00DE43BC">
        <w:rPr>
          <w:rFonts w:ascii="Arial" w:hAnsi="Arial" w:cs="Arial"/>
          <w:color w:val="000000" w:themeColor="text1"/>
          <w:sz w:val="20"/>
          <w:szCs w:val="20"/>
        </w:rPr>
        <w:t>laws and regulations, the</w:t>
      </w:r>
      <w:r w:rsidRPr="00DE43BC">
        <w:rPr>
          <w:rFonts w:ascii="Arial" w:hAnsi="Arial" w:cs="Arial"/>
          <w:color w:val="000000" w:themeColor="text1"/>
          <w:sz w:val="20"/>
          <w:szCs w:val="20"/>
        </w:rPr>
        <w:t xml:space="preserve"> </w:t>
      </w:r>
      <w:r w:rsidR="00F558F9" w:rsidRPr="00DE43BC">
        <w:rPr>
          <w:rFonts w:ascii="Arial" w:hAnsi="Arial" w:cs="Arial"/>
          <w:color w:val="000000" w:themeColor="text1"/>
          <w:sz w:val="20"/>
          <w:szCs w:val="20"/>
        </w:rPr>
        <w:t xml:space="preserve">AFM’s </w:t>
      </w:r>
      <w:r w:rsidRPr="00DE43BC">
        <w:rPr>
          <w:rFonts w:ascii="Arial" w:hAnsi="Arial" w:cs="Arial"/>
          <w:color w:val="000000" w:themeColor="text1"/>
          <w:sz w:val="20"/>
          <w:szCs w:val="20"/>
        </w:rPr>
        <w:t>requirements and</w:t>
      </w:r>
      <w:r w:rsidR="001C299E" w:rsidRPr="00DE43BC">
        <w:rPr>
          <w:rFonts w:ascii="Arial" w:hAnsi="Arial" w:cs="Arial"/>
          <w:color w:val="000000" w:themeColor="text1"/>
          <w:sz w:val="20"/>
          <w:szCs w:val="20"/>
        </w:rPr>
        <w:t xml:space="preserve"> the requirements in</w:t>
      </w:r>
      <w:r w:rsidR="000332AA" w:rsidRPr="00DE43BC">
        <w:rPr>
          <w:rFonts w:ascii="Arial" w:hAnsi="Arial" w:cs="Arial"/>
          <w:color w:val="000000" w:themeColor="text1"/>
          <w:sz w:val="20"/>
          <w:szCs w:val="20"/>
        </w:rPr>
        <w:t xml:space="preserve"> the Circular</w:t>
      </w:r>
      <w:r w:rsidR="009A09C7" w:rsidRPr="00DE43BC">
        <w:rPr>
          <w:rFonts w:ascii="Arial" w:hAnsi="Arial" w:cs="Arial"/>
          <w:color w:val="000000" w:themeColor="text1"/>
          <w:sz w:val="20"/>
          <w:szCs w:val="20"/>
        </w:rPr>
        <w:t xml:space="preserve"> </w:t>
      </w:r>
      <w:r w:rsidR="001C299E" w:rsidRPr="00DE43BC">
        <w:rPr>
          <w:rFonts w:ascii="Arial" w:hAnsi="Arial" w:cs="Arial"/>
          <w:color w:val="000000" w:themeColor="text1"/>
          <w:sz w:val="20"/>
          <w:szCs w:val="20"/>
        </w:rPr>
        <w:t xml:space="preserve">as amended from time to time and the related guidance as may be issued by the SFC from time to time </w:t>
      </w:r>
      <w:r w:rsidR="009A09C7" w:rsidRPr="00DE43BC">
        <w:rPr>
          <w:rFonts w:ascii="Arial" w:hAnsi="Arial" w:cs="Arial"/>
          <w:color w:val="000000" w:themeColor="text1"/>
          <w:sz w:val="20"/>
          <w:szCs w:val="20"/>
        </w:rPr>
        <w:t xml:space="preserve">and </w:t>
      </w:r>
      <w:r w:rsidRPr="00DE43BC">
        <w:rPr>
          <w:rFonts w:ascii="Arial" w:hAnsi="Arial" w:cs="Arial"/>
          <w:color w:val="000000" w:themeColor="text1"/>
          <w:sz w:val="20"/>
          <w:szCs w:val="20"/>
        </w:rPr>
        <w:t xml:space="preserve">such constitutive documents are the latest version that have been submitted to/filed with the </w:t>
      </w:r>
      <w:r w:rsidR="00F558F9" w:rsidRPr="00DE43BC">
        <w:rPr>
          <w:rFonts w:ascii="Arial" w:hAnsi="Arial" w:cs="Arial"/>
          <w:color w:val="000000" w:themeColor="text1"/>
          <w:sz w:val="20"/>
          <w:szCs w:val="20"/>
        </w:rPr>
        <w:t>AFM</w:t>
      </w:r>
      <w:r w:rsidR="009A09C7" w:rsidRPr="00DE43BC">
        <w:rPr>
          <w:rFonts w:ascii="Arial" w:hAnsi="Arial" w:cs="Arial"/>
          <w:color w:val="000000" w:themeColor="text1"/>
          <w:sz w:val="20"/>
          <w:szCs w:val="20"/>
        </w:rPr>
        <w:t xml:space="preserve">; </w:t>
      </w:r>
      <w:r w:rsidR="001C299E" w:rsidRPr="00DE43BC">
        <w:rPr>
          <w:rFonts w:ascii="Arial" w:hAnsi="Arial" w:cs="Arial"/>
          <w:color w:val="000000" w:themeColor="text1"/>
          <w:sz w:val="20"/>
          <w:szCs w:val="20"/>
        </w:rPr>
        <w:t>and</w:t>
      </w:r>
    </w:p>
    <w:p w14:paraId="3215ACED" w14:textId="77777777" w:rsidR="003D6B24" w:rsidRPr="00DE43BC" w:rsidRDefault="003D6B24" w:rsidP="00D818A7">
      <w:pPr>
        <w:adjustRightInd w:val="0"/>
        <w:snapToGrid w:val="0"/>
        <w:ind w:left="360"/>
        <w:contextualSpacing/>
        <w:jc w:val="left"/>
        <w:rPr>
          <w:rFonts w:ascii="Arial" w:hAnsi="Arial" w:cs="Arial"/>
          <w:color w:val="000000" w:themeColor="text1"/>
          <w:sz w:val="20"/>
          <w:szCs w:val="20"/>
        </w:rPr>
      </w:pPr>
    </w:p>
    <w:p w14:paraId="0497CAE1" w14:textId="77777777" w:rsidR="00E82E17" w:rsidRPr="00DE43BC" w:rsidRDefault="00383CD4" w:rsidP="00E82E17">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Tax-related</w:t>
      </w:r>
    </w:p>
    <w:p w14:paraId="4E4ED7DA" w14:textId="04B1CD0B" w:rsidR="00383CD4" w:rsidRPr="00DE43BC" w:rsidRDefault="00383CD4" w:rsidP="00D818A7">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competent tax advice and opinion on the US Foreign Account Tax Compliance Act (“FATCA”) status of t</w:t>
      </w:r>
      <w:r w:rsidR="004613F6" w:rsidRPr="00DE43BC">
        <w:rPr>
          <w:rFonts w:ascii="Arial" w:hAnsi="Arial" w:cs="Arial"/>
          <w:color w:val="000000" w:themeColor="text1"/>
          <w:sz w:val="20"/>
          <w:szCs w:val="20"/>
        </w:rPr>
        <w:t xml:space="preserve">he </w:t>
      </w:r>
      <w:r w:rsidR="00F558F9"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2207D1" w:rsidRPr="00DE43BC">
        <w:rPr>
          <w:rFonts w:ascii="Arial" w:hAnsi="Arial" w:cs="Arial"/>
          <w:color w:val="000000" w:themeColor="text1"/>
          <w:sz w:val="20"/>
          <w:szCs w:val="20"/>
        </w:rPr>
        <w:t>(</w:t>
      </w:r>
      <w:r w:rsidR="004613F6" w:rsidRPr="00DE43BC">
        <w:rPr>
          <w:rFonts w:ascii="Arial" w:hAnsi="Arial" w:cs="Arial"/>
          <w:color w:val="000000" w:themeColor="text1"/>
          <w:sz w:val="20"/>
          <w:szCs w:val="20"/>
        </w:rPr>
        <w:t>s</w:t>
      </w:r>
      <w:r w:rsidR="002207D1" w:rsidRPr="00DE43BC">
        <w:rPr>
          <w:rFonts w:ascii="Arial" w:hAnsi="Arial" w:cs="Arial"/>
          <w:color w:val="000000" w:themeColor="text1"/>
          <w:sz w:val="20"/>
          <w:szCs w:val="20"/>
        </w:rPr>
        <w:t>)</w:t>
      </w:r>
      <w:r w:rsidR="004613F6" w:rsidRPr="00DE43BC">
        <w:rPr>
          <w:rFonts w:ascii="Arial" w:hAnsi="Arial" w:cs="Arial"/>
          <w:color w:val="000000" w:themeColor="text1"/>
          <w:sz w:val="20"/>
          <w:szCs w:val="20"/>
        </w:rPr>
        <w:t xml:space="preserve"> </w:t>
      </w:r>
      <w:r w:rsidR="002207D1" w:rsidRPr="00DE43BC">
        <w:rPr>
          <w:rFonts w:ascii="Arial" w:hAnsi="Arial" w:cs="Arial"/>
          <w:color w:val="000000" w:themeColor="text1"/>
          <w:sz w:val="20"/>
          <w:szCs w:val="20"/>
        </w:rPr>
        <w:t>has/</w:t>
      </w:r>
      <w:r w:rsidR="004613F6" w:rsidRPr="00DE43BC">
        <w:rPr>
          <w:rFonts w:ascii="Arial" w:hAnsi="Arial" w:cs="Arial"/>
          <w:color w:val="000000" w:themeColor="text1"/>
          <w:sz w:val="20"/>
          <w:szCs w:val="20"/>
        </w:rPr>
        <w:t xml:space="preserve">have been received; </w:t>
      </w:r>
      <w:r w:rsidR="004D6ADA" w:rsidRPr="00DE43BC">
        <w:rPr>
          <w:rFonts w:ascii="Arial" w:hAnsi="Arial" w:cs="Arial"/>
          <w:color w:val="000000" w:themeColor="text1"/>
          <w:sz w:val="20"/>
          <w:szCs w:val="20"/>
        </w:rPr>
        <w:t>and</w:t>
      </w:r>
    </w:p>
    <w:p w14:paraId="41BBB64A" w14:textId="77777777" w:rsidR="00BC2C3F" w:rsidRPr="00DE43BC" w:rsidRDefault="00BC2C3F" w:rsidP="00D818A7">
      <w:pPr>
        <w:adjustRightInd w:val="0"/>
        <w:snapToGrid w:val="0"/>
        <w:ind w:left="360"/>
        <w:contextualSpacing/>
        <w:jc w:val="left"/>
        <w:rPr>
          <w:rFonts w:ascii="Arial" w:hAnsi="Arial" w:cs="Arial"/>
          <w:color w:val="000000" w:themeColor="text1"/>
          <w:sz w:val="20"/>
          <w:szCs w:val="20"/>
        </w:rPr>
      </w:pPr>
    </w:p>
    <w:p w14:paraId="594D0488" w14:textId="78A3706F" w:rsidR="00383CD4" w:rsidRPr="00DE43BC" w:rsidRDefault="00383CD4" w:rsidP="00D818A7">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there is no indemnification relating to FATCA imposed on the unitholders of the </w:t>
      </w:r>
      <w:r w:rsidR="00F817C7"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2207D1" w:rsidRPr="00DE43BC">
        <w:rPr>
          <w:rFonts w:ascii="Arial" w:hAnsi="Arial" w:cs="Arial"/>
          <w:color w:val="000000" w:themeColor="text1"/>
          <w:sz w:val="20"/>
          <w:szCs w:val="20"/>
        </w:rPr>
        <w:t>(</w:t>
      </w:r>
      <w:r w:rsidRPr="00DE43BC">
        <w:rPr>
          <w:rFonts w:ascii="Arial" w:hAnsi="Arial" w:cs="Arial"/>
          <w:color w:val="000000" w:themeColor="text1"/>
          <w:sz w:val="20"/>
          <w:szCs w:val="20"/>
        </w:rPr>
        <w:t>s</w:t>
      </w:r>
      <w:r w:rsidR="002207D1" w:rsidRPr="00DE43BC">
        <w:rPr>
          <w:rFonts w:ascii="Arial" w:hAnsi="Arial" w:cs="Arial"/>
          <w:color w:val="000000" w:themeColor="text1"/>
          <w:sz w:val="20"/>
          <w:szCs w:val="20"/>
        </w:rPr>
        <w:t>);</w:t>
      </w:r>
      <w:r w:rsidR="004D6ADA" w:rsidRPr="00DE43BC">
        <w:rPr>
          <w:rFonts w:ascii="Arial" w:hAnsi="Arial" w:cs="Arial"/>
          <w:color w:val="000000" w:themeColor="text1"/>
          <w:sz w:val="20"/>
          <w:szCs w:val="20"/>
        </w:rPr>
        <w:t xml:space="preserve"> and </w:t>
      </w:r>
    </w:p>
    <w:p w14:paraId="7AB3B277" w14:textId="77777777" w:rsidR="00383CD4" w:rsidRPr="00DE43BC" w:rsidRDefault="00383CD4" w:rsidP="00D818A7">
      <w:pPr>
        <w:adjustRightInd w:val="0"/>
        <w:snapToGrid w:val="0"/>
        <w:ind w:left="360"/>
        <w:contextualSpacing/>
        <w:jc w:val="left"/>
        <w:rPr>
          <w:rFonts w:ascii="Arial" w:hAnsi="Arial" w:cs="Arial"/>
          <w:color w:val="000000" w:themeColor="text1"/>
          <w:sz w:val="20"/>
          <w:szCs w:val="20"/>
        </w:rPr>
      </w:pPr>
    </w:p>
    <w:p w14:paraId="5AD26FFF" w14:textId="3089BD60" w:rsidR="00383CD4" w:rsidRPr="00DE43BC" w:rsidRDefault="00383CD4" w:rsidP="00D818A7">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all tax related disclosure in the KFS and </w:t>
      </w:r>
      <w:r w:rsidR="004D6ADA" w:rsidRPr="00DE43BC">
        <w:rPr>
          <w:rFonts w:ascii="Arial" w:hAnsi="Arial" w:cs="Arial"/>
          <w:color w:val="000000" w:themeColor="text1"/>
          <w:sz w:val="20"/>
          <w:szCs w:val="20"/>
        </w:rPr>
        <w:t xml:space="preserve">Hong Kong </w:t>
      </w:r>
      <w:r w:rsidRPr="00DE43BC">
        <w:rPr>
          <w:rFonts w:ascii="Arial" w:hAnsi="Arial" w:cs="Arial"/>
          <w:color w:val="000000" w:themeColor="text1"/>
          <w:sz w:val="20"/>
          <w:szCs w:val="20"/>
        </w:rPr>
        <w:t>Covering Document</w:t>
      </w:r>
      <w:r w:rsidR="00DB70A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of the </w:t>
      </w:r>
      <w:r w:rsidR="00F817C7"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including FATCA related disclosures, are true and accurate and have been cleared by professional t</w:t>
      </w:r>
      <w:r w:rsidR="00912FF4" w:rsidRPr="00DE43BC">
        <w:rPr>
          <w:rFonts w:ascii="Arial" w:hAnsi="Arial" w:cs="Arial"/>
          <w:color w:val="000000" w:themeColor="text1"/>
          <w:sz w:val="20"/>
          <w:szCs w:val="20"/>
        </w:rPr>
        <w:t>ax adviso</w:t>
      </w:r>
      <w:r w:rsidRPr="00DE43BC">
        <w:rPr>
          <w:rFonts w:ascii="Arial" w:hAnsi="Arial" w:cs="Arial"/>
          <w:color w:val="000000" w:themeColor="text1"/>
          <w:sz w:val="20"/>
          <w:szCs w:val="20"/>
        </w:rPr>
        <w:t>r</w:t>
      </w:r>
      <w:r w:rsidR="00EA4B46" w:rsidRPr="00DE43BC">
        <w:rPr>
          <w:rFonts w:ascii="Arial" w:hAnsi="Arial" w:cs="Arial"/>
          <w:color w:val="000000" w:themeColor="text1"/>
          <w:sz w:val="20"/>
          <w:szCs w:val="20"/>
        </w:rPr>
        <w:t>s</w:t>
      </w:r>
      <w:r w:rsidR="00FF1BD4" w:rsidRPr="00DE43BC">
        <w:rPr>
          <w:rFonts w:ascii="Arial" w:hAnsi="Arial" w:cs="Arial"/>
          <w:color w:val="000000" w:themeColor="text1"/>
          <w:sz w:val="20"/>
          <w:szCs w:val="20"/>
        </w:rPr>
        <w:t>; and i</w:t>
      </w:r>
      <w:r w:rsidR="00EA4B46" w:rsidRPr="00DE43BC">
        <w:rPr>
          <w:rFonts w:ascii="Arial" w:hAnsi="Arial" w:cs="Arial"/>
          <w:color w:val="000000" w:themeColor="text1"/>
          <w:sz w:val="20"/>
          <w:szCs w:val="20"/>
        </w:rPr>
        <w:t xml:space="preserve">f the tax related disclosure(s) is/are </w:t>
      </w:r>
      <w:r w:rsidR="00DB70A8" w:rsidRPr="00DE43BC">
        <w:rPr>
          <w:rFonts w:ascii="Arial" w:hAnsi="Arial" w:cs="Arial"/>
          <w:color w:val="000000" w:themeColor="text1"/>
          <w:sz w:val="20"/>
          <w:szCs w:val="20"/>
        </w:rPr>
        <w:t>subsequent</w:t>
      </w:r>
      <w:r w:rsidR="00EA4B46" w:rsidRPr="00DE43BC">
        <w:rPr>
          <w:rFonts w:ascii="Arial" w:hAnsi="Arial" w:cs="Arial"/>
          <w:color w:val="000000" w:themeColor="text1"/>
          <w:sz w:val="20"/>
          <w:szCs w:val="20"/>
        </w:rPr>
        <w:t>ly</w:t>
      </w:r>
      <w:r w:rsidR="00DB70A8" w:rsidRPr="00DE43BC">
        <w:rPr>
          <w:rFonts w:ascii="Arial" w:hAnsi="Arial" w:cs="Arial"/>
          <w:color w:val="000000" w:themeColor="text1"/>
          <w:sz w:val="20"/>
          <w:szCs w:val="20"/>
        </w:rPr>
        <w:t xml:space="preserve"> </w:t>
      </w:r>
      <w:r w:rsidR="00F14CA3" w:rsidRPr="00DE43BC">
        <w:rPr>
          <w:rFonts w:ascii="Arial" w:hAnsi="Arial" w:cs="Arial"/>
          <w:color w:val="000000" w:themeColor="text1"/>
          <w:sz w:val="20"/>
          <w:szCs w:val="20"/>
        </w:rPr>
        <w:t>amend</w:t>
      </w:r>
      <w:r w:rsidR="00EA4B46" w:rsidRPr="00DE43BC">
        <w:rPr>
          <w:rFonts w:ascii="Arial" w:hAnsi="Arial" w:cs="Arial"/>
          <w:color w:val="000000" w:themeColor="text1"/>
          <w:sz w:val="20"/>
          <w:szCs w:val="20"/>
        </w:rPr>
        <w:t>ed, such amendment(s)</w:t>
      </w:r>
      <w:r w:rsidR="00F14CA3" w:rsidRPr="00DE43BC">
        <w:rPr>
          <w:rFonts w:ascii="Arial" w:hAnsi="Arial" w:cs="Arial"/>
          <w:color w:val="000000" w:themeColor="text1"/>
          <w:sz w:val="20"/>
          <w:szCs w:val="20"/>
        </w:rPr>
        <w:t xml:space="preserve"> </w:t>
      </w:r>
      <w:r w:rsidR="00BC2C3F" w:rsidRPr="00DE43BC">
        <w:rPr>
          <w:rFonts w:ascii="Arial" w:hAnsi="Arial" w:cs="Arial"/>
          <w:color w:val="000000" w:themeColor="text1"/>
          <w:sz w:val="20"/>
          <w:szCs w:val="20"/>
        </w:rPr>
        <w:t>will be cleared by professional tax advis</w:t>
      </w:r>
      <w:r w:rsidR="00912FF4" w:rsidRPr="00DE43BC">
        <w:rPr>
          <w:rFonts w:ascii="Arial" w:hAnsi="Arial" w:cs="Arial"/>
          <w:color w:val="000000" w:themeColor="text1"/>
          <w:sz w:val="20"/>
          <w:szCs w:val="20"/>
        </w:rPr>
        <w:t>o</w:t>
      </w:r>
      <w:r w:rsidR="00BC2C3F" w:rsidRPr="00DE43BC">
        <w:rPr>
          <w:rFonts w:ascii="Arial" w:hAnsi="Arial" w:cs="Arial"/>
          <w:color w:val="000000" w:themeColor="text1"/>
          <w:sz w:val="20"/>
          <w:szCs w:val="20"/>
        </w:rPr>
        <w:t xml:space="preserve">rs before the </w:t>
      </w:r>
      <w:r w:rsidR="00C7561B" w:rsidRPr="00DE43BC">
        <w:rPr>
          <w:rFonts w:ascii="Arial" w:hAnsi="Arial" w:cs="Arial"/>
          <w:color w:val="000000" w:themeColor="text1"/>
          <w:sz w:val="20"/>
          <w:szCs w:val="20"/>
        </w:rPr>
        <w:t>authorization</w:t>
      </w:r>
      <w:r w:rsidR="004B0AD8" w:rsidRPr="00DE43BC">
        <w:rPr>
          <w:rFonts w:ascii="Arial" w:hAnsi="Arial" w:cs="Arial"/>
          <w:color w:val="000000" w:themeColor="text1"/>
          <w:sz w:val="20"/>
          <w:szCs w:val="20"/>
        </w:rPr>
        <w:t xml:space="preserve"> </w:t>
      </w:r>
      <w:r w:rsidR="00BC2C3F" w:rsidRPr="00DE43BC">
        <w:rPr>
          <w:rFonts w:ascii="Arial" w:hAnsi="Arial" w:cs="Arial"/>
          <w:color w:val="000000" w:themeColor="text1"/>
          <w:sz w:val="20"/>
          <w:szCs w:val="20"/>
        </w:rPr>
        <w:t xml:space="preserve">of the </w:t>
      </w:r>
      <w:r w:rsidR="00F817C7"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BC2C3F" w:rsidRPr="00DE43BC">
        <w:rPr>
          <w:rFonts w:ascii="Arial" w:hAnsi="Arial" w:cs="Arial"/>
          <w:color w:val="000000" w:themeColor="text1"/>
          <w:sz w:val="20"/>
          <w:szCs w:val="20"/>
        </w:rPr>
        <w:t>(s)</w:t>
      </w:r>
      <w:r w:rsidR="001B1177" w:rsidRPr="00DE43BC">
        <w:rPr>
          <w:rFonts w:ascii="Arial" w:hAnsi="Arial" w:cs="Arial"/>
          <w:color w:val="000000" w:themeColor="text1"/>
          <w:sz w:val="20"/>
          <w:szCs w:val="20"/>
        </w:rPr>
        <w:t xml:space="preserve"> </w:t>
      </w:r>
      <w:r w:rsidR="00BC2C3F" w:rsidRPr="00DE43BC">
        <w:rPr>
          <w:rFonts w:ascii="Arial" w:hAnsi="Arial" w:cs="Arial"/>
          <w:color w:val="000000" w:themeColor="text1"/>
          <w:sz w:val="20"/>
          <w:szCs w:val="20"/>
        </w:rPr>
        <w:t xml:space="preserve">(if granted by the SFC) </w:t>
      </w:r>
      <w:r w:rsidR="002B0132" w:rsidRPr="00DE43BC">
        <w:rPr>
          <w:rFonts w:ascii="Arial" w:hAnsi="Arial" w:cs="Arial"/>
          <w:color w:val="000000" w:themeColor="text1"/>
          <w:sz w:val="20"/>
          <w:szCs w:val="20"/>
        </w:rPr>
        <w:t>become(s) effective;</w:t>
      </w:r>
      <w:r w:rsidR="004D6ADA" w:rsidRPr="00DE43BC">
        <w:rPr>
          <w:rFonts w:ascii="Arial" w:hAnsi="Arial" w:cs="Arial"/>
          <w:color w:val="000000" w:themeColor="text1"/>
          <w:sz w:val="20"/>
          <w:szCs w:val="20"/>
        </w:rPr>
        <w:t xml:space="preserve"> and</w:t>
      </w:r>
    </w:p>
    <w:p w14:paraId="561F71B6" w14:textId="02AAAFCF" w:rsidR="001C299E" w:rsidRPr="00DE43BC" w:rsidRDefault="00727659" w:rsidP="001C299E">
      <w:pPr>
        <w:adjustRightInd w:val="0"/>
        <w:snapToGrid w:val="0"/>
        <w:ind w:left="360"/>
        <w:contextualSpacing/>
        <w:jc w:val="left"/>
        <w:rPr>
          <w:rFonts w:ascii="Arial" w:hAnsi="Arial" w:cs="Arial"/>
          <w:color w:val="000000" w:themeColor="text1"/>
          <w:sz w:val="22"/>
          <w:szCs w:val="22"/>
        </w:rPr>
      </w:pPr>
      <w:r>
        <w:rPr>
          <w:rFonts w:ascii="Arial" w:hAnsi="Arial" w:cs="Arial"/>
          <w:noProof/>
          <w:color w:val="000000" w:themeColor="text1"/>
          <w:kern w:val="2"/>
          <w:sz w:val="20"/>
          <w:szCs w:val="20"/>
          <w:lang w:eastAsia="zh-CN"/>
        </w:rPr>
        <mc:AlternateContent>
          <mc:Choice Requires="wps">
            <w:drawing>
              <wp:anchor distT="45720" distB="45720" distL="114300" distR="114300" simplePos="0" relativeHeight="251670528" behindDoc="0" locked="0" layoutInCell="1" allowOverlap="1" wp14:anchorId="58211AAF" wp14:editId="50CA1CD5">
                <wp:simplePos x="0" y="0"/>
                <wp:positionH relativeFrom="page">
                  <wp:posOffset>6810375</wp:posOffset>
                </wp:positionH>
                <wp:positionV relativeFrom="paragraph">
                  <wp:posOffset>177800</wp:posOffset>
                </wp:positionV>
                <wp:extent cx="640080" cy="304800"/>
                <wp:effectExtent l="0" t="0" r="2667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4800"/>
                        </a:xfrm>
                        <a:prstGeom prst="rect">
                          <a:avLst/>
                        </a:prstGeom>
                        <a:solidFill>
                          <a:srgbClr val="FFFFFF"/>
                        </a:solidFill>
                        <a:ln w="9525">
                          <a:solidFill>
                            <a:srgbClr val="000000"/>
                          </a:solidFill>
                          <a:miter lim="800000"/>
                          <a:headEnd/>
                          <a:tailEnd/>
                        </a:ln>
                      </wps:spPr>
                      <wps:txbx>
                        <w:txbxContent>
                          <w:p w14:paraId="157AAF0C" w14:textId="77777777" w:rsidR="00727659" w:rsidRPr="007026C3" w:rsidRDefault="00727659" w:rsidP="00727659">
                            <w:pPr>
                              <w:rPr>
                                <w:rFonts w:ascii="Arial" w:hAnsi="Arial" w:cs="Arial"/>
                                <w:i/>
                                <w:iCs/>
                                <w:sz w:val="16"/>
                                <w:szCs w:val="16"/>
                                <w:lang w:val="en-HK"/>
                              </w:rPr>
                            </w:pPr>
                            <w:r w:rsidRPr="007026C3">
                              <w:rPr>
                                <w:rFonts w:ascii="Arial" w:hAnsi="Arial" w:cs="Arial"/>
                                <w:i/>
                                <w:iCs/>
                                <w:sz w:val="16"/>
                                <w:szCs w:val="16"/>
                                <w:lang w:val="en-HK"/>
                              </w:rPr>
                              <w:t>Amended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11AAF" id="Text Box 8" o:spid="_x0000_s1027" type="#_x0000_t202" style="position:absolute;left:0;text-align:left;margin-left:536.25pt;margin-top:14pt;width:50.4pt;height:2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">
                <v:textbox>
                  <w:txbxContent>
                    <w:p w14:paraId="157AAF0C" w14:textId="77777777" w:rsidR="00727659" w:rsidRPr="007026C3" w:rsidRDefault="00727659" w:rsidP="00727659">
                      <w:pPr>
                        <w:rPr>
                          <w:rFonts w:ascii="Arial" w:hAnsi="Arial" w:cs="Arial"/>
                          <w:i/>
                          <w:iCs/>
                          <w:sz w:val="16"/>
                          <w:szCs w:val="16"/>
                          <w:lang w:val="en-HK"/>
                        </w:rPr>
                      </w:pPr>
                      <w:r w:rsidRPr="007026C3">
                        <w:rPr>
                          <w:rFonts w:ascii="Arial" w:hAnsi="Arial" w:cs="Arial"/>
                          <w:i/>
                          <w:iCs/>
                          <w:sz w:val="16"/>
                          <w:szCs w:val="16"/>
                          <w:lang w:val="en-HK"/>
                        </w:rPr>
                        <w:t>Amended</w:t>
                      </w:r>
                    </w:p>
                  </w:txbxContent>
                </v:textbox>
                <w10:wrap type="square" anchorx="page"/>
              </v:shape>
            </w:pict>
          </mc:Fallback>
        </mc:AlternateContent>
      </w:r>
    </w:p>
    <w:p w14:paraId="0F5A386C" w14:textId="06443B7C" w:rsidR="00E82E17" w:rsidRPr="00DE43BC" w:rsidRDefault="00E82E17" w:rsidP="00E82E17">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Approved person</w:t>
      </w:r>
      <w:r w:rsidR="0027515A">
        <w:rPr>
          <w:rFonts w:ascii="Arial" w:hAnsi="Arial" w:cs="Arial"/>
          <w:color w:val="000000" w:themeColor="text1"/>
          <w:sz w:val="20"/>
          <w:szCs w:val="20"/>
          <w:u w:val="single"/>
        </w:rPr>
        <w:t xml:space="preserve"> </w:t>
      </w:r>
      <w:r w:rsidR="0027515A" w:rsidRPr="00117E55">
        <w:rPr>
          <w:rFonts w:ascii="Arial" w:hAnsi="Arial" w:cs="Arial"/>
          <w:sz w:val="20"/>
          <w:szCs w:val="20"/>
          <w:u w:val="single"/>
        </w:rPr>
        <w:t>for the Dutch fund(s) under application [(</w:t>
      </w:r>
      <w:r w:rsidR="0027515A" w:rsidRPr="00117E55">
        <w:rPr>
          <w:rFonts w:ascii="Arial" w:hAnsi="Arial" w:cs="Arial"/>
          <w:i/>
          <w:iCs/>
          <w:sz w:val="20"/>
          <w:szCs w:val="20"/>
          <w:u w:val="single"/>
        </w:rPr>
        <w:t>please delete if not applicable</w:t>
      </w:r>
      <w:r w:rsidR="0027515A" w:rsidRPr="00117E55">
        <w:rPr>
          <w:rFonts w:ascii="Arial" w:hAnsi="Arial" w:cs="Arial"/>
          <w:sz w:val="20"/>
          <w:szCs w:val="20"/>
          <w:u w:val="single"/>
        </w:rPr>
        <w:t>) and the sub-funds of the umbrella fund as authorized by the SFC from time to time]</w:t>
      </w:r>
    </w:p>
    <w:p w14:paraId="133350E4" w14:textId="5267831C" w:rsidR="00CF64CA" w:rsidRPr="00DE43BC" w:rsidRDefault="00CF64CA">
      <w:pPr>
        <w:numPr>
          <w:ilvl w:val="0"/>
          <w:numId w:val="8"/>
        </w:numPr>
        <w:adjustRightInd w:val="0"/>
        <w:snapToGrid w:val="0"/>
        <w:ind w:left="360"/>
        <w:contextualSpacing/>
        <w:jc w:val="left"/>
        <w:rPr>
          <w:rFonts w:ascii="Arial" w:hAnsi="Arial" w:cs="Arial"/>
          <w:color w:val="000000" w:themeColor="text1"/>
          <w:sz w:val="20"/>
          <w:szCs w:val="20"/>
        </w:rPr>
      </w:pPr>
      <w:r w:rsidRPr="00DE43BC">
        <w:rPr>
          <w:rFonts w:ascii="Arial" w:hAnsi="Arial" w:cs="Arial"/>
          <w:i/>
          <w:color w:val="000000" w:themeColor="text1"/>
          <w:sz w:val="20"/>
          <w:szCs w:val="20"/>
        </w:rPr>
        <w:t>(</w:t>
      </w:r>
      <w:proofErr w:type="gramStart"/>
      <w:r w:rsidRPr="00DE43BC">
        <w:rPr>
          <w:rFonts w:ascii="Arial" w:hAnsi="Arial" w:cs="Arial"/>
          <w:i/>
          <w:color w:val="000000" w:themeColor="text1"/>
          <w:sz w:val="20"/>
          <w:szCs w:val="20"/>
        </w:rPr>
        <w:t>please</w:t>
      </w:r>
      <w:proofErr w:type="gramEnd"/>
      <w:r w:rsidRPr="00DE43BC">
        <w:rPr>
          <w:rFonts w:ascii="Arial" w:hAnsi="Arial" w:cs="Arial"/>
          <w:i/>
          <w:color w:val="000000" w:themeColor="text1"/>
          <w:sz w:val="20"/>
          <w:szCs w:val="20"/>
        </w:rPr>
        <w:t xml:space="preserve"> tick one of the following):</w:t>
      </w:r>
    </w:p>
    <w:p w14:paraId="32B30382" w14:textId="72FAE3C0" w:rsidR="00F26BBD" w:rsidRPr="00DE43BC" w:rsidRDefault="00E82E17">
      <w:pPr>
        <w:adjustRightInd w:val="0"/>
        <w:snapToGrid w:val="0"/>
        <w:ind w:left="36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Arial" w:hAnsi="Arial" w:cs="Arial"/>
          <w:color w:val="000000" w:themeColor="text1"/>
          <w:sz w:val="20"/>
          <w:szCs w:val="20"/>
        </w:rPr>
        <w:t xml:space="preserve"> </w:t>
      </w:r>
      <w:r w:rsidRPr="00DE43BC">
        <w:rPr>
          <w:rFonts w:ascii="Arial" w:hAnsi="Arial" w:cs="Arial"/>
          <w:i/>
          <w:color w:val="000000" w:themeColor="text1"/>
          <w:sz w:val="20"/>
          <w:szCs w:val="20"/>
          <w:u w:val="single"/>
        </w:rPr>
        <w:t xml:space="preserve">(please insert the name of the approved </w:t>
      </w:r>
      <w:proofErr w:type="gramStart"/>
      <w:r w:rsidRPr="00DE43BC">
        <w:rPr>
          <w:rFonts w:ascii="Arial" w:hAnsi="Arial" w:cs="Arial"/>
          <w:i/>
          <w:color w:val="000000" w:themeColor="text1"/>
          <w:sz w:val="20"/>
          <w:szCs w:val="20"/>
          <w:u w:val="single"/>
        </w:rPr>
        <w:t>person)</w:t>
      </w:r>
      <w:r w:rsidRPr="00DE43BC">
        <w:rPr>
          <w:rFonts w:ascii="Arial" w:hAnsi="Arial" w:cs="Arial"/>
          <w:color w:val="000000" w:themeColor="text1"/>
          <w:sz w:val="20"/>
          <w:szCs w:val="20"/>
          <w:u w:val="single"/>
        </w:rPr>
        <w:t xml:space="preserve">   </w:t>
      </w:r>
      <w:proofErr w:type="gramEnd"/>
      <w:r w:rsidRPr="00DE43BC">
        <w:rPr>
          <w:rFonts w:ascii="Arial" w:hAnsi="Arial" w:cs="Arial"/>
          <w:color w:val="000000" w:themeColor="text1"/>
          <w:sz w:val="20"/>
          <w:szCs w:val="20"/>
          <w:u w:val="single"/>
        </w:rPr>
        <w:t xml:space="preserve">                                        </w:t>
      </w:r>
      <w:r w:rsidRPr="00DE43BC">
        <w:rPr>
          <w:rFonts w:ascii="Arial" w:hAnsi="Arial" w:cs="Arial"/>
          <w:color w:val="000000" w:themeColor="text1"/>
          <w:sz w:val="20"/>
          <w:szCs w:val="20"/>
        </w:rPr>
        <w:t xml:space="preserve"> has been approved as the approved person of the </w:t>
      </w:r>
      <w:r w:rsidR="00F817C7"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and the approval letter previously issued by the SFC is attached</w:t>
      </w:r>
      <w:r w:rsidR="004D744C" w:rsidRPr="00DE43BC">
        <w:rPr>
          <w:rFonts w:ascii="Arial" w:hAnsi="Arial" w:cs="Arial"/>
          <w:color w:val="000000" w:themeColor="text1"/>
          <w:sz w:val="20"/>
          <w:szCs w:val="20"/>
        </w:rPr>
        <w:t xml:space="preserve"> in separate sheet</w:t>
      </w:r>
      <w:r w:rsidR="00EF472C" w:rsidRPr="00DE43BC">
        <w:rPr>
          <w:rFonts w:ascii="Arial" w:hAnsi="Arial" w:cs="Arial"/>
          <w:color w:val="000000" w:themeColor="text1"/>
          <w:sz w:val="20"/>
          <w:szCs w:val="20"/>
        </w:rPr>
        <w:t xml:space="preserve">; </w:t>
      </w:r>
    </w:p>
    <w:p w14:paraId="189A7369" w14:textId="2E50ED46" w:rsidR="00E82E17" w:rsidRPr="00DE43BC" w:rsidRDefault="00912C1F" w:rsidP="00C755BE">
      <w:pPr>
        <w:adjustRightInd w:val="0"/>
        <w:snapToGrid w:val="0"/>
        <w:ind w:left="360"/>
        <w:contextualSpacing/>
        <w:jc w:val="left"/>
        <w:rPr>
          <w:rFonts w:ascii="Arial" w:hAnsi="Arial" w:cs="Arial"/>
          <w:color w:val="000000" w:themeColor="text1"/>
          <w:sz w:val="20"/>
          <w:szCs w:val="20"/>
        </w:rPr>
      </w:pPr>
      <w:r>
        <w:rPr>
          <w:rFonts w:ascii="Arial" w:hAnsi="Arial" w:cs="Arial"/>
          <w:noProof/>
          <w:color w:val="000000" w:themeColor="text1"/>
          <w:kern w:val="2"/>
          <w:sz w:val="20"/>
          <w:szCs w:val="20"/>
          <w:lang w:eastAsia="zh-CN"/>
        </w:rPr>
        <mc:AlternateContent>
          <mc:Choice Requires="wps">
            <w:drawing>
              <wp:anchor distT="45720" distB="45720" distL="114300" distR="114300" simplePos="0" relativeHeight="251668480" behindDoc="0" locked="0" layoutInCell="1" allowOverlap="1" wp14:anchorId="1ABA4825" wp14:editId="33C64A7C">
                <wp:simplePos x="0" y="0"/>
                <wp:positionH relativeFrom="page">
                  <wp:posOffset>6798310</wp:posOffset>
                </wp:positionH>
                <wp:positionV relativeFrom="paragraph">
                  <wp:posOffset>10795</wp:posOffset>
                </wp:positionV>
                <wp:extent cx="640080" cy="304800"/>
                <wp:effectExtent l="0" t="0" r="2667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4800"/>
                        </a:xfrm>
                        <a:prstGeom prst="rect">
                          <a:avLst/>
                        </a:prstGeom>
                        <a:solidFill>
                          <a:srgbClr val="FFFFFF"/>
                        </a:solidFill>
                        <a:ln w="9525">
                          <a:solidFill>
                            <a:srgbClr val="000000"/>
                          </a:solidFill>
                          <a:miter lim="800000"/>
                          <a:headEnd/>
                          <a:tailEnd/>
                        </a:ln>
                      </wps:spPr>
                      <wps:txbx>
                        <w:txbxContent>
                          <w:p w14:paraId="10D9E53A" w14:textId="3B2A2F25" w:rsidR="00912C1F" w:rsidRPr="007026C3" w:rsidRDefault="00912C1F" w:rsidP="00912C1F">
                            <w:pPr>
                              <w:rPr>
                                <w:rFonts w:ascii="Arial" w:hAnsi="Arial" w:cs="Arial"/>
                                <w:i/>
                                <w:iCs/>
                                <w:sz w:val="16"/>
                                <w:szCs w:val="16"/>
                                <w:lang w:val="en-HK"/>
                              </w:rPr>
                            </w:pPr>
                            <w:r w:rsidRPr="007026C3">
                              <w:rPr>
                                <w:rFonts w:ascii="Arial" w:hAnsi="Arial" w:cs="Arial"/>
                                <w:i/>
                                <w:iCs/>
                                <w:sz w:val="16"/>
                                <w:szCs w:val="16"/>
                                <w:lang w:val="en-HK"/>
                              </w:rPr>
                              <w:t>Amended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A4825" id="Text Box 10" o:spid="_x0000_s1028" type="#_x0000_t202" style="position:absolute;left:0;text-align:left;margin-left:535.3pt;margin-top:.85pt;width:50.4pt;height:24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">
                <v:textbox>
                  <w:txbxContent>
                    <w:p w14:paraId="10D9E53A" w14:textId="3B2A2F25" w:rsidR="00912C1F" w:rsidRPr="007026C3" w:rsidRDefault="00912C1F" w:rsidP="00912C1F">
                      <w:pPr>
                        <w:rPr>
                          <w:rFonts w:ascii="Arial" w:hAnsi="Arial" w:cs="Arial"/>
                          <w:i/>
                          <w:iCs/>
                          <w:sz w:val="16"/>
                          <w:szCs w:val="16"/>
                          <w:lang w:val="en-HK"/>
                        </w:rPr>
                      </w:pPr>
                      <w:r w:rsidRPr="007026C3">
                        <w:rPr>
                          <w:rFonts w:ascii="Arial" w:hAnsi="Arial" w:cs="Arial"/>
                          <w:i/>
                          <w:iCs/>
                          <w:sz w:val="16"/>
                          <w:szCs w:val="16"/>
                          <w:lang w:val="en-HK"/>
                        </w:rPr>
                        <w:t>Amended</w:t>
                      </w:r>
                    </w:p>
                  </w:txbxContent>
                </v:textbox>
                <w10:wrap type="square" anchorx="page"/>
              </v:shape>
            </w:pict>
          </mc:Fallback>
        </mc:AlternateContent>
      </w:r>
      <w:r w:rsidR="00E82E17" w:rsidRPr="00DE43BC">
        <w:rPr>
          <w:rFonts w:ascii="新細明體" w:hAnsi="新細明體" w:cs="Arial"/>
          <w:color w:val="000000" w:themeColor="text1"/>
          <w:sz w:val="20"/>
        </w:rPr>
        <w:t xml:space="preserve">□ </w:t>
      </w:r>
      <w:r w:rsidR="00E82E17" w:rsidRPr="00DE43BC">
        <w:rPr>
          <w:rFonts w:ascii="Arial" w:hAnsi="Arial" w:cs="Arial"/>
          <w:color w:val="000000" w:themeColor="text1"/>
          <w:sz w:val="20"/>
          <w:szCs w:val="20"/>
        </w:rPr>
        <w:t xml:space="preserve">the nomination of the approved person of the </w:t>
      </w:r>
      <w:r w:rsidR="00F817C7" w:rsidRPr="00DE43BC">
        <w:rPr>
          <w:rFonts w:ascii="Arial" w:hAnsi="Arial" w:cs="Arial"/>
          <w:color w:val="000000" w:themeColor="text1"/>
          <w:sz w:val="20"/>
          <w:szCs w:val="20"/>
        </w:rPr>
        <w:t xml:space="preserve">Dutch </w:t>
      </w:r>
      <w:r w:rsidR="00DB70A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002419AA" w:rsidRPr="002419AA">
        <w:rPr>
          <w:rFonts w:ascii="Arial" w:hAnsi="Arial" w:cs="Arial"/>
          <w:sz w:val="20"/>
          <w:szCs w:val="20"/>
        </w:rPr>
        <w:t xml:space="preserve"> </w:t>
      </w:r>
      <w:r w:rsidR="002419AA">
        <w:rPr>
          <w:rFonts w:ascii="Arial" w:hAnsi="Arial" w:cs="Arial"/>
          <w:sz w:val="20"/>
          <w:szCs w:val="20"/>
        </w:rPr>
        <w:t>has been set out in the application form</w:t>
      </w:r>
      <w:r w:rsidR="00564981">
        <w:rPr>
          <w:rFonts w:ascii="Abadi" w:hAnsi="Abadi" w:cs="Arial"/>
          <w:sz w:val="20"/>
          <w:szCs w:val="20"/>
        </w:rPr>
        <w:t>²</w:t>
      </w:r>
      <w:r w:rsidR="00EF472C" w:rsidRPr="00DE43BC">
        <w:rPr>
          <w:rFonts w:ascii="Arial" w:hAnsi="Arial" w:cs="Arial"/>
          <w:color w:val="000000" w:themeColor="text1"/>
          <w:sz w:val="20"/>
          <w:szCs w:val="20"/>
        </w:rPr>
        <w:t>;</w:t>
      </w:r>
      <w:r w:rsidR="00E82E17" w:rsidRPr="00DE43BC">
        <w:rPr>
          <w:rFonts w:ascii="Arial" w:hAnsi="Arial" w:cs="Arial"/>
          <w:color w:val="000000" w:themeColor="text1"/>
          <w:sz w:val="20"/>
          <w:szCs w:val="20"/>
        </w:rPr>
        <w:t xml:space="preserve"> </w:t>
      </w:r>
      <w:r w:rsidR="00CF64CA" w:rsidRPr="00DE43BC">
        <w:rPr>
          <w:rFonts w:ascii="Arial" w:hAnsi="Arial" w:cs="Arial"/>
          <w:color w:val="000000" w:themeColor="text1"/>
          <w:sz w:val="20"/>
          <w:szCs w:val="20"/>
        </w:rPr>
        <w:t>and</w:t>
      </w:r>
    </w:p>
    <w:p w14:paraId="5CC8453E" w14:textId="77777777" w:rsidR="00A32D3D" w:rsidRPr="00DE43BC" w:rsidRDefault="00A32D3D" w:rsidP="00EF472C">
      <w:pPr>
        <w:adjustRightInd w:val="0"/>
        <w:snapToGrid w:val="0"/>
        <w:contextualSpacing/>
        <w:jc w:val="left"/>
        <w:rPr>
          <w:rFonts w:ascii="Arial" w:hAnsi="Arial" w:cs="Arial"/>
          <w:color w:val="000000" w:themeColor="text1"/>
          <w:sz w:val="20"/>
          <w:szCs w:val="20"/>
          <w:u w:val="single"/>
        </w:rPr>
      </w:pPr>
    </w:p>
    <w:p w14:paraId="0A1553A3" w14:textId="77777777" w:rsidR="00CB4C20" w:rsidRPr="00DE43BC" w:rsidRDefault="00CB4C20" w:rsidP="00EF472C">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General</w:t>
      </w:r>
    </w:p>
    <w:p w14:paraId="6F364E35" w14:textId="77777777" w:rsidR="00B841AC" w:rsidRPr="00DE43BC" w:rsidRDefault="00124B96" w:rsidP="00B638A6">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We </w:t>
      </w:r>
      <w:r w:rsidR="00C027EE" w:rsidRPr="00DE43BC">
        <w:rPr>
          <w:rFonts w:ascii="Arial" w:hAnsi="Arial" w:cs="Arial"/>
          <w:b w:val="0"/>
          <w:color w:val="000000" w:themeColor="text1"/>
          <w:sz w:val="20"/>
          <w:szCs w:val="20"/>
        </w:rPr>
        <w:t xml:space="preserve">confirm that all information contained in this Information Checklist </w:t>
      </w:r>
      <w:r w:rsidR="00CB4C20" w:rsidRPr="00DE43BC">
        <w:rPr>
          <w:rFonts w:ascii="Arial" w:hAnsi="Arial" w:cs="Arial"/>
          <w:b w:val="0"/>
          <w:color w:val="000000" w:themeColor="text1"/>
          <w:sz w:val="20"/>
          <w:szCs w:val="20"/>
        </w:rPr>
        <w:t xml:space="preserve">(including all confirmations and undertakings) </w:t>
      </w:r>
      <w:r w:rsidR="00C027EE" w:rsidRPr="00DE43BC">
        <w:rPr>
          <w:rFonts w:ascii="Arial" w:hAnsi="Arial" w:cs="Arial"/>
          <w:b w:val="0"/>
          <w:color w:val="000000" w:themeColor="text1"/>
          <w:sz w:val="20"/>
          <w:szCs w:val="20"/>
        </w:rPr>
        <w:t>and the documents submitted relating thereto are true and accurate;</w:t>
      </w:r>
      <w:r w:rsidRPr="00DE43BC">
        <w:rPr>
          <w:rFonts w:ascii="Arial" w:hAnsi="Arial" w:cs="Arial"/>
          <w:b w:val="0"/>
          <w:color w:val="000000" w:themeColor="text1"/>
          <w:sz w:val="20"/>
          <w:szCs w:val="20"/>
        </w:rPr>
        <w:t xml:space="preserve"> and</w:t>
      </w:r>
      <w:r w:rsidR="00C027EE" w:rsidRPr="00DE43BC">
        <w:rPr>
          <w:rFonts w:ascii="Arial" w:hAnsi="Arial" w:cs="Arial"/>
          <w:b w:val="0"/>
          <w:color w:val="000000" w:themeColor="text1"/>
          <w:sz w:val="20"/>
          <w:szCs w:val="20"/>
        </w:rPr>
        <w:t xml:space="preserve"> unless otherwise specifically allowed for in </w:t>
      </w:r>
      <w:r w:rsidR="00253F3B" w:rsidRPr="00DE43BC">
        <w:rPr>
          <w:rFonts w:ascii="Arial" w:hAnsi="Arial" w:cs="Arial"/>
          <w:b w:val="0"/>
          <w:color w:val="000000" w:themeColor="text1"/>
          <w:sz w:val="20"/>
          <w:szCs w:val="20"/>
        </w:rPr>
        <w:t xml:space="preserve">this </w:t>
      </w:r>
      <w:r w:rsidR="00C027EE" w:rsidRPr="00DE43BC">
        <w:rPr>
          <w:rFonts w:ascii="Arial" w:hAnsi="Arial" w:cs="Arial"/>
          <w:b w:val="0"/>
          <w:color w:val="000000" w:themeColor="text1"/>
          <w:sz w:val="20"/>
          <w:szCs w:val="20"/>
        </w:rPr>
        <w:t xml:space="preserve">Information Checklist, no deletion, </w:t>
      </w:r>
      <w:proofErr w:type="gramStart"/>
      <w:r w:rsidR="00C027EE" w:rsidRPr="00DE43BC">
        <w:rPr>
          <w:rFonts w:ascii="Arial" w:hAnsi="Arial" w:cs="Arial"/>
          <w:b w:val="0"/>
          <w:color w:val="000000" w:themeColor="text1"/>
          <w:sz w:val="20"/>
          <w:szCs w:val="20"/>
        </w:rPr>
        <w:t>addition</w:t>
      </w:r>
      <w:proofErr w:type="gramEnd"/>
      <w:r w:rsidR="00C027EE" w:rsidRPr="00DE43BC">
        <w:rPr>
          <w:rFonts w:ascii="Arial" w:hAnsi="Arial" w:cs="Arial"/>
          <w:b w:val="0"/>
          <w:color w:val="000000" w:themeColor="text1"/>
          <w:sz w:val="20"/>
          <w:szCs w:val="20"/>
        </w:rPr>
        <w:t xml:space="preserve"> or amendment has been made to the standard templates of these current prescribed documents </w:t>
      </w:r>
      <w:r w:rsidRPr="00DE43BC">
        <w:rPr>
          <w:rFonts w:ascii="Arial" w:hAnsi="Arial" w:cs="Arial"/>
          <w:b w:val="0"/>
          <w:color w:val="000000" w:themeColor="text1"/>
          <w:sz w:val="20"/>
          <w:szCs w:val="20"/>
        </w:rPr>
        <w:t>as published on the SFC</w:t>
      </w:r>
      <w:r w:rsidR="00037828" w:rsidRPr="00DE43BC">
        <w:rPr>
          <w:rFonts w:ascii="Arial" w:hAnsi="Arial" w:cs="Arial"/>
          <w:b w:val="0"/>
          <w:color w:val="000000" w:themeColor="text1"/>
          <w:sz w:val="20"/>
          <w:szCs w:val="20"/>
        </w:rPr>
        <w:t>’s</w:t>
      </w:r>
      <w:r w:rsidRPr="00DE43BC">
        <w:rPr>
          <w:rFonts w:ascii="Arial" w:hAnsi="Arial" w:cs="Arial"/>
          <w:b w:val="0"/>
          <w:color w:val="000000" w:themeColor="text1"/>
          <w:sz w:val="20"/>
          <w:szCs w:val="20"/>
        </w:rPr>
        <w:t xml:space="preserve"> website.</w:t>
      </w:r>
      <w:r w:rsidR="00CB4C20" w:rsidRPr="00DE43BC">
        <w:rPr>
          <w:rFonts w:ascii="Arial" w:hAnsi="Arial" w:cs="Arial"/>
          <w:b w:val="0"/>
          <w:color w:val="000000" w:themeColor="text1"/>
          <w:sz w:val="20"/>
          <w:szCs w:val="20"/>
        </w:rPr>
        <w:t xml:space="preserve">  </w:t>
      </w:r>
    </w:p>
    <w:p w14:paraId="116337B9" w14:textId="77777777" w:rsidR="00B841AC" w:rsidRPr="00DE43BC" w:rsidRDefault="00B841AC" w:rsidP="00B638A6">
      <w:pPr>
        <w:pStyle w:val="NumberHeading"/>
        <w:adjustRightInd w:val="0"/>
        <w:snapToGrid w:val="0"/>
        <w:contextualSpacing/>
        <w:jc w:val="left"/>
        <w:rPr>
          <w:rFonts w:ascii="Arial" w:hAnsi="Arial" w:cs="Arial"/>
          <w:b w:val="0"/>
          <w:color w:val="000000" w:themeColor="text1"/>
          <w:sz w:val="20"/>
          <w:szCs w:val="20"/>
        </w:rPr>
      </w:pPr>
    </w:p>
    <w:p w14:paraId="265D8069" w14:textId="77777777" w:rsidR="00037828" w:rsidRPr="00DE43BC" w:rsidRDefault="00CB4C20" w:rsidP="00B638A6">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We further undertake to notify the SFC immediately if there are any changes to the information and/or confirmations provided to the SFC from time to time in connection with the application or where we have become aware of any matter</w:t>
      </w:r>
      <w:r w:rsidR="00EB5B30" w:rsidRPr="00DE43BC">
        <w:rPr>
          <w:rFonts w:ascii="Arial" w:hAnsi="Arial" w:cs="Arial"/>
          <w:b w:val="0"/>
          <w:color w:val="000000" w:themeColor="text1"/>
          <w:sz w:val="20"/>
          <w:szCs w:val="20"/>
        </w:rPr>
        <w:t>s</w:t>
      </w:r>
      <w:r w:rsidRPr="00DE43BC">
        <w:rPr>
          <w:rFonts w:ascii="Arial" w:hAnsi="Arial" w:cs="Arial"/>
          <w:b w:val="0"/>
          <w:color w:val="000000" w:themeColor="text1"/>
          <w:sz w:val="20"/>
          <w:szCs w:val="20"/>
        </w:rPr>
        <w:t xml:space="preserve"> or changes in circumstance that may affect the SFC’s assessment of this application.</w:t>
      </w:r>
    </w:p>
    <w:p w14:paraId="6C140B91" w14:textId="77777777" w:rsidR="00AD0DA5" w:rsidRPr="00DE43BC" w:rsidRDefault="00AD0DA5" w:rsidP="00B638A6">
      <w:pPr>
        <w:pStyle w:val="NumberHeading"/>
        <w:adjustRightInd w:val="0"/>
        <w:snapToGrid w:val="0"/>
        <w:contextualSpacing/>
        <w:jc w:val="left"/>
        <w:rPr>
          <w:rFonts w:ascii="Arial" w:hAnsi="Arial" w:cs="Arial"/>
          <w:b w:val="0"/>
          <w:color w:val="000000" w:themeColor="text1"/>
          <w:sz w:val="20"/>
          <w:szCs w:val="20"/>
        </w:rPr>
      </w:pPr>
    </w:p>
    <w:p w14:paraId="580CA832" w14:textId="77777777" w:rsidR="00AD0DA5" w:rsidRPr="00DE43BC" w:rsidRDefault="00AD0DA5" w:rsidP="00AD0DA5">
      <w:pPr>
        <w:adjustRightInd w:val="0"/>
        <w:snapToGrid w:val="0"/>
        <w:spacing w:line="200" w:lineRule="exact"/>
        <w:contextualSpacing/>
        <w:jc w:val="left"/>
        <w:rPr>
          <w:rFonts w:ascii="Arial" w:hAnsi="Arial" w:cs="Arial"/>
          <w:bCs/>
          <w:color w:val="000000" w:themeColor="text1"/>
          <w:sz w:val="20"/>
          <w:szCs w:val="20"/>
        </w:rPr>
      </w:pPr>
    </w:p>
    <w:p w14:paraId="789D5D01" w14:textId="77777777" w:rsidR="00AD0DA5" w:rsidRPr="00DE43BC" w:rsidRDefault="00AD0DA5" w:rsidP="00AD0DA5">
      <w:pPr>
        <w:adjustRightInd w:val="0"/>
        <w:snapToGrid w:val="0"/>
        <w:spacing w:line="200" w:lineRule="exact"/>
        <w:contextualSpacing/>
        <w:jc w:val="left"/>
        <w:rPr>
          <w:rFonts w:ascii="Arial" w:hAnsi="Arial" w:cs="Arial"/>
          <w:bCs/>
          <w:color w:val="000000" w:themeColor="text1"/>
          <w:sz w:val="20"/>
          <w:szCs w:val="20"/>
        </w:rPr>
      </w:pPr>
      <w:r w:rsidRPr="00DE43BC">
        <w:rPr>
          <w:rFonts w:ascii="Arial" w:hAnsi="Arial" w:cs="Arial"/>
          <w:bCs/>
          <w:color w:val="000000" w:themeColor="text1"/>
          <w:sz w:val="20"/>
          <w:szCs w:val="20"/>
        </w:rPr>
        <w:t>Signed for and on behalf of:</w:t>
      </w:r>
    </w:p>
    <w:p w14:paraId="4805DD35" w14:textId="77777777" w:rsidR="007C26E0" w:rsidRPr="00DE43BC" w:rsidRDefault="007C26E0" w:rsidP="00AD0DA5">
      <w:pPr>
        <w:adjustRightInd w:val="0"/>
        <w:snapToGrid w:val="0"/>
        <w:spacing w:line="200" w:lineRule="exact"/>
        <w:contextualSpacing/>
        <w:jc w:val="left"/>
        <w:rPr>
          <w:rFonts w:ascii="Arial" w:hAnsi="Arial" w:cs="Arial"/>
          <w:bCs/>
          <w:color w:val="000000" w:themeColor="text1"/>
          <w:sz w:val="20"/>
          <w:szCs w:val="20"/>
        </w:rPr>
      </w:pPr>
    </w:p>
    <w:tbl>
      <w:tblPr>
        <w:tblW w:w="9835" w:type="dxa"/>
        <w:tblLayout w:type="fixed"/>
        <w:tblCellMar>
          <w:top w:w="72" w:type="dxa"/>
          <w:left w:w="72" w:type="dxa"/>
          <w:bottom w:w="72" w:type="dxa"/>
          <w:right w:w="72" w:type="dxa"/>
        </w:tblCellMar>
        <w:tblLook w:val="0000" w:firstRow="0" w:lastRow="0" w:firstColumn="0" w:lastColumn="0" w:noHBand="0" w:noVBand="0"/>
      </w:tblPr>
      <w:tblGrid>
        <w:gridCol w:w="3042"/>
        <w:gridCol w:w="360"/>
        <w:gridCol w:w="360"/>
        <w:gridCol w:w="1220"/>
        <w:gridCol w:w="2284"/>
        <w:gridCol w:w="164"/>
        <w:gridCol w:w="2405"/>
      </w:tblGrid>
      <w:tr w:rsidR="001745A0" w:rsidRPr="00DE43BC" w14:paraId="4F52DD60" w14:textId="77777777" w:rsidTr="001E657C">
        <w:tc>
          <w:tcPr>
            <w:tcW w:w="3042" w:type="dxa"/>
          </w:tcPr>
          <w:p w14:paraId="24041F2F"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Applicant</w:t>
            </w:r>
          </w:p>
        </w:tc>
        <w:tc>
          <w:tcPr>
            <w:tcW w:w="360" w:type="dxa"/>
          </w:tcPr>
          <w:p w14:paraId="4D2D1B40"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567B4389"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p>
        </w:tc>
        <w:tc>
          <w:tcPr>
            <w:tcW w:w="6073" w:type="dxa"/>
            <w:gridSpan w:val="4"/>
          </w:tcPr>
          <w:p w14:paraId="51DABE14" w14:textId="444FDC15"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self-managed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only)</w:t>
            </w:r>
          </w:p>
          <w:p w14:paraId="4FBAE0E7" w14:textId="46BAFD73" w:rsidR="007C26E0" w:rsidRPr="00DE43BC" w:rsidRDefault="007C26E0" w:rsidP="00AD7FA9">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board of directors of the </w:t>
            </w:r>
            <w:r w:rsidR="00AD7FA9"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fund(s)</w:t>
            </w:r>
          </w:p>
        </w:tc>
      </w:tr>
      <w:tr w:rsidR="001745A0" w:rsidRPr="00DE43BC" w14:paraId="617218BF" w14:textId="77777777" w:rsidTr="001E657C">
        <w:tc>
          <w:tcPr>
            <w:tcW w:w="3042" w:type="dxa"/>
            <w:vAlign w:val="center"/>
          </w:tcPr>
          <w:p w14:paraId="39039573"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c>
          <w:tcPr>
            <w:tcW w:w="360" w:type="dxa"/>
          </w:tcPr>
          <w:p w14:paraId="598933FE"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c>
          <w:tcPr>
            <w:tcW w:w="360" w:type="dxa"/>
          </w:tcPr>
          <w:p w14:paraId="7F9C8198" w14:textId="77777777" w:rsidR="007C26E0" w:rsidRPr="00DE43BC" w:rsidRDefault="007C26E0" w:rsidP="001E657C">
            <w:pPr>
              <w:adjustRightInd w:val="0"/>
              <w:snapToGrid w:val="0"/>
              <w:spacing w:line="200" w:lineRule="exact"/>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c>
          <w:tcPr>
            <w:tcW w:w="6073" w:type="dxa"/>
            <w:gridSpan w:val="4"/>
          </w:tcPr>
          <w:p w14:paraId="32249AC2" w14:textId="0B3CC59D"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which is/are not self-managed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(Please insert below the name of the management company of the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p w14:paraId="4151C5BD"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color w:val="000000" w:themeColor="text1"/>
                <w:sz w:val="20"/>
                <w:szCs w:val="20"/>
              </w:rPr>
            </w:pPr>
          </w:p>
          <w:p w14:paraId="791BC583" w14:textId="77777777" w:rsidR="007C26E0" w:rsidRPr="00DE43BC" w:rsidRDefault="007C26E0" w:rsidP="001E657C">
            <w:pPr>
              <w:pBdr>
                <w:bottom w:val="single" w:sz="6" w:space="1" w:color="auto"/>
              </w:pBdr>
              <w:adjustRightInd w:val="0"/>
              <w:snapToGrid w:val="0"/>
              <w:spacing w:line="200" w:lineRule="exact"/>
              <w:contextualSpacing/>
              <w:jc w:val="right"/>
              <w:rPr>
                <w:rFonts w:ascii="Arial" w:hAnsi="Arial" w:cs="Arial"/>
                <w:color w:val="000000" w:themeColor="text1"/>
                <w:sz w:val="20"/>
                <w:szCs w:val="20"/>
              </w:rPr>
            </w:pPr>
          </w:p>
          <w:p w14:paraId="39753B56"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r>
      <w:tr w:rsidR="001745A0" w:rsidRPr="00DE43BC" w14:paraId="00370448" w14:textId="77777777" w:rsidTr="001E657C">
        <w:tc>
          <w:tcPr>
            <w:tcW w:w="3042" w:type="dxa"/>
            <w:vAlign w:val="center"/>
          </w:tcPr>
          <w:p w14:paraId="712C54AA"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Name of authorized signatory</w:t>
            </w:r>
          </w:p>
          <w:p w14:paraId="4CB8F292"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p w14:paraId="6E3EABC5"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p w14:paraId="75509182"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p w14:paraId="2EEB2CA0"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c>
          <w:tcPr>
            <w:tcW w:w="360" w:type="dxa"/>
          </w:tcPr>
          <w:p w14:paraId="0F1BCE78"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38CC8AFD" w14:textId="77777777" w:rsidR="007C26E0" w:rsidRPr="00DE43BC" w:rsidRDefault="007C26E0" w:rsidP="001E657C">
            <w:pPr>
              <w:adjustRightInd w:val="0"/>
              <w:snapToGrid w:val="0"/>
              <w:spacing w:line="200" w:lineRule="exact"/>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c>
          <w:tcPr>
            <w:tcW w:w="6073" w:type="dxa"/>
            <w:gridSpan w:val="4"/>
          </w:tcPr>
          <w:p w14:paraId="19FCEAFF" w14:textId="3575BC3A"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self-managed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only)</w:t>
            </w:r>
          </w:p>
          <w:p w14:paraId="16CFFF5F"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4484A4F8"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2FB9A68C" w14:textId="00C2CCA6" w:rsidR="007C26E0" w:rsidRPr="00DE43BC" w:rsidRDefault="007C26E0" w:rsidP="00AD7FA9">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(Insert name of at least one executive director</w:t>
            </w:r>
            <w:bookmarkStart w:id="3" w:name="_Ref534798448"/>
            <w:r w:rsidRPr="00DE43BC">
              <w:rPr>
                <w:rStyle w:val="FootnoteReference"/>
                <w:rFonts w:ascii="Arial" w:hAnsi="Arial" w:cs="Arial"/>
                <w:i/>
                <w:color w:val="000000" w:themeColor="text1"/>
                <w:sz w:val="20"/>
                <w:szCs w:val="20"/>
              </w:rPr>
              <w:footnoteReference w:id="11"/>
            </w:r>
            <w:bookmarkEnd w:id="3"/>
            <w:r w:rsidRPr="00DE43BC">
              <w:rPr>
                <w:rFonts w:ascii="Arial" w:hAnsi="Arial" w:cs="Arial"/>
                <w:i/>
                <w:color w:val="000000" w:themeColor="text1"/>
                <w:sz w:val="20"/>
                <w:szCs w:val="20"/>
              </w:rPr>
              <w:t xml:space="preserve"> (or above) of the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tc>
      </w:tr>
      <w:tr w:rsidR="001745A0" w:rsidRPr="00DE43BC" w14:paraId="7C9A3B0F" w14:textId="77777777" w:rsidTr="001E657C">
        <w:trPr>
          <w:trHeight w:val="1035"/>
        </w:trPr>
        <w:tc>
          <w:tcPr>
            <w:tcW w:w="3042" w:type="dxa"/>
            <w:vAlign w:val="center"/>
          </w:tcPr>
          <w:p w14:paraId="59ABF334"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c>
          <w:tcPr>
            <w:tcW w:w="360" w:type="dxa"/>
          </w:tcPr>
          <w:p w14:paraId="349E02CF"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2CDE9D29" w14:textId="77777777" w:rsidR="007C26E0" w:rsidRPr="00DE43BC" w:rsidRDefault="007C26E0" w:rsidP="001E657C">
            <w:pPr>
              <w:adjustRightInd w:val="0"/>
              <w:snapToGrid w:val="0"/>
              <w:spacing w:line="200" w:lineRule="exact"/>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c>
          <w:tcPr>
            <w:tcW w:w="6073" w:type="dxa"/>
            <w:gridSpan w:val="4"/>
          </w:tcPr>
          <w:p w14:paraId="733FFF30" w14:textId="28A1A3CC"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which is/are not self-managed </w:t>
            </w:r>
            <w:r w:rsidR="00AD7FA9"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p w14:paraId="792DD7B5"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6EB943F2"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54708B3B" w14:textId="0045ABC6" w:rsidR="007C26E0" w:rsidRPr="00DE43BC" w:rsidRDefault="007C26E0" w:rsidP="00DC25AD">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(Insert name of at least one executive directo</w:t>
            </w:r>
            <w:r w:rsidRPr="000C3052">
              <w:rPr>
                <w:rFonts w:ascii="Arial" w:hAnsi="Arial" w:cs="Arial"/>
                <w:i/>
                <w:color w:val="000000" w:themeColor="text1"/>
                <w:sz w:val="20"/>
                <w:szCs w:val="20"/>
              </w:rPr>
              <w:t>r</w:t>
            </w:r>
            <w:r w:rsidR="00DC25AD" w:rsidRPr="000C3052">
              <w:rPr>
                <w:rFonts w:ascii="Arial" w:hAnsi="Arial" w:cs="Arial"/>
                <w:i/>
                <w:color w:val="000000" w:themeColor="text1"/>
                <w:sz w:val="20"/>
                <w:szCs w:val="20"/>
                <w:vertAlign w:val="superscript"/>
              </w:rPr>
              <w:fldChar w:fldCharType="begin"/>
            </w:r>
            <w:r w:rsidR="00DC25AD" w:rsidRPr="000C3052">
              <w:rPr>
                <w:rFonts w:ascii="Arial" w:hAnsi="Arial" w:cs="Arial"/>
                <w:i/>
                <w:color w:val="000000" w:themeColor="text1"/>
                <w:sz w:val="20"/>
                <w:szCs w:val="20"/>
                <w:vertAlign w:val="superscript"/>
              </w:rPr>
              <w:instrText xml:space="preserve"> NOTEREF _Ref534798448 \h  \* MERGEFORMAT </w:instrText>
            </w:r>
            <w:r w:rsidR="00DC25AD" w:rsidRPr="000C3052">
              <w:rPr>
                <w:rFonts w:ascii="Arial" w:hAnsi="Arial" w:cs="Arial"/>
                <w:i/>
                <w:color w:val="000000" w:themeColor="text1"/>
                <w:sz w:val="20"/>
                <w:szCs w:val="20"/>
                <w:vertAlign w:val="superscript"/>
              </w:rPr>
            </w:r>
            <w:r w:rsidR="00DC25AD" w:rsidRPr="000C3052">
              <w:rPr>
                <w:rFonts w:ascii="Arial" w:hAnsi="Arial" w:cs="Arial"/>
                <w:i/>
                <w:color w:val="000000" w:themeColor="text1"/>
                <w:sz w:val="20"/>
                <w:szCs w:val="20"/>
                <w:vertAlign w:val="superscript"/>
              </w:rPr>
              <w:fldChar w:fldCharType="separate"/>
            </w:r>
            <w:r w:rsidR="00B41885">
              <w:rPr>
                <w:rFonts w:ascii="Arial" w:hAnsi="Arial" w:cs="Arial"/>
                <w:i/>
                <w:color w:val="000000" w:themeColor="text1"/>
                <w:sz w:val="20"/>
                <w:szCs w:val="20"/>
                <w:vertAlign w:val="superscript"/>
              </w:rPr>
              <w:t>10</w:t>
            </w:r>
            <w:r w:rsidR="00DC25AD" w:rsidRPr="000C3052">
              <w:rPr>
                <w:rFonts w:ascii="Arial" w:hAnsi="Arial" w:cs="Arial"/>
                <w:i/>
                <w:color w:val="000000" w:themeColor="text1"/>
                <w:sz w:val="20"/>
                <w:szCs w:val="20"/>
                <w:vertAlign w:val="superscript"/>
              </w:rPr>
              <w:fldChar w:fldCharType="end"/>
            </w:r>
            <w:r w:rsidR="00E913E1" w:rsidRPr="00DE43BC">
              <w:rPr>
                <w:rFonts w:ascii="Arial" w:hAnsi="Arial" w:cs="Arial"/>
                <w:i/>
                <w:color w:val="000000" w:themeColor="text1"/>
                <w:sz w:val="20"/>
                <w:szCs w:val="20"/>
              </w:rPr>
              <w:t xml:space="preserve"> </w:t>
            </w:r>
            <w:r w:rsidRPr="00DE43BC">
              <w:rPr>
                <w:rFonts w:ascii="Arial" w:hAnsi="Arial" w:cs="Arial"/>
                <w:i/>
                <w:color w:val="000000" w:themeColor="text1"/>
                <w:sz w:val="20"/>
                <w:szCs w:val="20"/>
              </w:rPr>
              <w:t xml:space="preserve">(or above) of the management company of the </w:t>
            </w:r>
            <w:r w:rsidR="00E913E1"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tc>
      </w:tr>
      <w:tr w:rsidR="001745A0" w:rsidRPr="00DE43BC" w14:paraId="3155D529" w14:textId="77777777" w:rsidTr="001E657C">
        <w:trPr>
          <w:trHeight w:val="310"/>
        </w:trPr>
        <w:tc>
          <w:tcPr>
            <w:tcW w:w="3042" w:type="dxa"/>
          </w:tcPr>
          <w:p w14:paraId="43D8AC7B"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Signature</w:t>
            </w:r>
          </w:p>
        </w:tc>
        <w:tc>
          <w:tcPr>
            <w:tcW w:w="360" w:type="dxa"/>
          </w:tcPr>
          <w:p w14:paraId="6A5DB23D"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278BB9E9"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1220" w:type="dxa"/>
            <w:tcBorders>
              <w:bottom w:val="single" w:sz="4" w:space="0" w:color="auto"/>
            </w:tcBorders>
          </w:tcPr>
          <w:p w14:paraId="3667DAC4"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p w14:paraId="494050BE"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2284" w:type="dxa"/>
            <w:tcBorders>
              <w:bottom w:val="single" w:sz="4" w:space="0" w:color="auto"/>
            </w:tcBorders>
            <w:vAlign w:val="center"/>
          </w:tcPr>
          <w:p w14:paraId="43666410"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164" w:type="dxa"/>
            <w:tcBorders>
              <w:bottom w:val="single" w:sz="4" w:space="0" w:color="auto"/>
            </w:tcBorders>
            <w:vAlign w:val="center"/>
          </w:tcPr>
          <w:p w14:paraId="4A1987E3"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2405" w:type="dxa"/>
            <w:tcBorders>
              <w:bottom w:val="single" w:sz="4" w:space="0" w:color="auto"/>
            </w:tcBorders>
          </w:tcPr>
          <w:p w14:paraId="507EF3A5"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r>
      <w:tr w:rsidR="001745A0" w:rsidRPr="00DE43BC" w14:paraId="457050E1" w14:textId="77777777" w:rsidTr="001E657C">
        <w:trPr>
          <w:trHeight w:val="390"/>
        </w:trPr>
        <w:tc>
          <w:tcPr>
            <w:tcW w:w="3042" w:type="dxa"/>
          </w:tcPr>
          <w:p w14:paraId="44DF6607"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Title / Position</w:t>
            </w:r>
          </w:p>
        </w:tc>
        <w:tc>
          <w:tcPr>
            <w:tcW w:w="360" w:type="dxa"/>
          </w:tcPr>
          <w:p w14:paraId="4959F61B"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1B43424D"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1220" w:type="dxa"/>
            <w:tcBorders>
              <w:top w:val="single" w:sz="4" w:space="0" w:color="auto"/>
              <w:bottom w:val="single" w:sz="4" w:space="0" w:color="auto"/>
            </w:tcBorders>
          </w:tcPr>
          <w:p w14:paraId="7E534B4D"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p w14:paraId="5C7CC62D"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2284" w:type="dxa"/>
            <w:tcBorders>
              <w:top w:val="single" w:sz="4" w:space="0" w:color="auto"/>
              <w:bottom w:val="single" w:sz="4" w:space="0" w:color="auto"/>
            </w:tcBorders>
            <w:vAlign w:val="center"/>
          </w:tcPr>
          <w:p w14:paraId="39CB9A45"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164" w:type="dxa"/>
            <w:tcBorders>
              <w:top w:val="single" w:sz="4" w:space="0" w:color="auto"/>
              <w:bottom w:val="single" w:sz="4" w:space="0" w:color="auto"/>
            </w:tcBorders>
            <w:vAlign w:val="center"/>
          </w:tcPr>
          <w:p w14:paraId="52EA0E73"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2405" w:type="dxa"/>
            <w:tcBorders>
              <w:top w:val="single" w:sz="4" w:space="0" w:color="auto"/>
              <w:bottom w:val="single" w:sz="4" w:space="0" w:color="auto"/>
            </w:tcBorders>
          </w:tcPr>
          <w:p w14:paraId="78393342"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r>
      <w:tr w:rsidR="007C26E0" w:rsidRPr="00DE43BC" w14:paraId="6DA27C65" w14:textId="77777777" w:rsidTr="001E657C">
        <w:trPr>
          <w:trHeight w:val="22"/>
        </w:trPr>
        <w:tc>
          <w:tcPr>
            <w:tcW w:w="3042" w:type="dxa"/>
          </w:tcPr>
          <w:p w14:paraId="00DBA2C8"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r w:rsidRPr="00DE43BC">
              <w:rPr>
                <w:rFonts w:ascii="Arial" w:hAnsi="Arial" w:cs="Arial"/>
                <w:color w:val="000000" w:themeColor="text1"/>
                <w:sz w:val="20"/>
                <w:szCs w:val="20"/>
              </w:rPr>
              <w:t>Date (date / month / year)</w:t>
            </w:r>
          </w:p>
        </w:tc>
        <w:tc>
          <w:tcPr>
            <w:tcW w:w="360" w:type="dxa"/>
          </w:tcPr>
          <w:p w14:paraId="05007A5F"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7E634C53"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1220" w:type="dxa"/>
            <w:tcBorders>
              <w:top w:val="single" w:sz="4" w:space="0" w:color="auto"/>
              <w:bottom w:val="single" w:sz="4" w:space="0" w:color="auto"/>
            </w:tcBorders>
          </w:tcPr>
          <w:p w14:paraId="4274123B"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2284" w:type="dxa"/>
            <w:tcBorders>
              <w:top w:val="single" w:sz="4" w:space="0" w:color="auto"/>
              <w:bottom w:val="single" w:sz="4" w:space="0" w:color="auto"/>
            </w:tcBorders>
            <w:vAlign w:val="center"/>
          </w:tcPr>
          <w:p w14:paraId="79EC489B"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p w14:paraId="78AA6714" w14:textId="77777777" w:rsidR="00EF0380" w:rsidRPr="00DE43BC" w:rsidRDefault="00EF0380" w:rsidP="001E657C">
            <w:pPr>
              <w:adjustRightInd w:val="0"/>
              <w:snapToGrid w:val="0"/>
              <w:spacing w:line="200" w:lineRule="exact"/>
              <w:contextualSpacing/>
              <w:rPr>
                <w:rFonts w:ascii="Arial" w:hAnsi="Arial" w:cs="Arial"/>
                <w:color w:val="000000" w:themeColor="text1"/>
                <w:sz w:val="20"/>
                <w:szCs w:val="20"/>
              </w:rPr>
            </w:pPr>
          </w:p>
        </w:tc>
        <w:tc>
          <w:tcPr>
            <w:tcW w:w="164" w:type="dxa"/>
            <w:tcBorders>
              <w:top w:val="single" w:sz="4" w:space="0" w:color="auto"/>
              <w:bottom w:val="single" w:sz="4" w:space="0" w:color="auto"/>
            </w:tcBorders>
            <w:vAlign w:val="center"/>
          </w:tcPr>
          <w:p w14:paraId="3C416560"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c>
          <w:tcPr>
            <w:tcW w:w="2405" w:type="dxa"/>
            <w:tcBorders>
              <w:top w:val="single" w:sz="4" w:space="0" w:color="auto"/>
              <w:bottom w:val="single" w:sz="4" w:space="0" w:color="auto"/>
            </w:tcBorders>
          </w:tcPr>
          <w:p w14:paraId="33DAD823" w14:textId="77777777" w:rsidR="007C26E0" w:rsidRPr="00DE43BC" w:rsidRDefault="007C26E0" w:rsidP="001E657C">
            <w:pPr>
              <w:adjustRightInd w:val="0"/>
              <w:snapToGrid w:val="0"/>
              <w:spacing w:line="200" w:lineRule="exact"/>
              <w:contextualSpacing/>
              <w:rPr>
                <w:rFonts w:ascii="Arial" w:hAnsi="Arial" w:cs="Arial"/>
                <w:color w:val="000000" w:themeColor="text1"/>
                <w:sz w:val="20"/>
                <w:szCs w:val="20"/>
              </w:rPr>
            </w:pPr>
          </w:p>
        </w:tc>
      </w:tr>
    </w:tbl>
    <w:p w14:paraId="0D8B2C0D" w14:textId="77777777" w:rsidR="007C26E0" w:rsidRPr="00DE43BC" w:rsidRDefault="007C26E0" w:rsidP="00AD0DA5">
      <w:pPr>
        <w:adjustRightInd w:val="0"/>
        <w:snapToGrid w:val="0"/>
        <w:spacing w:line="200" w:lineRule="exact"/>
        <w:contextualSpacing/>
        <w:jc w:val="left"/>
        <w:rPr>
          <w:rFonts w:ascii="Arial" w:hAnsi="Arial" w:cs="Arial"/>
          <w:bCs/>
          <w:color w:val="000000" w:themeColor="text1"/>
          <w:sz w:val="20"/>
          <w:szCs w:val="20"/>
        </w:rPr>
      </w:pPr>
    </w:p>
    <w:p w14:paraId="2F259DDB" w14:textId="77777777" w:rsidR="00AD0DA5" w:rsidRPr="00DE43BC" w:rsidRDefault="00AD0DA5" w:rsidP="00AD0DA5">
      <w:pPr>
        <w:pStyle w:val="NumberHeading"/>
        <w:adjustRightInd w:val="0"/>
        <w:snapToGrid w:val="0"/>
        <w:ind w:left="720"/>
        <w:contextualSpacing/>
        <w:jc w:val="left"/>
        <w:rPr>
          <w:rFonts w:ascii="Arial" w:hAnsi="Arial" w:cs="Arial"/>
          <w:color w:val="000000" w:themeColor="text1"/>
          <w:sz w:val="20"/>
          <w:szCs w:val="20"/>
        </w:rPr>
      </w:pPr>
    </w:p>
    <w:p w14:paraId="512597B3" w14:textId="77777777" w:rsidR="004027AF" w:rsidRPr="00DE43BC" w:rsidRDefault="004027AF">
      <w:pPr>
        <w:jc w:val="left"/>
        <w:rPr>
          <w:rFonts w:ascii="Arial" w:hAnsi="Arial" w:cs="Arial"/>
          <w:b/>
          <w:color w:val="000000" w:themeColor="text1"/>
        </w:rPr>
      </w:pPr>
      <w:r w:rsidRPr="00DE43BC">
        <w:rPr>
          <w:rFonts w:ascii="Arial" w:hAnsi="Arial" w:cs="Arial"/>
          <w:color w:val="000000" w:themeColor="text1"/>
        </w:rPr>
        <w:br w:type="page"/>
      </w:r>
    </w:p>
    <w:p w14:paraId="2A399043" w14:textId="77777777" w:rsidR="00EE4D50" w:rsidRPr="00DE43BC" w:rsidRDefault="005911AC" w:rsidP="00D467B9">
      <w:pPr>
        <w:pStyle w:val="Roman"/>
        <w:numPr>
          <w:ilvl w:val="0"/>
          <w:numId w:val="6"/>
        </w:numPr>
        <w:adjustRightInd w:val="0"/>
        <w:snapToGrid w:val="0"/>
        <w:spacing w:line="240" w:lineRule="exact"/>
        <w:rPr>
          <w:rFonts w:ascii="Arial" w:hAnsi="Arial" w:cs="Arial"/>
          <w:color w:val="000000" w:themeColor="text1"/>
          <w:sz w:val="24"/>
        </w:rPr>
      </w:pPr>
      <w:r w:rsidRPr="00DE43BC">
        <w:rPr>
          <w:rFonts w:ascii="Arial" w:hAnsi="Arial" w:cs="Arial"/>
          <w:color w:val="000000" w:themeColor="text1"/>
          <w:sz w:val="24"/>
        </w:rPr>
        <w:t>Basic d</w:t>
      </w:r>
      <w:r w:rsidR="00403AB8" w:rsidRPr="00DE43BC">
        <w:rPr>
          <w:rFonts w:ascii="Arial" w:hAnsi="Arial" w:cs="Arial"/>
          <w:color w:val="000000" w:themeColor="text1"/>
          <w:sz w:val="24"/>
        </w:rPr>
        <w:t xml:space="preserve">ocuments </w:t>
      </w:r>
      <w:r w:rsidR="00AB1142" w:rsidRPr="00DE43BC">
        <w:rPr>
          <w:rFonts w:ascii="Arial" w:hAnsi="Arial" w:cs="Arial"/>
          <w:color w:val="000000" w:themeColor="text1"/>
          <w:sz w:val="24"/>
        </w:rPr>
        <w:t xml:space="preserve">required </w:t>
      </w:r>
      <w:r w:rsidR="00403AB8" w:rsidRPr="00DE43BC">
        <w:rPr>
          <w:rFonts w:ascii="Arial" w:hAnsi="Arial" w:cs="Arial"/>
          <w:color w:val="000000" w:themeColor="text1"/>
          <w:sz w:val="24"/>
        </w:rPr>
        <w:t>to be submitted</w:t>
      </w:r>
      <w:r w:rsidR="00FA0854" w:rsidRPr="00DE43BC">
        <w:rPr>
          <w:rFonts w:ascii="Arial" w:hAnsi="Arial" w:cs="Arial"/>
          <w:color w:val="000000" w:themeColor="text1"/>
          <w:sz w:val="24"/>
        </w:rPr>
        <w:t xml:space="preserve"> to the SFC</w:t>
      </w:r>
      <w:r w:rsidR="00403AB8" w:rsidRPr="00DE43BC">
        <w:rPr>
          <w:rFonts w:ascii="Arial" w:hAnsi="Arial" w:cs="Arial"/>
          <w:color w:val="000000" w:themeColor="text1"/>
          <w:sz w:val="24"/>
        </w:rPr>
        <w:t xml:space="preserve"> </w:t>
      </w:r>
    </w:p>
    <w:p w14:paraId="7D6012D5" w14:textId="79D046B3" w:rsidR="00EE4D50" w:rsidRPr="00DE43BC" w:rsidRDefault="00EE4D50" w:rsidP="00D467B9">
      <w:pPr>
        <w:pStyle w:val="Roman"/>
        <w:numPr>
          <w:ilvl w:val="0"/>
          <w:numId w:val="0"/>
        </w:numPr>
        <w:adjustRightInd w:val="0"/>
        <w:snapToGrid w:val="0"/>
        <w:spacing w:line="200" w:lineRule="exact"/>
        <w:ind w:left="360"/>
        <w:rPr>
          <w:rFonts w:ascii="Arial" w:hAnsi="Arial" w:cs="Arial"/>
          <w:b w:val="0"/>
          <w:color w:val="000000" w:themeColor="text1"/>
          <w:sz w:val="20"/>
          <w:szCs w:val="20"/>
        </w:rPr>
      </w:pPr>
    </w:p>
    <w:p w14:paraId="69BF73EE" w14:textId="0A3A1606" w:rsidR="00D77F4E" w:rsidRPr="00DE43BC" w:rsidRDefault="00D77F4E" w:rsidP="00D467B9">
      <w:pPr>
        <w:adjustRightInd w:val="0"/>
        <w:snapToGrid w:val="0"/>
        <w:spacing w:line="200" w:lineRule="exact"/>
        <w:jc w:val="left"/>
        <w:rPr>
          <w:rFonts w:ascii="Arial" w:hAnsi="Arial" w:cs="Arial"/>
          <w:color w:val="000000" w:themeColor="text1"/>
          <w:sz w:val="20"/>
          <w:szCs w:val="20"/>
        </w:rPr>
      </w:pPr>
      <w:r w:rsidRPr="00DE43BC">
        <w:rPr>
          <w:rFonts w:ascii="Arial" w:hAnsi="Arial" w:cs="Arial"/>
          <w:color w:val="000000" w:themeColor="text1"/>
          <w:sz w:val="20"/>
          <w:szCs w:val="20"/>
        </w:rPr>
        <w:t>The</w:t>
      </w:r>
      <w:r w:rsidR="004C3888" w:rsidRPr="00DE43BC">
        <w:rPr>
          <w:rFonts w:ascii="Arial" w:hAnsi="Arial" w:cs="Arial"/>
          <w:color w:val="000000" w:themeColor="text1"/>
          <w:sz w:val="20"/>
          <w:szCs w:val="20"/>
        </w:rPr>
        <w:t xml:space="preserve"> list below is not exhaustive. </w:t>
      </w:r>
      <w:r w:rsidRPr="00DE43BC">
        <w:rPr>
          <w:rFonts w:ascii="Arial" w:hAnsi="Arial" w:cs="Arial"/>
          <w:color w:val="000000" w:themeColor="text1"/>
          <w:sz w:val="20"/>
          <w:szCs w:val="20"/>
        </w:rPr>
        <w:t>The SFC may require additional information.</w:t>
      </w:r>
    </w:p>
    <w:p w14:paraId="70CF69B8" w14:textId="71AB6387" w:rsidR="009772CE" w:rsidRPr="00DE43BC" w:rsidRDefault="009772CE" w:rsidP="00D467B9">
      <w:pPr>
        <w:adjustRightInd w:val="0"/>
        <w:snapToGrid w:val="0"/>
        <w:spacing w:line="200" w:lineRule="exact"/>
        <w:jc w:val="left"/>
        <w:rPr>
          <w:rFonts w:ascii="Arial" w:hAnsi="Arial" w:cs="Arial"/>
          <w:color w:val="000000" w:themeColor="text1"/>
          <w:kern w:val="2"/>
          <w:sz w:val="20"/>
          <w:szCs w:val="20"/>
          <w:lang w:val="en-US"/>
        </w:rPr>
      </w:pPr>
    </w:p>
    <w:p w14:paraId="6017A623" w14:textId="73D249B0" w:rsidR="00D77F4E" w:rsidRPr="00DE43BC" w:rsidRDefault="00912C1F" w:rsidP="00D467B9">
      <w:pPr>
        <w:adjustRightInd w:val="0"/>
        <w:snapToGrid w:val="0"/>
        <w:spacing w:line="200" w:lineRule="exact"/>
        <w:jc w:val="left"/>
        <w:rPr>
          <w:rFonts w:ascii="Arial" w:hAnsi="Arial" w:cs="Arial"/>
          <w:color w:val="000000" w:themeColor="text1"/>
          <w:sz w:val="20"/>
          <w:szCs w:val="20"/>
        </w:rPr>
      </w:pPr>
      <w:r>
        <w:rPr>
          <w:rFonts w:ascii="Arial" w:hAnsi="Arial" w:cs="Arial"/>
          <w:noProof/>
          <w:color w:val="000000" w:themeColor="text1"/>
          <w:kern w:val="2"/>
          <w:sz w:val="20"/>
          <w:szCs w:val="20"/>
          <w:lang w:eastAsia="zh-CN"/>
        </w:rPr>
        <mc:AlternateContent>
          <mc:Choice Requires="wps">
            <w:drawing>
              <wp:anchor distT="45720" distB="45720" distL="114300" distR="114300" simplePos="0" relativeHeight="251666432" behindDoc="0" locked="0" layoutInCell="1" allowOverlap="1" wp14:anchorId="36979C76" wp14:editId="7798A2A0">
                <wp:simplePos x="0" y="0"/>
                <wp:positionH relativeFrom="page">
                  <wp:posOffset>6812280</wp:posOffset>
                </wp:positionH>
                <wp:positionV relativeFrom="paragraph">
                  <wp:posOffset>2868295</wp:posOffset>
                </wp:positionV>
                <wp:extent cx="640080" cy="304800"/>
                <wp:effectExtent l="0" t="0" r="2667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4800"/>
                        </a:xfrm>
                        <a:prstGeom prst="rect">
                          <a:avLst/>
                        </a:prstGeom>
                        <a:solidFill>
                          <a:srgbClr val="FFFFFF"/>
                        </a:solidFill>
                        <a:ln w="9525">
                          <a:solidFill>
                            <a:srgbClr val="000000"/>
                          </a:solidFill>
                          <a:miter lim="800000"/>
                          <a:headEnd/>
                          <a:tailEnd/>
                        </a:ln>
                      </wps:spPr>
                      <wps:txbx>
                        <w:txbxContent>
                          <w:p w14:paraId="4AE8BF79" w14:textId="0063B8D0" w:rsidR="00912C1F" w:rsidRPr="00912C1F" w:rsidRDefault="00912C1F" w:rsidP="00912C1F">
                            <w:pPr>
                              <w:rPr>
                                <w:rFonts w:ascii="Arial" w:hAnsi="Arial" w:cs="Arial"/>
                                <w:i/>
                                <w:iCs/>
                                <w:sz w:val="16"/>
                                <w:szCs w:val="16"/>
                                <w:lang w:val="en-HK"/>
                              </w:rPr>
                            </w:pPr>
                            <w:r>
                              <w:rPr>
                                <w:rFonts w:ascii="Arial" w:hAnsi="Arial" w:cs="Arial"/>
                                <w:i/>
                                <w:iCs/>
                                <w:sz w:val="16"/>
                                <w:szCs w:val="16"/>
                                <w:lang w:val="en-HK"/>
                              </w:rPr>
                              <w:t>Amended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79C76" id="Text Box 9" o:spid="_x0000_s1029" type="#_x0000_t202" style="position:absolute;margin-left:536.4pt;margin-top:225.85pt;width:50.4pt;height:24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">
                <v:textbox>
                  <w:txbxContent>
                    <w:p w14:paraId="4AE8BF79" w14:textId="0063B8D0" w:rsidR="00912C1F" w:rsidRPr="00912C1F" w:rsidRDefault="00912C1F" w:rsidP="00912C1F">
                      <w:pPr>
                        <w:rPr>
                          <w:rFonts w:ascii="Arial" w:hAnsi="Arial" w:cs="Arial"/>
                          <w:i/>
                          <w:iCs/>
                          <w:sz w:val="16"/>
                          <w:szCs w:val="16"/>
                          <w:lang w:val="en-HK"/>
                        </w:rPr>
                      </w:pPr>
                      <w:r>
                        <w:rPr>
                          <w:rFonts w:ascii="Arial" w:hAnsi="Arial" w:cs="Arial"/>
                          <w:i/>
                          <w:iCs/>
                          <w:sz w:val="16"/>
                          <w:szCs w:val="16"/>
                          <w:lang w:val="en-HK"/>
                        </w:rPr>
                        <w:t>Amended</w:t>
                      </w:r>
                    </w:p>
                  </w:txbxContent>
                </v:textbox>
                <w10:wrap type="square" anchorx="page"/>
              </v:shape>
            </w:pict>
          </mc:Fallback>
        </mc:AlternateContent>
      </w:r>
      <w:r w:rsidR="009772CE" w:rsidRPr="00DE43BC">
        <w:rPr>
          <w:rFonts w:ascii="Arial" w:hAnsi="Arial" w:cs="Arial"/>
          <w:color w:val="000000" w:themeColor="text1"/>
          <w:kern w:val="2"/>
          <w:sz w:val="20"/>
          <w:szCs w:val="20"/>
          <w:lang w:val="en-US"/>
        </w:rPr>
        <w:t xml:space="preserve">On application, please submit soft copies of the </w:t>
      </w:r>
      <w:r w:rsidR="00AC4388">
        <w:rPr>
          <w:rFonts w:ascii="Arial" w:hAnsi="Arial" w:cs="Arial"/>
          <w:color w:val="000000" w:themeColor="text1"/>
          <w:kern w:val="2"/>
          <w:sz w:val="20"/>
          <w:szCs w:val="20"/>
          <w:lang w:val="en-US"/>
        </w:rPr>
        <w:t xml:space="preserve">following </w:t>
      </w:r>
      <w:r w:rsidR="009772CE" w:rsidRPr="00DE43BC">
        <w:rPr>
          <w:rFonts w:ascii="Arial" w:hAnsi="Arial" w:cs="Arial"/>
          <w:color w:val="000000" w:themeColor="text1"/>
          <w:kern w:val="2"/>
          <w:sz w:val="20"/>
          <w:szCs w:val="20"/>
          <w:lang w:val="en-US"/>
        </w:rPr>
        <w:t>documents in text-searchable format.</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270"/>
        <w:gridCol w:w="1710"/>
        <w:gridCol w:w="270"/>
      </w:tblGrid>
      <w:tr w:rsidR="001745A0" w:rsidRPr="00DE43BC" w14:paraId="1615534F" w14:textId="77777777" w:rsidTr="005161CF">
        <w:trPr>
          <w:gridAfter w:val="2"/>
          <w:wAfter w:w="1980" w:type="dxa"/>
        </w:trPr>
        <w:tc>
          <w:tcPr>
            <w:tcW w:w="7560" w:type="dxa"/>
            <w:tcBorders>
              <w:top w:val="nil"/>
              <w:left w:val="nil"/>
              <w:bottom w:val="nil"/>
              <w:right w:val="nil"/>
            </w:tcBorders>
            <w:shd w:val="clear" w:color="auto" w:fill="auto"/>
          </w:tcPr>
          <w:p w14:paraId="064D74F2" w14:textId="77777777" w:rsidR="00475D6C" w:rsidRPr="00DE43BC" w:rsidRDefault="00475D6C" w:rsidP="00D467B9">
            <w:pPr>
              <w:adjustRightInd w:val="0"/>
              <w:snapToGrid w:val="0"/>
              <w:spacing w:line="200" w:lineRule="exact"/>
              <w:ind w:left="-18"/>
              <w:jc w:val="left"/>
              <w:rPr>
                <w:rFonts w:ascii="Arial" w:hAnsi="Arial" w:cs="Arial"/>
                <w:color w:val="000000" w:themeColor="text1"/>
                <w:kern w:val="2"/>
                <w:sz w:val="20"/>
                <w:szCs w:val="20"/>
                <w:lang w:val="en-US"/>
              </w:rPr>
            </w:pPr>
          </w:p>
          <w:p w14:paraId="648C0E6D" w14:textId="77777777" w:rsidR="00475D6C" w:rsidRPr="00DE43BC" w:rsidRDefault="00475D6C" w:rsidP="003A5F9F">
            <w:pPr>
              <w:numPr>
                <w:ilvl w:val="0"/>
                <w:numId w:val="11"/>
              </w:numPr>
              <w:adjustRightInd w:val="0"/>
              <w:snapToGrid w:val="0"/>
              <w:spacing w:line="200" w:lineRule="exact"/>
              <w:ind w:left="522" w:hanging="540"/>
              <w:jc w:val="left"/>
              <w:rPr>
                <w:rFonts w:ascii="Arial" w:hAnsi="Arial" w:cs="Arial"/>
                <w:b/>
                <w:color w:val="000000" w:themeColor="text1"/>
                <w:kern w:val="2"/>
                <w:sz w:val="20"/>
                <w:szCs w:val="20"/>
                <w:lang w:val="en-US"/>
              </w:rPr>
            </w:pPr>
            <w:r w:rsidRPr="00DE43BC">
              <w:rPr>
                <w:rFonts w:ascii="Arial" w:hAnsi="Arial" w:cs="Arial"/>
                <w:b/>
                <w:color w:val="000000" w:themeColor="text1"/>
                <w:kern w:val="2"/>
                <w:sz w:val="20"/>
                <w:szCs w:val="20"/>
                <w:lang w:val="en-US"/>
              </w:rPr>
              <w:t>Mandatory documents</w:t>
            </w:r>
          </w:p>
        </w:tc>
        <w:tc>
          <w:tcPr>
            <w:tcW w:w="270" w:type="dxa"/>
            <w:tcBorders>
              <w:top w:val="nil"/>
              <w:left w:val="nil"/>
              <w:bottom w:val="nil"/>
              <w:right w:val="nil"/>
            </w:tcBorders>
            <w:shd w:val="clear" w:color="auto" w:fill="auto"/>
          </w:tcPr>
          <w:p w14:paraId="6C12535F" w14:textId="77777777" w:rsidR="00475D6C" w:rsidRPr="00DE43BC" w:rsidRDefault="00475D6C" w:rsidP="00D467B9">
            <w:pPr>
              <w:adjustRightInd w:val="0"/>
              <w:snapToGrid w:val="0"/>
              <w:spacing w:line="200" w:lineRule="exact"/>
              <w:ind w:hanging="108"/>
              <w:jc w:val="center"/>
              <w:rPr>
                <w:rFonts w:ascii="Arial" w:hAnsi="Arial" w:cs="Arial"/>
                <w:color w:val="000000" w:themeColor="text1"/>
                <w:kern w:val="2"/>
                <w:sz w:val="20"/>
                <w:szCs w:val="20"/>
                <w:lang w:val="en-US"/>
              </w:rPr>
            </w:pPr>
          </w:p>
        </w:tc>
      </w:tr>
      <w:tr w:rsidR="001745A0" w:rsidRPr="00DE43BC" w14:paraId="11B11A4B" w14:textId="77777777" w:rsidTr="005161CF">
        <w:tc>
          <w:tcPr>
            <w:tcW w:w="9540" w:type="dxa"/>
            <w:gridSpan w:val="3"/>
            <w:tcBorders>
              <w:top w:val="nil"/>
              <w:left w:val="nil"/>
              <w:bottom w:val="nil"/>
              <w:right w:val="nil"/>
            </w:tcBorders>
            <w:shd w:val="clear" w:color="auto" w:fill="auto"/>
          </w:tcPr>
          <w:p w14:paraId="4B29B179" w14:textId="77777777" w:rsidR="00AA124B" w:rsidRPr="00DE43BC" w:rsidRDefault="00AA124B" w:rsidP="00AA124B">
            <w:pPr>
              <w:adjustRightInd w:val="0"/>
              <w:snapToGrid w:val="0"/>
              <w:spacing w:line="240" w:lineRule="exact"/>
              <w:ind w:left="427"/>
              <w:jc w:val="left"/>
              <w:rPr>
                <w:rFonts w:ascii="Arial" w:hAnsi="Arial" w:cs="Arial"/>
                <w:color w:val="000000" w:themeColor="text1"/>
                <w:kern w:val="2"/>
                <w:sz w:val="20"/>
                <w:szCs w:val="20"/>
                <w:lang w:val="en-US"/>
              </w:rPr>
            </w:pPr>
          </w:p>
          <w:p w14:paraId="198A5C81" w14:textId="00C933B9" w:rsidR="00475D6C" w:rsidRPr="00DE43BC" w:rsidRDefault="00475D6C">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Duly </w:t>
            </w:r>
            <w:r w:rsidR="00991529" w:rsidRPr="00DE43BC">
              <w:rPr>
                <w:rFonts w:ascii="Arial" w:hAnsi="Arial" w:cs="Arial"/>
                <w:color w:val="000000" w:themeColor="text1"/>
                <w:kern w:val="2"/>
                <w:sz w:val="20"/>
                <w:szCs w:val="20"/>
                <w:lang w:val="en-US"/>
              </w:rPr>
              <w:t xml:space="preserve">completed </w:t>
            </w:r>
            <w:r w:rsidR="00FA0854" w:rsidRPr="00DE43BC">
              <w:rPr>
                <w:rFonts w:ascii="Arial" w:hAnsi="Arial" w:cs="Arial"/>
                <w:color w:val="000000" w:themeColor="text1"/>
                <w:kern w:val="2"/>
                <w:sz w:val="20"/>
                <w:szCs w:val="20"/>
                <w:lang w:val="en-US"/>
              </w:rPr>
              <w:t xml:space="preserve">and properly </w:t>
            </w:r>
            <w:r w:rsidR="00991529" w:rsidRPr="00DE43BC">
              <w:rPr>
                <w:rFonts w:ascii="Arial" w:hAnsi="Arial" w:cs="Arial"/>
                <w:color w:val="000000" w:themeColor="text1"/>
                <w:kern w:val="2"/>
                <w:sz w:val="20"/>
                <w:szCs w:val="20"/>
                <w:lang w:val="en-US"/>
              </w:rPr>
              <w:t>executed</w:t>
            </w:r>
            <w:r w:rsidR="002407A6" w:rsidRPr="00DE43BC">
              <w:rPr>
                <w:rFonts w:ascii="Arial" w:hAnsi="Arial" w:cs="Arial"/>
                <w:color w:val="000000" w:themeColor="text1"/>
                <w:kern w:val="2"/>
                <w:sz w:val="20"/>
                <w:szCs w:val="20"/>
                <w:lang w:val="en-US"/>
              </w:rPr>
              <w:t xml:space="preserve"> </w:t>
            </w:r>
            <w:r w:rsidRPr="00DE43BC">
              <w:rPr>
                <w:rFonts w:ascii="Arial" w:hAnsi="Arial" w:cs="Arial"/>
                <w:color w:val="000000" w:themeColor="text1"/>
                <w:kern w:val="2"/>
                <w:sz w:val="20"/>
                <w:szCs w:val="20"/>
                <w:lang w:val="en-US"/>
              </w:rPr>
              <w:t>application form</w:t>
            </w:r>
            <w:r w:rsidR="004027AF" w:rsidRPr="00DE43BC">
              <w:rPr>
                <w:rFonts w:ascii="Arial" w:hAnsi="Arial" w:cs="Arial"/>
                <w:color w:val="000000" w:themeColor="text1"/>
                <w:kern w:val="2"/>
                <w:sz w:val="20"/>
                <w:szCs w:val="20"/>
                <w:vertAlign w:val="superscript"/>
                <w:lang w:val="en-US"/>
              </w:rPr>
              <w:fldChar w:fldCharType="begin"/>
            </w:r>
            <w:r w:rsidR="004027AF" w:rsidRPr="00DE43BC">
              <w:rPr>
                <w:rFonts w:ascii="Arial" w:hAnsi="Arial" w:cs="Arial"/>
                <w:color w:val="000000" w:themeColor="text1"/>
                <w:kern w:val="2"/>
                <w:sz w:val="20"/>
                <w:szCs w:val="20"/>
                <w:vertAlign w:val="superscript"/>
                <w:lang w:val="en-US"/>
              </w:rPr>
              <w:instrText xml:space="preserve"> NOTEREF _Ref534793980 \h  \* MERGEFORMAT </w:instrText>
            </w:r>
            <w:r w:rsidR="004027AF" w:rsidRPr="00DE43BC">
              <w:rPr>
                <w:rFonts w:ascii="Arial" w:hAnsi="Arial" w:cs="Arial"/>
                <w:color w:val="000000" w:themeColor="text1"/>
                <w:kern w:val="2"/>
                <w:sz w:val="20"/>
                <w:szCs w:val="20"/>
                <w:vertAlign w:val="superscript"/>
                <w:lang w:val="en-US"/>
              </w:rPr>
            </w:r>
            <w:r w:rsidR="004027AF" w:rsidRPr="00DE43BC">
              <w:rPr>
                <w:rFonts w:ascii="Arial" w:hAnsi="Arial" w:cs="Arial"/>
                <w:color w:val="000000" w:themeColor="text1"/>
                <w:kern w:val="2"/>
                <w:sz w:val="20"/>
                <w:szCs w:val="20"/>
                <w:vertAlign w:val="superscript"/>
                <w:lang w:val="en-US"/>
              </w:rPr>
              <w:fldChar w:fldCharType="separate"/>
            </w:r>
            <w:r w:rsidR="00B41885">
              <w:rPr>
                <w:rFonts w:ascii="Arial" w:hAnsi="Arial" w:cs="Arial"/>
                <w:color w:val="000000" w:themeColor="text1"/>
                <w:kern w:val="2"/>
                <w:sz w:val="20"/>
                <w:szCs w:val="20"/>
                <w:vertAlign w:val="superscript"/>
                <w:lang w:val="en-US"/>
              </w:rPr>
              <w:t>2</w:t>
            </w:r>
            <w:r w:rsidR="004027AF" w:rsidRPr="00DE43BC">
              <w:rPr>
                <w:rFonts w:ascii="Arial" w:hAnsi="Arial" w:cs="Arial"/>
                <w:color w:val="000000" w:themeColor="text1"/>
                <w:kern w:val="2"/>
                <w:sz w:val="20"/>
                <w:szCs w:val="20"/>
                <w:vertAlign w:val="superscript"/>
                <w:lang w:val="en-US"/>
              </w:rPr>
              <w:fldChar w:fldCharType="end"/>
            </w:r>
          </w:p>
        </w:tc>
        <w:tc>
          <w:tcPr>
            <w:tcW w:w="270" w:type="dxa"/>
            <w:tcBorders>
              <w:top w:val="nil"/>
              <w:left w:val="nil"/>
              <w:bottom w:val="nil"/>
              <w:right w:val="nil"/>
            </w:tcBorders>
            <w:shd w:val="clear" w:color="auto" w:fill="auto"/>
          </w:tcPr>
          <w:p w14:paraId="6C0B89C4" w14:textId="30BD7599" w:rsidR="00475D6C" w:rsidRPr="00DE43BC" w:rsidRDefault="00475D6C" w:rsidP="00D467B9">
            <w:pPr>
              <w:pStyle w:val="Normal1"/>
              <w:snapToGrid w:val="0"/>
              <w:spacing w:after="0" w:line="240" w:lineRule="exact"/>
              <w:rPr>
                <w:color w:val="000000" w:themeColor="text1"/>
                <w:kern w:val="2"/>
                <w:sz w:val="22"/>
              </w:rPr>
            </w:pPr>
          </w:p>
        </w:tc>
      </w:tr>
      <w:tr w:rsidR="001745A0" w:rsidRPr="00DE43BC" w14:paraId="378DE642" w14:textId="77777777" w:rsidTr="005161CF">
        <w:trPr>
          <w:trHeight w:val="170"/>
        </w:trPr>
        <w:tc>
          <w:tcPr>
            <w:tcW w:w="9540" w:type="dxa"/>
            <w:gridSpan w:val="3"/>
            <w:tcBorders>
              <w:top w:val="nil"/>
              <w:left w:val="nil"/>
              <w:bottom w:val="nil"/>
              <w:right w:val="nil"/>
            </w:tcBorders>
            <w:shd w:val="clear" w:color="auto" w:fill="auto"/>
          </w:tcPr>
          <w:p w14:paraId="524A6CE9" w14:textId="2F8D1C83" w:rsidR="00475D6C" w:rsidRPr="00DE43BC" w:rsidRDefault="00475D6C">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Application fee</w:t>
            </w:r>
            <w:r w:rsidR="00A91688" w:rsidRPr="00DE43BC">
              <w:rPr>
                <w:rStyle w:val="FootnoteReference"/>
                <w:rFonts w:ascii="Arial" w:hAnsi="Arial" w:cs="Arial"/>
                <w:color w:val="000000" w:themeColor="text1"/>
                <w:kern w:val="2"/>
                <w:sz w:val="20"/>
                <w:szCs w:val="20"/>
                <w:lang w:val="en-US"/>
              </w:rPr>
              <w:footnoteReference w:id="12"/>
            </w:r>
            <w:r w:rsidRPr="00DE43BC">
              <w:rPr>
                <w:rFonts w:ascii="Arial" w:hAnsi="Arial" w:cs="Arial"/>
                <w:color w:val="000000" w:themeColor="text1"/>
                <w:kern w:val="2"/>
                <w:sz w:val="20"/>
                <w:szCs w:val="20"/>
                <w:lang w:val="en-US"/>
              </w:rPr>
              <w:t xml:space="preserve"> </w:t>
            </w:r>
            <w:r w:rsidRPr="00DE43BC">
              <w:rPr>
                <w:rFonts w:ascii="Arial" w:hAnsi="Arial" w:cs="Arial"/>
                <w:i/>
                <w:color w:val="000000" w:themeColor="text1"/>
                <w:kern w:val="2"/>
                <w:sz w:val="20"/>
                <w:szCs w:val="20"/>
                <w:lang w:val="en-US"/>
              </w:rPr>
              <w:t xml:space="preserve">(in the form of cheque </w:t>
            </w:r>
            <w:r w:rsidR="00DD2FAC" w:rsidRPr="00DE43BC">
              <w:rPr>
                <w:rFonts w:ascii="Arial" w:hAnsi="Arial" w:cs="Arial"/>
                <w:i/>
                <w:color w:val="000000" w:themeColor="text1"/>
                <w:kern w:val="2"/>
                <w:sz w:val="20"/>
                <w:szCs w:val="20"/>
                <w:lang w:val="en-US"/>
              </w:rPr>
              <w:t>payable to the “Securities and Futures Commission”</w:t>
            </w:r>
            <w:r w:rsidR="00AC4388">
              <w:rPr>
                <w:rFonts w:ascii="Arial" w:hAnsi="Arial" w:cs="Arial"/>
                <w:i/>
                <w:color w:val="000000" w:themeColor="text1"/>
                <w:kern w:val="2"/>
                <w:sz w:val="20"/>
                <w:szCs w:val="20"/>
                <w:lang w:val="en-US"/>
              </w:rPr>
              <w:t>, or other means of payment acceptable to the SFC,</w:t>
            </w:r>
            <w:r w:rsidR="00DD2FAC" w:rsidRPr="00DE43BC">
              <w:rPr>
                <w:rFonts w:ascii="Arial" w:hAnsi="Arial" w:cs="Arial"/>
                <w:i/>
                <w:color w:val="000000" w:themeColor="text1"/>
                <w:kern w:val="2"/>
                <w:sz w:val="20"/>
                <w:szCs w:val="20"/>
                <w:lang w:val="en-US"/>
              </w:rPr>
              <w:t xml:space="preserve"> </w:t>
            </w:r>
            <w:r w:rsidR="008F5329" w:rsidRPr="00DE43BC">
              <w:rPr>
                <w:rFonts w:ascii="Arial" w:hAnsi="Arial" w:cs="Arial"/>
                <w:i/>
                <w:color w:val="000000" w:themeColor="text1"/>
                <w:kern w:val="2"/>
                <w:sz w:val="20"/>
                <w:szCs w:val="20"/>
                <w:lang w:val="en-US"/>
              </w:rPr>
              <w:t xml:space="preserve">for </w:t>
            </w:r>
            <w:r w:rsidR="00DD2FAC" w:rsidRPr="00DE43BC">
              <w:rPr>
                <w:rFonts w:ascii="Arial" w:hAnsi="Arial" w:cs="Arial"/>
                <w:i/>
                <w:color w:val="000000" w:themeColor="text1"/>
                <w:kern w:val="2"/>
                <w:sz w:val="20"/>
                <w:szCs w:val="20"/>
                <w:lang w:val="en-US"/>
              </w:rPr>
              <w:t>the correct amount of total application fee</w:t>
            </w:r>
            <w:r w:rsidRPr="00DE43BC">
              <w:rPr>
                <w:rFonts w:ascii="Arial" w:hAnsi="Arial" w:cs="Arial"/>
                <w:i/>
                <w:color w:val="000000" w:themeColor="text1"/>
                <w:kern w:val="2"/>
                <w:sz w:val="20"/>
                <w:szCs w:val="20"/>
                <w:lang w:val="en-US"/>
              </w:rPr>
              <w:t>)</w:t>
            </w:r>
            <w:r w:rsidR="00AC4388">
              <w:rPr>
                <w:rFonts w:ascii="Arial" w:hAnsi="Arial" w:cs="Arial"/>
                <w:i/>
                <w:color w:val="000000" w:themeColor="text1"/>
                <w:kern w:val="2"/>
                <w:sz w:val="20"/>
                <w:szCs w:val="20"/>
                <w:lang w:val="en-US"/>
              </w:rPr>
              <w:t xml:space="preserve"> (Note: The SFC will take up new fund applications if they are in good order and the application fee is the only outstanding matter)</w:t>
            </w:r>
          </w:p>
        </w:tc>
        <w:tc>
          <w:tcPr>
            <w:tcW w:w="270" w:type="dxa"/>
            <w:tcBorders>
              <w:top w:val="nil"/>
              <w:left w:val="nil"/>
              <w:bottom w:val="nil"/>
              <w:right w:val="nil"/>
            </w:tcBorders>
            <w:shd w:val="clear" w:color="auto" w:fill="auto"/>
          </w:tcPr>
          <w:p w14:paraId="0C41134B" w14:textId="145B1355" w:rsidR="00475D6C" w:rsidRPr="00DE43BC" w:rsidRDefault="00475D6C" w:rsidP="00D467B9">
            <w:pPr>
              <w:pStyle w:val="Normal1"/>
              <w:snapToGrid w:val="0"/>
              <w:spacing w:after="0" w:line="240" w:lineRule="exact"/>
              <w:rPr>
                <w:color w:val="000000" w:themeColor="text1"/>
                <w:kern w:val="2"/>
                <w:sz w:val="22"/>
              </w:rPr>
            </w:pPr>
          </w:p>
        </w:tc>
      </w:tr>
      <w:tr w:rsidR="001745A0" w:rsidRPr="00DE43BC" w14:paraId="3E701152" w14:textId="77777777" w:rsidTr="005161CF">
        <w:tc>
          <w:tcPr>
            <w:tcW w:w="9540" w:type="dxa"/>
            <w:gridSpan w:val="3"/>
            <w:tcBorders>
              <w:top w:val="nil"/>
              <w:left w:val="nil"/>
              <w:bottom w:val="nil"/>
              <w:right w:val="nil"/>
            </w:tcBorders>
            <w:shd w:val="clear" w:color="auto" w:fill="auto"/>
          </w:tcPr>
          <w:p w14:paraId="59C74CCA" w14:textId="77777777" w:rsidR="00475D6C" w:rsidRPr="00DE43BC" w:rsidRDefault="00475D6C" w:rsidP="00D467B9">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Duly </w:t>
            </w:r>
            <w:r w:rsidR="00FA0854" w:rsidRPr="00DE43BC">
              <w:rPr>
                <w:rFonts w:ascii="Arial" w:hAnsi="Arial" w:cs="Arial"/>
                <w:color w:val="000000" w:themeColor="text1"/>
                <w:kern w:val="2"/>
                <w:sz w:val="20"/>
                <w:szCs w:val="20"/>
                <w:lang w:val="en-US"/>
              </w:rPr>
              <w:t xml:space="preserve">and properly </w:t>
            </w:r>
            <w:r w:rsidRPr="00DE43BC">
              <w:rPr>
                <w:rFonts w:ascii="Arial" w:hAnsi="Arial" w:cs="Arial"/>
                <w:color w:val="000000" w:themeColor="text1"/>
                <w:kern w:val="2"/>
                <w:sz w:val="20"/>
                <w:szCs w:val="20"/>
                <w:lang w:val="en-US"/>
              </w:rPr>
              <w:t xml:space="preserve">completed </w:t>
            </w:r>
            <w:r w:rsidR="00DD2FAC" w:rsidRPr="00DE43BC">
              <w:rPr>
                <w:rFonts w:ascii="Arial" w:hAnsi="Arial" w:cs="Arial"/>
                <w:color w:val="000000" w:themeColor="text1"/>
                <w:kern w:val="2"/>
                <w:sz w:val="20"/>
                <w:szCs w:val="20"/>
                <w:lang w:val="en-US"/>
              </w:rPr>
              <w:t>Information Checklist</w:t>
            </w:r>
            <w:r w:rsidR="00FA0854" w:rsidRPr="00DE43BC">
              <w:rPr>
                <w:rFonts w:ascii="Arial" w:hAnsi="Arial" w:cs="Arial"/>
                <w:color w:val="000000" w:themeColor="text1"/>
                <w:kern w:val="2"/>
                <w:sz w:val="20"/>
                <w:szCs w:val="20"/>
                <w:lang w:val="en-US"/>
              </w:rPr>
              <w:t xml:space="preserve">, including the duly </w:t>
            </w:r>
            <w:r w:rsidR="0001775F" w:rsidRPr="00DE43BC">
              <w:rPr>
                <w:rFonts w:ascii="Arial" w:hAnsi="Arial" w:cs="Arial"/>
                <w:color w:val="000000" w:themeColor="text1"/>
                <w:kern w:val="2"/>
                <w:sz w:val="20"/>
                <w:szCs w:val="20"/>
                <w:lang w:val="en-US"/>
              </w:rPr>
              <w:t xml:space="preserve">completed </w:t>
            </w:r>
            <w:r w:rsidR="00DD2FAC" w:rsidRPr="00DE43BC">
              <w:rPr>
                <w:rFonts w:ascii="Arial" w:hAnsi="Arial" w:cs="Arial"/>
                <w:color w:val="000000" w:themeColor="text1"/>
                <w:kern w:val="2"/>
                <w:sz w:val="20"/>
                <w:szCs w:val="20"/>
                <w:lang w:val="en-US"/>
              </w:rPr>
              <w:t xml:space="preserve">and properly </w:t>
            </w:r>
            <w:r w:rsidR="00FA0854" w:rsidRPr="00DE43BC">
              <w:rPr>
                <w:rFonts w:ascii="Arial" w:hAnsi="Arial" w:cs="Arial"/>
                <w:color w:val="000000" w:themeColor="text1"/>
                <w:kern w:val="2"/>
                <w:sz w:val="20"/>
                <w:szCs w:val="20"/>
                <w:lang w:val="en-US"/>
              </w:rPr>
              <w:t xml:space="preserve">executed confirmation from the applicant under Section C of the </w:t>
            </w:r>
            <w:r w:rsidR="00DD2FAC" w:rsidRPr="00DE43BC">
              <w:rPr>
                <w:rFonts w:ascii="Arial" w:hAnsi="Arial" w:cs="Arial"/>
                <w:color w:val="000000" w:themeColor="text1"/>
                <w:kern w:val="2"/>
                <w:sz w:val="20"/>
                <w:szCs w:val="20"/>
                <w:lang w:val="en-US"/>
              </w:rPr>
              <w:t>I</w:t>
            </w:r>
            <w:r w:rsidR="00FA0854" w:rsidRPr="00DE43BC">
              <w:rPr>
                <w:rFonts w:ascii="Arial" w:hAnsi="Arial" w:cs="Arial"/>
                <w:color w:val="000000" w:themeColor="text1"/>
                <w:kern w:val="2"/>
                <w:sz w:val="20"/>
                <w:szCs w:val="20"/>
                <w:lang w:val="en-US"/>
              </w:rPr>
              <w:t xml:space="preserve">nformation </w:t>
            </w:r>
            <w:r w:rsidR="00DD2FAC" w:rsidRPr="00DE43BC">
              <w:rPr>
                <w:rFonts w:ascii="Arial" w:hAnsi="Arial" w:cs="Arial"/>
                <w:color w:val="000000" w:themeColor="text1"/>
                <w:kern w:val="2"/>
                <w:sz w:val="20"/>
                <w:szCs w:val="20"/>
                <w:lang w:val="en-US"/>
              </w:rPr>
              <w:t>C</w:t>
            </w:r>
            <w:r w:rsidR="00FA0854" w:rsidRPr="00DE43BC">
              <w:rPr>
                <w:rFonts w:ascii="Arial" w:hAnsi="Arial" w:cs="Arial"/>
                <w:color w:val="000000" w:themeColor="text1"/>
                <w:kern w:val="2"/>
                <w:sz w:val="20"/>
                <w:szCs w:val="20"/>
                <w:lang w:val="en-US"/>
              </w:rPr>
              <w:t>hecklist</w:t>
            </w:r>
          </w:p>
          <w:p w14:paraId="4DD9C0EA" w14:textId="0C4981CE" w:rsidR="00E27278" w:rsidRPr="00DE43BC" w:rsidRDefault="00E27278" w:rsidP="00A30BD5">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English version of the </w:t>
            </w:r>
            <w:r w:rsidRPr="00DE43BC">
              <w:rPr>
                <w:rFonts w:ascii="Arial" w:hAnsi="Arial" w:cs="Arial"/>
                <w:color w:val="000000" w:themeColor="text1"/>
                <w:sz w:val="20"/>
                <w:szCs w:val="20"/>
              </w:rPr>
              <w:t>latest offering document(s)</w:t>
            </w:r>
            <w:r w:rsidR="00185921" w:rsidRPr="00DE43BC">
              <w:rPr>
                <w:rFonts w:ascii="Arial" w:hAnsi="Arial" w:cs="Arial"/>
                <w:color w:val="000000" w:themeColor="text1"/>
                <w:sz w:val="20"/>
                <w:szCs w:val="20"/>
              </w:rPr>
              <w:t xml:space="preserve"> of the </w:t>
            </w:r>
            <w:r w:rsidR="00A30BD5" w:rsidRPr="00DE43BC">
              <w:rPr>
                <w:rFonts w:ascii="Arial" w:hAnsi="Arial" w:cs="Arial"/>
                <w:color w:val="000000" w:themeColor="text1"/>
                <w:sz w:val="20"/>
                <w:szCs w:val="20"/>
              </w:rPr>
              <w:t xml:space="preserve">Dutch </w:t>
            </w:r>
            <w:r w:rsidR="00185921" w:rsidRPr="00DE43BC">
              <w:rPr>
                <w:rFonts w:ascii="Arial" w:hAnsi="Arial" w:cs="Arial"/>
                <w:color w:val="000000" w:themeColor="text1"/>
                <w:sz w:val="20"/>
                <w:szCs w:val="20"/>
              </w:rPr>
              <w:t>fund(s)</w:t>
            </w:r>
            <w:r w:rsidR="00A91688" w:rsidRPr="00DE43BC">
              <w:rPr>
                <w:rStyle w:val="FootnoteReference"/>
                <w:rFonts w:ascii="Arial" w:hAnsi="Arial" w:cs="Arial"/>
                <w:color w:val="000000" w:themeColor="text1"/>
                <w:sz w:val="20"/>
                <w:szCs w:val="20"/>
              </w:rPr>
              <w:footnoteReference w:id="13"/>
            </w:r>
            <w:r w:rsidRPr="00DE43BC">
              <w:rPr>
                <w:rFonts w:ascii="Arial" w:hAnsi="Arial" w:cs="Arial"/>
                <w:color w:val="000000" w:themeColor="text1"/>
                <w:sz w:val="20"/>
                <w:szCs w:val="20"/>
              </w:rPr>
              <w:t xml:space="preserve"> </w:t>
            </w:r>
          </w:p>
        </w:tc>
        <w:tc>
          <w:tcPr>
            <w:tcW w:w="270" w:type="dxa"/>
            <w:tcBorders>
              <w:top w:val="nil"/>
              <w:left w:val="nil"/>
              <w:bottom w:val="nil"/>
              <w:right w:val="nil"/>
            </w:tcBorders>
            <w:shd w:val="clear" w:color="auto" w:fill="auto"/>
          </w:tcPr>
          <w:p w14:paraId="35CAC18D" w14:textId="77777777" w:rsidR="00475D6C" w:rsidRPr="00DE43BC" w:rsidRDefault="00475D6C" w:rsidP="00D467B9">
            <w:pPr>
              <w:pStyle w:val="Normal1"/>
              <w:snapToGrid w:val="0"/>
              <w:spacing w:after="0" w:line="240" w:lineRule="exact"/>
              <w:rPr>
                <w:color w:val="000000" w:themeColor="text1"/>
                <w:kern w:val="2"/>
                <w:sz w:val="22"/>
              </w:rPr>
            </w:pPr>
          </w:p>
        </w:tc>
      </w:tr>
      <w:tr w:rsidR="001745A0" w:rsidRPr="00DE43BC" w14:paraId="0D8601BE" w14:textId="77777777" w:rsidTr="005161CF">
        <w:tc>
          <w:tcPr>
            <w:tcW w:w="9540" w:type="dxa"/>
            <w:gridSpan w:val="3"/>
            <w:tcBorders>
              <w:top w:val="nil"/>
              <w:left w:val="nil"/>
              <w:bottom w:val="nil"/>
              <w:right w:val="nil"/>
            </w:tcBorders>
            <w:shd w:val="clear" w:color="auto" w:fill="auto"/>
          </w:tcPr>
          <w:p w14:paraId="6C553B1F" w14:textId="1A7AE283" w:rsidR="00475D6C" w:rsidRPr="00DE43BC" w:rsidRDefault="0063185E" w:rsidP="00A30BD5">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Advanced draft of the </w:t>
            </w:r>
            <w:r w:rsidR="0086432B" w:rsidRPr="00DE43BC">
              <w:rPr>
                <w:rFonts w:ascii="Arial" w:hAnsi="Arial" w:cs="Arial"/>
                <w:color w:val="000000" w:themeColor="text1"/>
                <w:kern w:val="2"/>
                <w:sz w:val="20"/>
                <w:szCs w:val="20"/>
                <w:lang w:val="en-US"/>
              </w:rPr>
              <w:t xml:space="preserve">English </w:t>
            </w:r>
            <w:r w:rsidR="00DD2FAC" w:rsidRPr="00DE43BC">
              <w:rPr>
                <w:rFonts w:ascii="Arial" w:hAnsi="Arial" w:cs="Arial"/>
                <w:color w:val="000000" w:themeColor="text1"/>
                <w:kern w:val="2"/>
                <w:sz w:val="20"/>
                <w:szCs w:val="20"/>
                <w:lang w:val="en-US"/>
              </w:rPr>
              <w:t xml:space="preserve">Hong Kong </w:t>
            </w:r>
            <w:r w:rsidR="001C299E" w:rsidRPr="00DE43BC">
              <w:rPr>
                <w:rFonts w:ascii="Arial" w:hAnsi="Arial" w:cs="Arial"/>
                <w:color w:val="000000" w:themeColor="text1"/>
                <w:kern w:val="2"/>
                <w:sz w:val="20"/>
                <w:szCs w:val="20"/>
                <w:lang w:val="en-US"/>
              </w:rPr>
              <w:t>Covering Document</w:t>
            </w:r>
            <w:r w:rsidR="0000105C" w:rsidRPr="00DE43BC">
              <w:rPr>
                <w:rFonts w:ascii="Arial" w:hAnsi="Arial" w:cs="Arial"/>
                <w:color w:val="000000" w:themeColor="text1"/>
                <w:kern w:val="2"/>
                <w:sz w:val="20"/>
                <w:szCs w:val="20"/>
                <w:lang w:val="en-US"/>
              </w:rPr>
              <w:t>(</w:t>
            </w:r>
            <w:r w:rsidR="00FA0854" w:rsidRPr="00DE43BC">
              <w:rPr>
                <w:rFonts w:ascii="Arial" w:hAnsi="Arial" w:cs="Arial"/>
                <w:color w:val="000000" w:themeColor="text1"/>
                <w:kern w:val="2"/>
                <w:sz w:val="20"/>
                <w:szCs w:val="20"/>
                <w:lang w:val="en-US"/>
              </w:rPr>
              <w:t>s</w:t>
            </w:r>
            <w:r w:rsidR="0000105C" w:rsidRPr="00DE43BC">
              <w:rPr>
                <w:rFonts w:ascii="Arial" w:hAnsi="Arial" w:cs="Arial"/>
                <w:color w:val="000000" w:themeColor="text1"/>
                <w:kern w:val="2"/>
                <w:sz w:val="20"/>
                <w:szCs w:val="20"/>
                <w:lang w:val="en-US"/>
              </w:rPr>
              <w:t>)</w:t>
            </w:r>
            <w:r w:rsidR="00475D6C" w:rsidRPr="00DE43BC">
              <w:rPr>
                <w:rFonts w:ascii="Arial" w:hAnsi="Arial" w:cs="Arial"/>
                <w:color w:val="000000" w:themeColor="text1"/>
                <w:kern w:val="2"/>
                <w:sz w:val="20"/>
                <w:szCs w:val="20"/>
                <w:lang w:val="en-US"/>
              </w:rPr>
              <w:t xml:space="preserve"> </w:t>
            </w:r>
            <w:r w:rsidR="00185921" w:rsidRPr="00DE43BC">
              <w:rPr>
                <w:rFonts w:ascii="Arial" w:hAnsi="Arial" w:cs="Arial"/>
                <w:color w:val="000000" w:themeColor="text1"/>
                <w:sz w:val="20"/>
                <w:szCs w:val="20"/>
              </w:rPr>
              <w:t xml:space="preserve">of the </w:t>
            </w:r>
            <w:r w:rsidR="00A30BD5" w:rsidRPr="00DE43BC">
              <w:rPr>
                <w:rFonts w:ascii="Arial" w:hAnsi="Arial" w:cs="Arial"/>
                <w:color w:val="000000" w:themeColor="text1"/>
                <w:sz w:val="20"/>
                <w:szCs w:val="20"/>
              </w:rPr>
              <w:t xml:space="preserve">Dutch </w:t>
            </w:r>
            <w:r w:rsidR="00185921" w:rsidRPr="00DE43BC">
              <w:rPr>
                <w:rFonts w:ascii="Arial" w:hAnsi="Arial" w:cs="Arial"/>
                <w:color w:val="000000" w:themeColor="text1"/>
                <w:sz w:val="20"/>
                <w:szCs w:val="20"/>
              </w:rPr>
              <w:t>fund(s)</w:t>
            </w:r>
            <w:r w:rsidR="0020291E" w:rsidRPr="00DE43BC">
              <w:rPr>
                <w:rFonts w:ascii="Arial" w:hAnsi="Arial" w:cs="Arial"/>
                <w:color w:val="000000" w:themeColor="text1"/>
                <w:kern w:val="2"/>
                <w:sz w:val="20"/>
                <w:szCs w:val="20"/>
                <w:lang w:val="en-US"/>
              </w:rPr>
              <w:t xml:space="preserve"> </w:t>
            </w:r>
          </w:p>
        </w:tc>
        <w:tc>
          <w:tcPr>
            <w:tcW w:w="270" w:type="dxa"/>
            <w:tcBorders>
              <w:top w:val="nil"/>
              <w:left w:val="nil"/>
              <w:bottom w:val="nil"/>
              <w:right w:val="nil"/>
            </w:tcBorders>
            <w:shd w:val="clear" w:color="auto" w:fill="auto"/>
          </w:tcPr>
          <w:p w14:paraId="1CCA0747" w14:textId="77777777" w:rsidR="00475D6C" w:rsidRPr="00DE43BC" w:rsidRDefault="00475D6C" w:rsidP="00D467B9">
            <w:pPr>
              <w:pStyle w:val="Normal1"/>
              <w:snapToGrid w:val="0"/>
              <w:spacing w:after="0" w:line="240" w:lineRule="exact"/>
              <w:rPr>
                <w:color w:val="000000" w:themeColor="text1"/>
                <w:kern w:val="2"/>
                <w:sz w:val="22"/>
              </w:rPr>
            </w:pPr>
          </w:p>
        </w:tc>
      </w:tr>
      <w:tr w:rsidR="001745A0" w:rsidRPr="00DE43BC" w14:paraId="56A3241C" w14:textId="77777777" w:rsidTr="005161CF">
        <w:tc>
          <w:tcPr>
            <w:tcW w:w="9540" w:type="dxa"/>
            <w:gridSpan w:val="3"/>
            <w:tcBorders>
              <w:top w:val="nil"/>
              <w:left w:val="nil"/>
              <w:bottom w:val="nil"/>
              <w:right w:val="nil"/>
            </w:tcBorders>
            <w:shd w:val="clear" w:color="auto" w:fill="auto"/>
          </w:tcPr>
          <w:p w14:paraId="68FD8C6B" w14:textId="676506F2" w:rsidR="00475D6C" w:rsidRPr="00DE43BC" w:rsidRDefault="0063185E" w:rsidP="00A30BD5">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Advanced draft of the </w:t>
            </w:r>
            <w:r w:rsidR="0086432B" w:rsidRPr="00DE43BC">
              <w:rPr>
                <w:rFonts w:ascii="Arial" w:hAnsi="Arial" w:cs="Arial"/>
                <w:color w:val="000000" w:themeColor="text1"/>
                <w:kern w:val="2"/>
                <w:sz w:val="20"/>
                <w:szCs w:val="20"/>
                <w:lang w:val="en-US"/>
              </w:rPr>
              <w:t xml:space="preserve">English </w:t>
            </w:r>
            <w:r w:rsidR="00DD2FAC" w:rsidRPr="00DE43BC">
              <w:rPr>
                <w:rFonts w:ascii="Arial" w:hAnsi="Arial" w:cs="Arial"/>
                <w:color w:val="000000" w:themeColor="text1"/>
                <w:kern w:val="2"/>
                <w:sz w:val="20"/>
                <w:szCs w:val="20"/>
                <w:lang w:val="en-US"/>
              </w:rPr>
              <w:t xml:space="preserve">KFS </w:t>
            </w:r>
            <w:r w:rsidR="00FA0854" w:rsidRPr="00DE43BC">
              <w:rPr>
                <w:rFonts w:ascii="Arial" w:hAnsi="Arial" w:cs="Arial"/>
                <w:color w:val="000000" w:themeColor="text1"/>
                <w:kern w:val="2"/>
                <w:sz w:val="20"/>
                <w:szCs w:val="20"/>
                <w:lang w:val="en-US"/>
              </w:rPr>
              <w:t xml:space="preserve">of the </w:t>
            </w:r>
            <w:r w:rsidR="00A30BD5" w:rsidRPr="00DE43BC">
              <w:rPr>
                <w:rFonts w:ascii="Arial" w:hAnsi="Arial" w:cs="Arial"/>
                <w:color w:val="000000" w:themeColor="text1"/>
                <w:sz w:val="20"/>
                <w:szCs w:val="20"/>
              </w:rPr>
              <w:t>Dutch</w:t>
            </w:r>
            <w:r w:rsidR="00A30BD5" w:rsidRPr="00DE43BC">
              <w:rPr>
                <w:rFonts w:ascii="Arial" w:hAnsi="Arial" w:cs="Arial"/>
                <w:color w:val="000000" w:themeColor="text1"/>
                <w:kern w:val="2"/>
                <w:sz w:val="20"/>
                <w:szCs w:val="20"/>
                <w:lang w:val="en-US"/>
              </w:rPr>
              <w:t xml:space="preserve"> </w:t>
            </w:r>
            <w:r w:rsidR="00DB70A8" w:rsidRPr="00DE43BC">
              <w:rPr>
                <w:rFonts w:ascii="Arial" w:hAnsi="Arial" w:cs="Arial"/>
                <w:color w:val="000000" w:themeColor="text1"/>
                <w:kern w:val="2"/>
                <w:sz w:val="20"/>
                <w:szCs w:val="20"/>
                <w:lang w:val="en-US"/>
              </w:rPr>
              <w:t>fund</w:t>
            </w:r>
            <w:r w:rsidR="00EA0E38" w:rsidRPr="00DE43BC">
              <w:rPr>
                <w:rFonts w:ascii="Arial" w:hAnsi="Arial" w:cs="Arial"/>
                <w:color w:val="000000" w:themeColor="text1"/>
                <w:kern w:val="2"/>
                <w:sz w:val="20"/>
                <w:szCs w:val="20"/>
                <w:lang w:val="en-US"/>
              </w:rPr>
              <w:t>(s)</w:t>
            </w:r>
            <w:r w:rsidR="00FA0854" w:rsidRPr="00DE43BC">
              <w:rPr>
                <w:rFonts w:ascii="Arial" w:hAnsi="Arial" w:cs="Arial"/>
                <w:color w:val="000000" w:themeColor="text1"/>
                <w:kern w:val="2"/>
                <w:sz w:val="20"/>
                <w:szCs w:val="20"/>
                <w:lang w:val="en-US"/>
              </w:rPr>
              <w:t xml:space="preserve"> </w:t>
            </w:r>
          </w:p>
        </w:tc>
        <w:tc>
          <w:tcPr>
            <w:tcW w:w="270" w:type="dxa"/>
            <w:tcBorders>
              <w:top w:val="nil"/>
              <w:left w:val="nil"/>
              <w:bottom w:val="nil"/>
              <w:right w:val="nil"/>
            </w:tcBorders>
            <w:shd w:val="clear" w:color="auto" w:fill="auto"/>
          </w:tcPr>
          <w:p w14:paraId="6200E020" w14:textId="77777777" w:rsidR="00475D6C" w:rsidRPr="00DE43BC" w:rsidRDefault="00475D6C" w:rsidP="00D467B9">
            <w:pPr>
              <w:pStyle w:val="Normal1"/>
              <w:snapToGrid w:val="0"/>
              <w:spacing w:after="0" w:line="240" w:lineRule="exact"/>
              <w:rPr>
                <w:color w:val="000000" w:themeColor="text1"/>
                <w:kern w:val="2"/>
                <w:sz w:val="22"/>
              </w:rPr>
            </w:pPr>
          </w:p>
        </w:tc>
      </w:tr>
      <w:tr w:rsidR="001745A0" w:rsidRPr="00DE43BC" w14:paraId="3DA271DB" w14:textId="77777777" w:rsidTr="005161CF">
        <w:tc>
          <w:tcPr>
            <w:tcW w:w="9540" w:type="dxa"/>
            <w:gridSpan w:val="3"/>
            <w:tcBorders>
              <w:top w:val="nil"/>
              <w:left w:val="nil"/>
              <w:bottom w:val="nil"/>
              <w:right w:val="nil"/>
            </w:tcBorders>
            <w:shd w:val="clear" w:color="auto" w:fill="auto"/>
          </w:tcPr>
          <w:p w14:paraId="4BAD2302" w14:textId="54179605" w:rsidR="00475D6C" w:rsidRPr="00DE43BC" w:rsidRDefault="00475D6C" w:rsidP="00A30BD5">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Constitutive documents</w:t>
            </w:r>
            <w:r w:rsidR="00EF06F3" w:rsidRPr="00DE43BC">
              <w:rPr>
                <w:rStyle w:val="FootnoteReference"/>
                <w:rFonts w:ascii="Arial" w:hAnsi="Arial" w:cs="Arial"/>
                <w:color w:val="000000" w:themeColor="text1"/>
                <w:kern w:val="2"/>
                <w:sz w:val="20"/>
                <w:szCs w:val="20"/>
                <w:lang w:val="en-US"/>
              </w:rPr>
              <w:footnoteReference w:id="14"/>
            </w:r>
            <w:r w:rsidR="00E27278" w:rsidRPr="00DE43BC">
              <w:rPr>
                <w:rFonts w:ascii="Arial" w:hAnsi="Arial" w:cs="Arial"/>
                <w:color w:val="000000" w:themeColor="text1"/>
                <w:kern w:val="2"/>
                <w:sz w:val="20"/>
                <w:szCs w:val="20"/>
                <w:lang w:val="en-US"/>
              </w:rPr>
              <w:t xml:space="preserve"> </w:t>
            </w:r>
            <w:r w:rsidR="0020291E" w:rsidRPr="00DE43BC">
              <w:rPr>
                <w:rFonts w:ascii="Arial" w:hAnsi="Arial" w:cs="Arial"/>
                <w:color w:val="000000" w:themeColor="text1"/>
                <w:kern w:val="2"/>
                <w:sz w:val="20"/>
                <w:szCs w:val="20"/>
                <w:lang w:val="en-US"/>
              </w:rPr>
              <w:t xml:space="preserve">of the </w:t>
            </w:r>
            <w:r w:rsidR="00A30BD5" w:rsidRPr="00DE43BC">
              <w:rPr>
                <w:rFonts w:ascii="Arial" w:hAnsi="Arial" w:cs="Arial"/>
                <w:color w:val="000000" w:themeColor="text1"/>
                <w:sz w:val="20"/>
                <w:szCs w:val="20"/>
              </w:rPr>
              <w:t>Dutch</w:t>
            </w:r>
            <w:r w:rsidR="00A30BD5" w:rsidRPr="00DE43BC">
              <w:rPr>
                <w:rFonts w:ascii="Arial" w:hAnsi="Arial" w:cs="Arial"/>
                <w:color w:val="000000" w:themeColor="text1"/>
                <w:kern w:val="2"/>
                <w:sz w:val="20"/>
                <w:szCs w:val="20"/>
                <w:lang w:val="en-US"/>
              </w:rPr>
              <w:t xml:space="preserve"> </w:t>
            </w:r>
            <w:r w:rsidR="0020291E" w:rsidRPr="00DE43BC">
              <w:rPr>
                <w:rFonts w:ascii="Arial" w:hAnsi="Arial" w:cs="Arial"/>
                <w:color w:val="000000" w:themeColor="text1"/>
                <w:kern w:val="2"/>
                <w:sz w:val="20"/>
                <w:szCs w:val="20"/>
                <w:lang w:val="en-US"/>
              </w:rPr>
              <w:t>fund(s)</w:t>
            </w:r>
            <w:r w:rsidR="00912C1F">
              <w:rPr>
                <w:rFonts w:ascii="Arial" w:hAnsi="Arial" w:cs="Arial"/>
                <w:noProof/>
                <w:color w:val="000000" w:themeColor="text1"/>
                <w:kern w:val="2"/>
                <w:sz w:val="20"/>
                <w:szCs w:val="20"/>
                <w:lang w:eastAsia="zh-CN"/>
              </w:rPr>
              <w:t xml:space="preserve"> </w:t>
            </w:r>
          </w:p>
        </w:tc>
        <w:tc>
          <w:tcPr>
            <w:tcW w:w="270" w:type="dxa"/>
            <w:tcBorders>
              <w:top w:val="nil"/>
              <w:left w:val="nil"/>
              <w:bottom w:val="nil"/>
              <w:right w:val="nil"/>
            </w:tcBorders>
            <w:shd w:val="clear" w:color="auto" w:fill="auto"/>
          </w:tcPr>
          <w:p w14:paraId="4C24DF97" w14:textId="77777777" w:rsidR="00475D6C" w:rsidRPr="00DE43BC" w:rsidRDefault="00475D6C" w:rsidP="00D467B9">
            <w:pPr>
              <w:pStyle w:val="Normal1"/>
              <w:snapToGrid w:val="0"/>
              <w:spacing w:after="0" w:line="240" w:lineRule="exact"/>
              <w:rPr>
                <w:color w:val="000000" w:themeColor="text1"/>
                <w:kern w:val="2"/>
                <w:sz w:val="22"/>
              </w:rPr>
            </w:pPr>
          </w:p>
        </w:tc>
      </w:tr>
      <w:tr w:rsidR="001745A0" w:rsidRPr="00DE43BC" w14:paraId="6D953179" w14:textId="77777777" w:rsidTr="00E10543">
        <w:trPr>
          <w:trHeight w:val="513"/>
        </w:trPr>
        <w:tc>
          <w:tcPr>
            <w:tcW w:w="9540" w:type="dxa"/>
            <w:gridSpan w:val="3"/>
            <w:tcBorders>
              <w:top w:val="nil"/>
              <w:left w:val="nil"/>
              <w:bottom w:val="nil"/>
              <w:right w:val="nil"/>
            </w:tcBorders>
            <w:shd w:val="clear" w:color="auto" w:fill="auto"/>
          </w:tcPr>
          <w:p w14:paraId="1BF6BBC6" w14:textId="3283ADE1" w:rsidR="008F5329" w:rsidRPr="00DE43BC" w:rsidRDefault="008F5329" w:rsidP="00D467B9">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Latest audited</w:t>
            </w:r>
            <w:r w:rsidR="00E5347C" w:rsidRPr="00DE43BC">
              <w:rPr>
                <w:rFonts w:ascii="Arial" w:hAnsi="Arial" w:cs="Arial"/>
                <w:color w:val="000000" w:themeColor="text1"/>
                <w:kern w:val="2"/>
                <w:sz w:val="20"/>
                <w:szCs w:val="20"/>
                <w:lang w:val="en-US"/>
              </w:rPr>
              <w:t xml:space="preserve"> financial</w:t>
            </w:r>
            <w:r w:rsidRPr="00DE43BC">
              <w:rPr>
                <w:rFonts w:ascii="Arial" w:hAnsi="Arial" w:cs="Arial"/>
                <w:color w:val="000000" w:themeColor="text1"/>
                <w:kern w:val="2"/>
                <w:sz w:val="20"/>
                <w:szCs w:val="20"/>
                <w:lang w:val="en-US"/>
              </w:rPr>
              <w:t xml:space="preserve"> report </w:t>
            </w:r>
            <w:r w:rsidR="000B2632" w:rsidRPr="00DE43BC">
              <w:rPr>
                <w:rFonts w:ascii="Arial" w:hAnsi="Arial" w:cs="Arial"/>
                <w:color w:val="000000" w:themeColor="text1"/>
                <w:kern w:val="2"/>
                <w:sz w:val="20"/>
                <w:szCs w:val="20"/>
                <w:lang w:val="en-US"/>
              </w:rPr>
              <w:t>(if any) and if more recent, the latest unaudited</w:t>
            </w:r>
            <w:r w:rsidR="00E5347C" w:rsidRPr="00DE43BC">
              <w:rPr>
                <w:rFonts w:ascii="Arial" w:hAnsi="Arial" w:cs="Arial"/>
                <w:color w:val="000000" w:themeColor="text1"/>
                <w:kern w:val="2"/>
                <w:sz w:val="20"/>
                <w:szCs w:val="20"/>
                <w:lang w:val="en-US"/>
              </w:rPr>
              <w:t xml:space="preserve"> financial</w:t>
            </w:r>
            <w:r w:rsidR="000B2632" w:rsidRPr="00DE43BC">
              <w:rPr>
                <w:rFonts w:ascii="Arial" w:hAnsi="Arial" w:cs="Arial"/>
                <w:color w:val="000000" w:themeColor="text1"/>
                <w:kern w:val="2"/>
                <w:sz w:val="20"/>
                <w:szCs w:val="20"/>
                <w:lang w:val="en-US"/>
              </w:rPr>
              <w:t xml:space="preserve"> report of the </w:t>
            </w:r>
            <w:r w:rsidR="006B31D2" w:rsidRPr="00DE43BC">
              <w:rPr>
                <w:rFonts w:ascii="Arial" w:hAnsi="Arial" w:cs="Arial"/>
                <w:color w:val="000000" w:themeColor="text1"/>
                <w:sz w:val="20"/>
                <w:szCs w:val="20"/>
              </w:rPr>
              <w:t>Dutch</w:t>
            </w:r>
            <w:r w:rsidR="006B31D2" w:rsidRPr="00DE43BC">
              <w:rPr>
                <w:rFonts w:ascii="Arial" w:hAnsi="Arial" w:cs="Arial"/>
                <w:color w:val="000000" w:themeColor="text1"/>
                <w:kern w:val="2"/>
                <w:sz w:val="20"/>
                <w:szCs w:val="20"/>
                <w:lang w:val="en-US"/>
              </w:rPr>
              <w:t xml:space="preserve"> </w:t>
            </w:r>
            <w:r w:rsidR="00DB70A8" w:rsidRPr="00DE43BC">
              <w:rPr>
                <w:rFonts w:ascii="Arial" w:hAnsi="Arial" w:cs="Arial"/>
                <w:color w:val="000000" w:themeColor="text1"/>
                <w:kern w:val="2"/>
                <w:sz w:val="20"/>
                <w:szCs w:val="20"/>
                <w:lang w:val="en-US"/>
              </w:rPr>
              <w:t>fund</w:t>
            </w:r>
            <w:r w:rsidR="00EA0E38" w:rsidRPr="00DE43BC">
              <w:rPr>
                <w:rFonts w:ascii="Arial" w:hAnsi="Arial" w:cs="Arial"/>
                <w:color w:val="000000" w:themeColor="text1"/>
                <w:kern w:val="2"/>
                <w:sz w:val="20"/>
                <w:szCs w:val="20"/>
                <w:lang w:val="en-US"/>
              </w:rPr>
              <w:t>(s)</w:t>
            </w:r>
            <w:r w:rsidR="004B3943" w:rsidRPr="00DE43BC">
              <w:rPr>
                <w:rStyle w:val="FootnoteReference"/>
                <w:rFonts w:ascii="Arial" w:hAnsi="Arial" w:cs="Arial"/>
                <w:color w:val="000000" w:themeColor="text1"/>
                <w:kern w:val="2"/>
                <w:sz w:val="20"/>
                <w:szCs w:val="20"/>
                <w:lang w:val="en-US"/>
              </w:rPr>
              <w:footnoteReference w:id="15"/>
            </w:r>
          </w:p>
          <w:p w14:paraId="638E4CE8" w14:textId="26ABF283" w:rsidR="003A5F9F" w:rsidRPr="00DE43BC" w:rsidRDefault="003A5F9F" w:rsidP="003A5F9F">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Duly completed and properly executed undertaking from the Hong Kong Representative (see </w:t>
            </w:r>
            <w:r w:rsidRPr="00DE43BC">
              <w:rPr>
                <w:rFonts w:ascii="Arial" w:hAnsi="Arial" w:cs="Arial"/>
                <w:i/>
                <w:color w:val="000000" w:themeColor="text1"/>
                <w:kern w:val="2"/>
                <w:sz w:val="20"/>
                <w:szCs w:val="20"/>
                <w:u w:val="single"/>
                <w:lang w:val="en-US"/>
              </w:rPr>
              <w:t>Annex A</w:t>
            </w:r>
            <w:r w:rsidRPr="00DE43BC">
              <w:rPr>
                <w:rFonts w:ascii="Arial" w:hAnsi="Arial" w:cs="Arial"/>
                <w:color w:val="000000" w:themeColor="text1"/>
                <w:kern w:val="2"/>
                <w:sz w:val="20"/>
                <w:szCs w:val="20"/>
                <w:lang w:val="en-US"/>
              </w:rPr>
              <w:t>)</w:t>
            </w:r>
          </w:p>
          <w:p w14:paraId="6529400A" w14:textId="6167444F" w:rsidR="008F45F6" w:rsidRPr="00DE43BC" w:rsidRDefault="002419AA">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Pr>
                <w:rFonts w:ascii="Arial" w:hAnsi="Arial" w:cs="Arial"/>
                <w:color w:val="000000" w:themeColor="text1"/>
                <w:kern w:val="2"/>
                <w:sz w:val="20"/>
                <w:szCs w:val="20"/>
                <w:lang w:val="en-US"/>
              </w:rPr>
              <w:t>For</w:t>
            </w:r>
            <w:r w:rsidRPr="002419AA">
              <w:rPr>
                <w:rFonts w:ascii="Arial" w:hAnsi="Arial" w:cs="Arial"/>
                <w:color w:val="000000" w:themeColor="text1"/>
                <w:kern w:val="2"/>
                <w:sz w:val="20"/>
                <w:szCs w:val="20"/>
                <w:lang w:val="en-US"/>
              </w:rPr>
              <w:t xml:space="preserve"> Dutch </w:t>
            </w:r>
            <w:r w:rsidRPr="00925A0C">
              <w:rPr>
                <w:rFonts w:ascii="Arial" w:hAnsi="Arial" w:cs="Arial"/>
                <w:color w:val="000000" w:themeColor="text1"/>
                <w:kern w:val="2"/>
                <w:sz w:val="20"/>
                <w:szCs w:val="20"/>
                <w:lang w:val="en-US"/>
              </w:rPr>
              <w:t>fund</w:t>
            </w:r>
            <w:r w:rsidR="00E90BC2" w:rsidRPr="00925A0C">
              <w:rPr>
                <w:rFonts w:ascii="Arial" w:hAnsi="Arial" w:cs="Arial"/>
                <w:color w:val="000000" w:themeColor="text1"/>
                <w:kern w:val="2"/>
                <w:sz w:val="20"/>
                <w:szCs w:val="20"/>
                <w:lang w:val="en-US"/>
              </w:rPr>
              <w:t>(</w:t>
            </w:r>
            <w:r w:rsidRPr="00925A0C">
              <w:rPr>
                <w:rFonts w:ascii="Arial" w:hAnsi="Arial" w:cs="Arial"/>
                <w:color w:val="000000" w:themeColor="text1"/>
                <w:kern w:val="2"/>
                <w:sz w:val="20"/>
                <w:szCs w:val="20"/>
                <w:lang w:val="en-US"/>
              </w:rPr>
              <w:t>s</w:t>
            </w:r>
            <w:r w:rsidR="00E90BC2" w:rsidRPr="00925A0C">
              <w:rPr>
                <w:rFonts w:ascii="Arial" w:hAnsi="Arial" w:cs="Arial"/>
                <w:color w:val="000000" w:themeColor="text1"/>
                <w:kern w:val="2"/>
                <w:sz w:val="20"/>
                <w:szCs w:val="20"/>
                <w:lang w:val="en-US"/>
              </w:rPr>
              <w:t>)</w:t>
            </w:r>
            <w:r w:rsidRPr="00925A0C">
              <w:rPr>
                <w:rFonts w:ascii="Arial" w:hAnsi="Arial" w:cs="Arial"/>
                <w:color w:val="000000" w:themeColor="text1"/>
                <w:kern w:val="2"/>
                <w:sz w:val="20"/>
                <w:szCs w:val="20"/>
                <w:lang w:val="en-US"/>
              </w:rPr>
              <w:t xml:space="preserve"> with</w:t>
            </w:r>
            <w:r w:rsidRPr="002419AA">
              <w:rPr>
                <w:rFonts w:ascii="Arial" w:hAnsi="Arial" w:cs="Arial"/>
                <w:color w:val="000000" w:themeColor="text1"/>
                <w:kern w:val="2"/>
                <w:sz w:val="20"/>
                <w:szCs w:val="20"/>
                <w:lang w:val="en-US"/>
              </w:rPr>
              <w:t xml:space="preserve"> approved person previously approved by the SFC,</w:t>
            </w:r>
            <w:r w:rsidR="00207DF0">
              <w:rPr>
                <w:rFonts w:ascii="Arial" w:hAnsi="Arial" w:cs="Arial"/>
                <w:color w:val="000000" w:themeColor="text1"/>
                <w:kern w:val="2"/>
                <w:sz w:val="20"/>
                <w:szCs w:val="20"/>
                <w:lang w:val="en-US"/>
              </w:rPr>
              <w:t xml:space="preserve"> a</w:t>
            </w:r>
            <w:r w:rsidR="008F45F6" w:rsidRPr="00DE43BC">
              <w:rPr>
                <w:rFonts w:ascii="Arial" w:hAnsi="Arial" w:cs="Arial"/>
                <w:color w:val="000000" w:themeColor="text1"/>
                <w:kern w:val="2"/>
                <w:sz w:val="20"/>
                <w:szCs w:val="20"/>
                <w:lang w:val="en-US"/>
              </w:rPr>
              <w:t xml:space="preserve"> copy of the letter of approval on the approved person previously issued by the SFC </w:t>
            </w:r>
          </w:p>
          <w:p w14:paraId="7A8A9EB7" w14:textId="4CFC4CEC" w:rsidR="003A5F9F" w:rsidRPr="00DE43BC" w:rsidRDefault="003A5F9F" w:rsidP="003A5F9F">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Duly and properly completed information sheet on the use of derivatives / investment in derivatives of the </w:t>
            </w:r>
            <w:r w:rsidR="00492CB0" w:rsidRPr="00DE43BC">
              <w:rPr>
                <w:rFonts w:ascii="Arial" w:hAnsi="Arial" w:cs="Arial"/>
                <w:color w:val="000000" w:themeColor="text1"/>
                <w:kern w:val="2"/>
                <w:sz w:val="20"/>
                <w:szCs w:val="20"/>
                <w:lang w:val="en-US"/>
              </w:rPr>
              <w:t xml:space="preserve">Dutch </w:t>
            </w:r>
            <w:r w:rsidR="00B61CDA" w:rsidRPr="00DE43BC">
              <w:rPr>
                <w:rFonts w:ascii="Arial" w:hAnsi="Arial" w:cs="Arial"/>
                <w:color w:val="000000" w:themeColor="text1"/>
                <w:kern w:val="2"/>
                <w:sz w:val="20"/>
                <w:szCs w:val="20"/>
                <w:lang w:val="en-US"/>
              </w:rPr>
              <w:t>fund(s)</w:t>
            </w:r>
            <w:r w:rsidRPr="00DE43BC">
              <w:rPr>
                <w:rFonts w:ascii="Arial" w:hAnsi="Arial" w:cs="Arial"/>
                <w:color w:val="000000" w:themeColor="text1"/>
                <w:kern w:val="2"/>
                <w:sz w:val="20"/>
                <w:szCs w:val="20"/>
                <w:lang w:val="en-US"/>
              </w:rPr>
              <w:t xml:space="preserve"> </w:t>
            </w:r>
            <w:r w:rsidRPr="00DE43BC">
              <w:rPr>
                <w:rFonts w:ascii="Arial" w:hAnsi="Arial" w:cs="Arial"/>
                <w:i/>
                <w:color w:val="000000" w:themeColor="text1"/>
                <w:kern w:val="2"/>
                <w:sz w:val="20"/>
                <w:szCs w:val="20"/>
                <w:lang w:val="en-US"/>
              </w:rPr>
              <w:t xml:space="preserve">(see </w:t>
            </w:r>
            <w:r w:rsidRPr="00DE43BC">
              <w:rPr>
                <w:rFonts w:ascii="Arial" w:hAnsi="Arial" w:cs="Arial"/>
                <w:i/>
                <w:color w:val="000000" w:themeColor="text1"/>
                <w:kern w:val="2"/>
                <w:sz w:val="20"/>
                <w:szCs w:val="20"/>
                <w:u w:val="single"/>
                <w:lang w:val="en-US"/>
              </w:rPr>
              <w:t xml:space="preserve">Annex </w:t>
            </w:r>
            <w:r w:rsidR="00030030" w:rsidRPr="00DE43BC">
              <w:rPr>
                <w:rFonts w:ascii="Arial" w:hAnsi="Arial" w:cs="Arial"/>
                <w:i/>
                <w:color w:val="000000" w:themeColor="text1"/>
                <w:kern w:val="2"/>
                <w:sz w:val="20"/>
                <w:szCs w:val="20"/>
                <w:u w:val="single"/>
                <w:lang w:val="en-US"/>
              </w:rPr>
              <w:t>D</w:t>
            </w:r>
            <w:r w:rsidRPr="00DE43BC">
              <w:rPr>
                <w:rFonts w:ascii="Arial" w:hAnsi="Arial" w:cs="Arial"/>
                <w:i/>
                <w:color w:val="000000" w:themeColor="text1"/>
                <w:kern w:val="2"/>
                <w:sz w:val="20"/>
                <w:szCs w:val="20"/>
                <w:lang w:val="en-US"/>
              </w:rPr>
              <w:t>)</w:t>
            </w:r>
          </w:p>
          <w:p w14:paraId="32F7BF94" w14:textId="061FCBDC" w:rsidR="007C204A" w:rsidRPr="00DE43BC" w:rsidRDefault="007C204A">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Duly </w:t>
            </w:r>
            <w:r w:rsidR="0001775F" w:rsidRPr="00DE43BC">
              <w:rPr>
                <w:rFonts w:ascii="Arial" w:hAnsi="Arial" w:cs="Arial"/>
                <w:color w:val="000000" w:themeColor="text1"/>
                <w:kern w:val="2"/>
                <w:sz w:val="20"/>
                <w:szCs w:val="20"/>
                <w:lang w:val="en-US"/>
              </w:rPr>
              <w:t xml:space="preserve">completed </w:t>
            </w:r>
            <w:r w:rsidRPr="00DE43BC">
              <w:rPr>
                <w:rFonts w:ascii="Arial" w:hAnsi="Arial" w:cs="Arial"/>
                <w:color w:val="000000" w:themeColor="text1"/>
                <w:kern w:val="2"/>
                <w:sz w:val="20"/>
                <w:szCs w:val="20"/>
                <w:lang w:val="en-US"/>
              </w:rPr>
              <w:t xml:space="preserve">and properly executed </w:t>
            </w:r>
            <w:r w:rsidR="0005760E" w:rsidRPr="00DE43BC">
              <w:rPr>
                <w:rFonts w:ascii="Arial" w:hAnsi="Arial" w:cs="Arial"/>
                <w:color w:val="000000" w:themeColor="text1"/>
                <w:kern w:val="2"/>
                <w:sz w:val="20"/>
                <w:szCs w:val="20"/>
                <w:lang w:val="en-US"/>
              </w:rPr>
              <w:t>letter</w:t>
            </w:r>
            <w:r w:rsidR="00E72A62" w:rsidRPr="00DE43BC">
              <w:rPr>
                <w:rFonts w:ascii="Arial" w:hAnsi="Arial" w:cs="Arial"/>
                <w:color w:val="000000" w:themeColor="text1"/>
                <w:kern w:val="2"/>
                <w:sz w:val="20"/>
                <w:szCs w:val="20"/>
                <w:lang w:val="en-US"/>
              </w:rPr>
              <w:t>s</w:t>
            </w:r>
            <w:r w:rsidR="0005760E" w:rsidRPr="00DE43BC">
              <w:rPr>
                <w:rFonts w:ascii="Arial" w:hAnsi="Arial" w:cs="Arial"/>
                <w:color w:val="000000" w:themeColor="text1"/>
                <w:kern w:val="2"/>
                <w:sz w:val="20"/>
                <w:szCs w:val="20"/>
                <w:lang w:val="en-US"/>
              </w:rPr>
              <w:t xml:space="preserve"> from</w:t>
            </w:r>
            <w:r w:rsidR="00912FF4" w:rsidRPr="00DE43BC">
              <w:rPr>
                <w:rFonts w:ascii="Arial" w:hAnsi="Arial" w:cs="Arial"/>
                <w:color w:val="000000" w:themeColor="text1"/>
                <w:kern w:val="2"/>
                <w:sz w:val="20"/>
                <w:szCs w:val="20"/>
                <w:lang w:val="en-US"/>
              </w:rPr>
              <w:t xml:space="preserve"> the</w:t>
            </w:r>
            <w:r w:rsidR="0005760E" w:rsidRPr="00DE43BC">
              <w:rPr>
                <w:rFonts w:ascii="Arial" w:hAnsi="Arial" w:cs="Arial"/>
                <w:color w:val="000000" w:themeColor="text1"/>
                <w:kern w:val="2"/>
                <w:sz w:val="20"/>
                <w:szCs w:val="20"/>
                <w:lang w:val="en-US"/>
              </w:rPr>
              <w:t xml:space="preserve"> </w:t>
            </w:r>
            <w:r w:rsidR="009832A8" w:rsidRPr="00DE43BC">
              <w:rPr>
                <w:rFonts w:ascii="Arial" w:hAnsi="Arial" w:cs="Arial"/>
                <w:color w:val="000000" w:themeColor="text1"/>
                <w:kern w:val="2"/>
                <w:sz w:val="20"/>
                <w:szCs w:val="20"/>
                <w:lang w:val="en-US"/>
              </w:rPr>
              <w:t xml:space="preserve">management </w:t>
            </w:r>
            <w:r w:rsidR="00AB1A44" w:rsidRPr="00DE43BC">
              <w:rPr>
                <w:rFonts w:ascii="Arial" w:hAnsi="Arial" w:cs="Arial"/>
                <w:color w:val="000000" w:themeColor="text1"/>
                <w:kern w:val="2"/>
                <w:sz w:val="20"/>
                <w:szCs w:val="20"/>
                <w:lang w:val="en-US"/>
              </w:rPr>
              <w:t xml:space="preserve">company </w:t>
            </w:r>
            <w:r w:rsidR="00FF5A9A" w:rsidRPr="00DE43BC">
              <w:rPr>
                <w:rFonts w:ascii="Arial" w:hAnsi="Arial" w:cs="Arial"/>
                <w:color w:val="000000" w:themeColor="text1"/>
                <w:kern w:val="2"/>
                <w:sz w:val="20"/>
                <w:szCs w:val="20"/>
                <w:lang w:val="en-US"/>
              </w:rPr>
              <w:t xml:space="preserve">or the board of directors of the </w:t>
            </w:r>
            <w:r w:rsidR="00492CB0" w:rsidRPr="00DE43BC">
              <w:rPr>
                <w:rFonts w:ascii="Arial" w:hAnsi="Arial" w:cs="Arial"/>
                <w:color w:val="000000" w:themeColor="text1"/>
                <w:kern w:val="2"/>
                <w:sz w:val="20"/>
                <w:szCs w:val="20"/>
                <w:lang w:val="en-US"/>
              </w:rPr>
              <w:t xml:space="preserve">Dutch </w:t>
            </w:r>
            <w:r w:rsidR="00FF5A9A" w:rsidRPr="00DE43BC">
              <w:rPr>
                <w:rFonts w:ascii="Arial" w:hAnsi="Arial" w:cs="Arial"/>
                <w:color w:val="000000" w:themeColor="text1"/>
                <w:kern w:val="2"/>
                <w:sz w:val="20"/>
                <w:szCs w:val="20"/>
                <w:lang w:val="en-US"/>
              </w:rPr>
              <w:t xml:space="preserve">fund(s) </w:t>
            </w:r>
            <w:r w:rsidR="0005760E" w:rsidRPr="00DE43BC">
              <w:rPr>
                <w:rFonts w:ascii="Arial" w:hAnsi="Arial" w:cs="Arial"/>
                <w:color w:val="000000" w:themeColor="text1"/>
                <w:kern w:val="2"/>
                <w:sz w:val="20"/>
                <w:szCs w:val="20"/>
                <w:lang w:val="en-US"/>
              </w:rPr>
              <w:t>and</w:t>
            </w:r>
            <w:r w:rsidR="00912FF4" w:rsidRPr="00DE43BC">
              <w:rPr>
                <w:rFonts w:ascii="Arial" w:hAnsi="Arial" w:cs="Arial"/>
                <w:color w:val="000000" w:themeColor="text1"/>
                <w:kern w:val="2"/>
                <w:sz w:val="20"/>
                <w:szCs w:val="20"/>
                <w:lang w:val="en-US"/>
              </w:rPr>
              <w:t xml:space="preserve"> the</w:t>
            </w:r>
            <w:r w:rsidR="0005760E" w:rsidRPr="00DE43BC">
              <w:rPr>
                <w:rFonts w:ascii="Arial" w:hAnsi="Arial" w:cs="Arial"/>
                <w:color w:val="000000" w:themeColor="text1"/>
                <w:kern w:val="2"/>
                <w:sz w:val="20"/>
                <w:szCs w:val="20"/>
                <w:lang w:val="en-US"/>
              </w:rPr>
              <w:t xml:space="preserve"> </w:t>
            </w:r>
            <w:r w:rsidR="004A4446" w:rsidRPr="00DE43BC">
              <w:rPr>
                <w:rFonts w:ascii="Arial" w:hAnsi="Arial" w:cs="Arial"/>
                <w:color w:val="000000" w:themeColor="text1"/>
                <w:kern w:val="2"/>
                <w:sz w:val="20"/>
                <w:szCs w:val="20"/>
                <w:lang w:val="en-US"/>
              </w:rPr>
              <w:t>approved person</w:t>
            </w:r>
            <w:r w:rsidR="00187CD8" w:rsidRPr="00DE43BC">
              <w:rPr>
                <w:rFonts w:ascii="Arial" w:hAnsi="Arial" w:cs="Arial"/>
                <w:color w:val="000000" w:themeColor="text1"/>
                <w:kern w:val="2"/>
                <w:sz w:val="20"/>
                <w:szCs w:val="20"/>
                <w:lang w:val="en-US"/>
              </w:rPr>
              <w:t xml:space="preserve"> </w:t>
            </w:r>
            <w:r w:rsidR="0005760E" w:rsidRPr="00DE43BC">
              <w:rPr>
                <w:rFonts w:ascii="Arial" w:hAnsi="Arial" w:cs="Arial"/>
                <w:color w:val="000000" w:themeColor="text1"/>
                <w:kern w:val="2"/>
                <w:sz w:val="20"/>
                <w:szCs w:val="20"/>
                <w:lang w:val="en-US"/>
              </w:rPr>
              <w:t xml:space="preserve">regarding non-fulfilment of </w:t>
            </w:r>
            <w:r w:rsidR="00C7561B" w:rsidRPr="00DE43BC">
              <w:rPr>
                <w:rFonts w:ascii="Arial" w:hAnsi="Arial" w:cs="Arial"/>
                <w:color w:val="000000" w:themeColor="text1"/>
                <w:kern w:val="2"/>
                <w:sz w:val="20"/>
                <w:szCs w:val="20"/>
                <w:lang w:val="en-US"/>
              </w:rPr>
              <w:t>authorization</w:t>
            </w:r>
            <w:r w:rsidR="004B0AD8" w:rsidRPr="00DE43BC">
              <w:rPr>
                <w:rFonts w:ascii="Arial" w:hAnsi="Arial" w:cs="Arial"/>
                <w:color w:val="000000" w:themeColor="text1"/>
                <w:kern w:val="2"/>
                <w:sz w:val="20"/>
                <w:szCs w:val="20"/>
                <w:lang w:val="en-US"/>
              </w:rPr>
              <w:t xml:space="preserve"> </w:t>
            </w:r>
            <w:r w:rsidR="0005760E" w:rsidRPr="00DE43BC">
              <w:rPr>
                <w:rFonts w:ascii="Arial" w:hAnsi="Arial" w:cs="Arial"/>
                <w:color w:val="000000" w:themeColor="text1"/>
                <w:kern w:val="2"/>
                <w:sz w:val="20"/>
                <w:szCs w:val="20"/>
                <w:lang w:val="en-US"/>
              </w:rPr>
              <w:t>condition(s)</w:t>
            </w:r>
            <w:r w:rsidRPr="00DE43BC">
              <w:rPr>
                <w:rFonts w:ascii="Arial" w:hAnsi="Arial" w:cs="Arial"/>
                <w:color w:val="000000" w:themeColor="text1"/>
                <w:kern w:val="2"/>
                <w:sz w:val="20"/>
                <w:szCs w:val="20"/>
                <w:lang w:val="en-US"/>
              </w:rPr>
              <w:t xml:space="preserve"> </w:t>
            </w:r>
            <w:r w:rsidRPr="00DE43BC">
              <w:rPr>
                <w:rFonts w:ascii="Arial" w:hAnsi="Arial" w:cs="Arial"/>
                <w:i/>
                <w:color w:val="000000" w:themeColor="text1"/>
                <w:kern w:val="2"/>
                <w:sz w:val="20"/>
                <w:szCs w:val="20"/>
                <w:lang w:val="en-US"/>
              </w:rPr>
              <w:t xml:space="preserve">(see </w:t>
            </w:r>
            <w:r w:rsidRPr="00DE43BC">
              <w:rPr>
                <w:rFonts w:ascii="Arial" w:hAnsi="Arial" w:cs="Arial"/>
                <w:i/>
                <w:color w:val="000000" w:themeColor="text1"/>
                <w:kern w:val="2"/>
                <w:sz w:val="20"/>
                <w:szCs w:val="20"/>
                <w:u w:val="single"/>
                <w:lang w:val="en-US"/>
              </w:rPr>
              <w:t xml:space="preserve">Annex </w:t>
            </w:r>
            <w:r w:rsidR="00030030" w:rsidRPr="00DE43BC">
              <w:rPr>
                <w:rFonts w:ascii="Arial" w:hAnsi="Arial" w:cs="Arial"/>
                <w:i/>
                <w:color w:val="000000" w:themeColor="text1"/>
                <w:kern w:val="2"/>
                <w:sz w:val="20"/>
                <w:szCs w:val="20"/>
                <w:u w:val="single"/>
                <w:lang w:val="en-US"/>
              </w:rPr>
              <w:t>E</w:t>
            </w:r>
            <w:r w:rsidRPr="00DE43BC">
              <w:rPr>
                <w:rFonts w:ascii="Arial" w:hAnsi="Arial" w:cs="Arial"/>
                <w:i/>
                <w:color w:val="000000" w:themeColor="text1"/>
                <w:kern w:val="2"/>
                <w:sz w:val="20"/>
                <w:szCs w:val="20"/>
                <w:lang w:val="en-US"/>
              </w:rPr>
              <w:t>)</w:t>
            </w:r>
          </w:p>
          <w:p w14:paraId="657D5639" w14:textId="77777777" w:rsidR="00E27278" w:rsidRPr="00DE43BC" w:rsidRDefault="009661FA" w:rsidP="00D818A7">
            <w:pPr>
              <w:numPr>
                <w:ilvl w:val="0"/>
                <w:numId w:val="10"/>
              </w:numPr>
              <w:adjustRightInd w:val="0"/>
              <w:snapToGrid w:val="0"/>
              <w:spacing w:line="240" w:lineRule="exact"/>
              <w:ind w:left="42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Duly completed and properly executed </w:t>
            </w:r>
            <w:r w:rsidR="00E10543" w:rsidRPr="00DE43BC">
              <w:rPr>
                <w:rFonts w:ascii="Arial" w:hAnsi="Arial" w:cs="Arial"/>
                <w:color w:val="000000" w:themeColor="text1"/>
                <w:kern w:val="2"/>
                <w:sz w:val="20"/>
                <w:szCs w:val="20"/>
                <w:lang w:val="en-US"/>
              </w:rPr>
              <w:t>Chinese translation confirmation</w:t>
            </w:r>
            <w:r w:rsidR="00621A8D" w:rsidRPr="00DE43BC">
              <w:rPr>
                <w:rStyle w:val="FootnoteReference"/>
                <w:rFonts w:ascii="Arial" w:hAnsi="Arial" w:cs="Arial"/>
                <w:color w:val="000000" w:themeColor="text1"/>
                <w:kern w:val="2"/>
                <w:sz w:val="20"/>
                <w:szCs w:val="20"/>
                <w:lang w:val="en-US"/>
              </w:rPr>
              <w:footnoteReference w:id="16"/>
            </w:r>
            <w:r w:rsidR="00E10543" w:rsidRPr="00DE43BC">
              <w:rPr>
                <w:rFonts w:ascii="Arial" w:hAnsi="Arial" w:cs="Arial"/>
                <w:color w:val="000000" w:themeColor="text1"/>
                <w:kern w:val="2"/>
                <w:sz w:val="20"/>
                <w:szCs w:val="20"/>
                <w:lang w:val="en-US"/>
              </w:rPr>
              <w:t xml:space="preserve"> </w:t>
            </w:r>
            <w:r w:rsidR="00E10543" w:rsidRPr="00DE43BC">
              <w:rPr>
                <w:rFonts w:ascii="Arial" w:hAnsi="Arial" w:cs="Arial"/>
                <w:i/>
                <w:color w:val="000000" w:themeColor="text1"/>
                <w:kern w:val="2"/>
                <w:sz w:val="20"/>
                <w:szCs w:val="20"/>
                <w:lang w:val="en-US"/>
              </w:rPr>
              <w:t xml:space="preserve">(see </w:t>
            </w:r>
            <w:r w:rsidR="00E10543" w:rsidRPr="00DE43BC">
              <w:rPr>
                <w:rFonts w:ascii="Arial" w:hAnsi="Arial" w:cs="Arial"/>
                <w:i/>
                <w:color w:val="000000" w:themeColor="text1"/>
                <w:kern w:val="2"/>
                <w:sz w:val="20"/>
                <w:szCs w:val="20"/>
                <w:u w:val="single"/>
                <w:lang w:val="en-US"/>
              </w:rPr>
              <w:t xml:space="preserve">Annex </w:t>
            </w:r>
            <w:r w:rsidR="00030030" w:rsidRPr="00DE43BC">
              <w:rPr>
                <w:rFonts w:ascii="Arial" w:hAnsi="Arial" w:cs="Arial"/>
                <w:i/>
                <w:color w:val="000000" w:themeColor="text1"/>
                <w:kern w:val="2"/>
                <w:sz w:val="20"/>
                <w:szCs w:val="20"/>
                <w:u w:val="single"/>
                <w:lang w:val="en-US"/>
              </w:rPr>
              <w:t>F</w:t>
            </w:r>
            <w:r w:rsidR="00E10543" w:rsidRPr="00DE43BC">
              <w:rPr>
                <w:rFonts w:ascii="Arial" w:hAnsi="Arial" w:cs="Arial"/>
                <w:i/>
                <w:color w:val="000000" w:themeColor="text1"/>
                <w:kern w:val="2"/>
                <w:sz w:val="20"/>
                <w:szCs w:val="20"/>
                <w:lang w:val="en-US"/>
              </w:rPr>
              <w:t>)</w:t>
            </w:r>
          </w:p>
          <w:p w14:paraId="1461B129" w14:textId="77777777" w:rsidR="00897B8D" w:rsidRPr="00DE43BC" w:rsidRDefault="00897B8D" w:rsidP="000277F0">
            <w:pPr>
              <w:adjustRightInd w:val="0"/>
              <w:snapToGrid w:val="0"/>
              <w:spacing w:line="240" w:lineRule="exact"/>
              <w:ind w:left="427"/>
              <w:jc w:val="left"/>
              <w:rPr>
                <w:rFonts w:ascii="Arial" w:hAnsi="Arial" w:cs="Arial"/>
                <w:color w:val="000000" w:themeColor="text1"/>
                <w:kern w:val="2"/>
                <w:sz w:val="20"/>
                <w:szCs w:val="20"/>
                <w:lang w:val="en-US"/>
              </w:rPr>
            </w:pPr>
          </w:p>
        </w:tc>
        <w:tc>
          <w:tcPr>
            <w:tcW w:w="270" w:type="dxa"/>
            <w:tcBorders>
              <w:top w:val="nil"/>
              <w:left w:val="nil"/>
              <w:bottom w:val="nil"/>
              <w:right w:val="nil"/>
            </w:tcBorders>
            <w:shd w:val="clear" w:color="auto" w:fill="auto"/>
          </w:tcPr>
          <w:p w14:paraId="02D62D51" w14:textId="1A163D72" w:rsidR="00475D6C" w:rsidRPr="00DE43BC" w:rsidRDefault="00475D6C" w:rsidP="00D467B9">
            <w:pPr>
              <w:pStyle w:val="Normal1"/>
              <w:snapToGrid w:val="0"/>
              <w:spacing w:after="0" w:line="240" w:lineRule="exact"/>
              <w:rPr>
                <w:color w:val="000000" w:themeColor="text1"/>
                <w:kern w:val="2"/>
                <w:sz w:val="22"/>
              </w:rPr>
            </w:pPr>
          </w:p>
        </w:tc>
      </w:tr>
    </w:tbl>
    <w:p w14:paraId="0F97DFE1" w14:textId="77777777" w:rsidR="0087612B" w:rsidRPr="00DE43BC" w:rsidRDefault="0087612B" w:rsidP="00B63A20">
      <w:pPr>
        <w:numPr>
          <w:ilvl w:val="0"/>
          <w:numId w:val="11"/>
        </w:numPr>
        <w:adjustRightInd w:val="0"/>
        <w:snapToGrid w:val="0"/>
        <w:spacing w:line="200" w:lineRule="exact"/>
        <w:ind w:left="522" w:hanging="540"/>
        <w:jc w:val="left"/>
        <w:rPr>
          <w:rFonts w:ascii="Arial" w:hAnsi="Arial" w:cs="Arial"/>
          <w:color w:val="000000" w:themeColor="text1"/>
          <w:kern w:val="2"/>
          <w:sz w:val="20"/>
          <w:szCs w:val="20"/>
          <w:lang w:val="en-US"/>
        </w:rPr>
      </w:pPr>
      <w:r w:rsidRPr="00DE43BC">
        <w:rPr>
          <w:rFonts w:ascii="Arial" w:hAnsi="Arial" w:cs="Arial"/>
          <w:b/>
          <w:color w:val="000000" w:themeColor="text1"/>
          <w:kern w:val="2"/>
          <w:sz w:val="20"/>
          <w:szCs w:val="20"/>
          <w:lang w:val="en-US"/>
        </w:rPr>
        <w:t xml:space="preserve">Additional documents </w:t>
      </w:r>
      <w:r w:rsidR="001C299E" w:rsidRPr="00DE43BC">
        <w:rPr>
          <w:rFonts w:ascii="Arial" w:hAnsi="Arial" w:cs="Arial"/>
          <w:b/>
          <w:i/>
          <w:color w:val="000000" w:themeColor="text1"/>
          <w:kern w:val="2"/>
          <w:sz w:val="20"/>
          <w:szCs w:val="20"/>
          <w:lang w:val="en-US"/>
        </w:rPr>
        <w:t>(to the extent applicable)</w:t>
      </w: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280"/>
        <w:gridCol w:w="992"/>
        <w:gridCol w:w="808"/>
      </w:tblGrid>
      <w:tr w:rsidR="001745A0" w:rsidRPr="00DE43BC" w14:paraId="7F690277" w14:textId="77777777" w:rsidTr="000C3052">
        <w:tc>
          <w:tcPr>
            <w:tcW w:w="4107" w:type="pct"/>
            <w:vMerge w:val="restart"/>
            <w:tcBorders>
              <w:top w:val="nil"/>
              <w:left w:val="nil"/>
              <w:bottom w:val="nil"/>
              <w:right w:val="single" w:sz="4" w:space="0" w:color="auto"/>
            </w:tcBorders>
            <w:shd w:val="clear" w:color="auto" w:fill="auto"/>
          </w:tcPr>
          <w:p w14:paraId="50747AF3" w14:textId="77777777" w:rsidR="0087612B" w:rsidRPr="00DE43BC" w:rsidRDefault="0087612B" w:rsidP="00294D3A">
            <w:pPr>
              <w:adjustRightInd w:val="0"/>
              <w:snapToGrid w:val="0"/>
              <w:spacing w:line="200" w:lineRule="exact"/>
              <w:ind w:left="-113"/>
              <w:jc w:val="left"/>
              <w:rPr>
                <w:rFonts w:ascii="Arial" w:hAnsi="Arial" w:cs="Arial"/>
                <w:color w:val="000000" w:themeColor="text1"/>
                <w:sz w:val="20"/>
                <w:szCs w:val="20"/>
              </w:rPr>
            </w:pPr>
          </w:p>
        </w:tc>
        <w:tc>
          <w:tcPr>
            <w:tcW w:w="893" w:type="pct"/>
            <w:gridSpan w:val="2"/>
            <w:tcBorders>
              <w:left w:val="single" w:sz="4" w:space="0" w:color="auto"/>
            </w:tcBorders>
            <w:shd w:val="clear" w:color="auto" w:fill="auto"/>
            <w:vAlign w:val="center"/>
          </w:tcPr>
          <w:p w14:paraId="1F9DAFAB" w14:textId="77777777" w:rsidR="0087612B" w:rsidRPr="00DE43BC" w:rsidRDefault="0087612B" w:rsidP="00294D3A">
            <w:pPr>
              <w:adjustRightInd w:val="0"/>
              <w:snapToGrid w:val="0"/>
              <w:spacing w:line="200" w:lineRule="exact"/>
              <w:ind w:hanging="108"/>
              <w:jc w:val="center"/>
              <w:rPr>
                <w:rFonts w:ascii="Arial" w:hAnsi="Arial" w:cs="Arial"/>
                <w:b/>
                <w:color w:val="000000" w:themeColor="text1"/>
                <w:kern w:val="2"/>
                <w:sz w:val="18"/>
                <w:szCs w:val="18"/>
                <w:lang w:val="en-US"/>
              </w:rPr>
            </w:pPr>
            <w:r w:rsidRPr="00DE43BC">
              <w:rPr>
                <w:rFonts w:ascii="Arial" w:hAnsi="Arial" w:cs="Arial"/>
                <w:color w:val="000000" w:themeColor="text1"/>
                <w:kern w:val="2"/>
                <w:sz w:val="18"/>
                <w:szCs w:val="18"/>
                <w:lang w:val="en-US"/>
              </w:rPr>
              <w:t xml:space="preserve">Applicable? </w:t>
            </w:r>
            <w:r w:rsidRPr="00DE43BC">
              <w:rPr>
                <w:rFonts w:ascii="Arial" w:hAnsi="Arial" w:cs="Arial"/>
                <w:color w:val="000000" w:themeColor="text1"/>
                <w:kern w:val="2"/>
                <w:sz w:val="18"/>
                <w:szCs w:val="18"/>
                <w:lang w:val="en-US"/>
              </w:rPr>
              <w:br/>
              <w:t>(</w:t>
            </w:r>
            <w:proofErr w:type="gramStart"/>
            <w:r w:rsidRPr="00DE43BC">
              <w:rPr>
                <w:rFonts w:ascii="Arial" w:hAnsi="Arial" w:cs="Arial"/>
                <w:i/>
                <w:color w:val="000000" w:themeColor="text1"/>
                <w:kern w:val="2"/>
                <w:sz w:val="18"/>
                <w:szCs w:val="18"/>
                <w:lang w:val="en-US"/>
              </w:rPr>
              <w:t>please</w:t>
            </w:r>
            <w:proofErr w:type="gramEnd"/>
            <w:r w:rsidRPr="00DE43BC">
              <w:rPr>
                <w:rFonts w:ascii="Arial" w:hAnsi="Arial" w:cs="Arial"/>
                <w:i/>
                <w:color w:val="000000" w:themeColor="text1"/>
                <w:kern w:val="2"/>
                <w:sz w:val="18"/>
                <w:szCs w:val="18"/>
                <w:lang w:val="en-US"/>
              </w:rPr>
              <w:t xml:space="preserve"> tick</w:t>
            </w:r>
            <w:r w:rsidRPr="00DE43BC">
              <w:rPr>
                <w:rFonts w:ascii="Arial" w:hAnsi="Arial" w:cs="Arial"/>
                <w:color w:val="000000" w:themeColor="text1"/>
                <w:kern w:val="2"/>
                <w:sz w:val="18"/>
                <w:szCs w:val="18"/>
                <w:lang w:val="en-US"/>
              </w:rPr>
              <w:t>)</w:t>
            </w:r>
          </w:p>
        </w:tc>
      </w:tr>
      <w:tr w:rsidR="001745A0" w:rsidRPr="00DE43BC" w14:paraId="4FA8C987" w14:textId="77777777" w:rsidTr="000C3052">
        <w:tc>
          <w:tcPr>
            <w:tcW w:w="4107" w:type="pct"/>
            <w:vMerge/>
            <w:tcBorders>
              <w:top w:val="nil"/>
              <w:left w:val="nil"/>
              <w:bottom w:val="nil"/>
              <w:right w:val="single" w:sz="4" w:space="0" w:color="auto"/>
            </w:tcBorders>
            <w:shd w:val="clear" w:color="auto" w:fill="auto"/>
          </w:tcPr>
          <w:p w14:paraId="7A909D24" w14:textId="77777777" w:rsidR="0087612B" w:rsidRPr="00DE43BC" w:rsidRDefault="0087612B" w:rsidP="00294D3A">
            <w:pPr>
              <w:pStyle w:val="Normal1"/>
              <w:snapToGrid w:val="0"/>
              <w:spacing w:after="0" w:line="200" w:lineRule="exact"/>
              <w:rPr>
                <w:rFonts w:ascii="Arial" w:hAnsi="Arial" w:cs="Arial"/>
                <w:color w:val="000000" w:themeColor="text1"/>
                <w:sz w:val="20"/>
                <w:szCs w:val="20"/>
                <w:lang w:val="en-US"/>
              </w:rPr>
            </w:pPr>
          </w:p>
        </w:tc>
        <w:tc>
          <w:tcPr>
            <w:tcW w:w="492" w:type="pct"/>
            <w:tcBorders>
              <w:left w:val="single" w:sz="4" w:space="0" w:color="auto"/>
            </w:tcBorders>
            <w:shd w:val="clear" w:color="auto" w:fill="auto"/>
            <w:vAlign w:val="center"/>
          </w:tcPr>
          <w:p w14:paraId="18E96F7B" w14:textId="77777777" w:rsidR="0087612B" w:rsidRPr="00DE43BC" w:rsidRDefault="0087612B" w:rsidP="00294D3A">
            <w:pPr>
              <w:adjustRightInd w:val="0"/>
              <w:snapToGrid w:val="0"/>
              <w:spacing w:line="200" w:lineRule="exact"/>
              <w:jc w:val="center"/>
              <w:rPr>
                <w:rFonts w:ascii="Arial" w:hAnsi="Arial" w:cs="Arial"/>
                <w:color w:val="000000" w:themeColor="text1"/>
                <w:kern w:val="2"/>
                <w:sz w:val="18"/>
                <w:szCs w:val="18"/>
                <w:lang w:val="en-US"/>
              </w:rPr>
            </w:pPr>
            <w:r w:rsidRPr="00DE43BC">
              <w:rPr>
                <w:rFonts w:ascii="Arial" w:hAnsi="Arial" w:cs="Arial"/>
                <w:color w:val="000000" w:themeColor="text1"/>
                <w:kern w:val="2"/>
                <w:sz w:val="18"/>
                <w:szCs w:val="18"/>
                <w:lang w:val="en-US"/>
              </w:rPr>
              <w:t xml:space="preserve">Yes </w:t>
            </w:r>
            <w:r w:rsidRPr="00DE43BC">
              <w:rPr>
                <w:rFonts w:ascii="Arial" w:hAnsi="Arial" w:cs="Arial"/>
                <w:color w:val="000000" w:themeColor="text1"/>
                <w:kern w:val="2"/>
                <w:sz w:val="16"/>
                <w:szCs w:val="16"/>
                <w:lang w:val="en-US"/>
              </w:rPr>
              <w:t>(and submitted)</w:t>
            </w:r>
          </w:p>
        </w:tc>
        <w:tc>
          <w:tcPr>
            <w:tcW w:w="401" w:type="pct"/>
            <w:shd w:val="clear" w:color="auto" w:fill="auto"/>
            <w:vAlign w:val="center"/>
          </w:tcPr>
          <w:p w14:paraId="4E668FD5" w14:textId="77777777" w:rsidR="0087612B" w:rsidRPr="00DE43BC" w:rsidRDefault="0087612B" w:rsidP="00294D3A">
            <w:pPr>
              <w:adjustRightInd w:val="0"/>
              <w:snapToGrid w:val="0"/>
              <w:spacing w:line="200" w:lineRule="exact"/>
              <w:jc w:val="center"/>
              <w:rPr>
                <w:rFonts w:ascii="Arial" w:hAnsi="Arial" w:cs="Arial"/>
                <w:color w:val="000000" w:themeColor="text1"/>
                <w:kern w:val="2"/>
                <w:sz w:val="18"/>
                <w:szCs w:val="18"/>
                <w:lang w:val="en-US"/>
              </w:rPr>
            </w:pPr>
            <w:r w:rsidRPr="00DE43BC">
              <w:rPr>
                <w:rFonts w:ascii="Arial" w:hAnsi="Arial" w:cs="Arial"/>
                <w:color w:val="000000" w:themeColor="text1"/>
                <w:sz w:val="18"/>
                <w:szCs w:val="18"/>
              </w:rPr>
              <w:t>No</w:t>
            </w:r>
          </w:p>
        </w:tc>
      </w:tr>
      <w:tr w:rsidR="00ED2FE7" w:rsidRPr="00DE43BC" w14:paraId="7A343183" w14:textId="77777777" w:rsidTr="000C3052">
        <w:trPr>
          <w:trHeight w:val="70"/>
        </w:trPr>
        <w:tc>
          <w:tcPr>
            <w:tcW w:w="4107" w:type="pct"/>
            <w:tcBorders>
              <w:top w:val="nil"/>
              <w:left w:val="nil"/>
              <w:bottom w:val="nil"/>
              <w:right w:val="single" w:sz="4" w:space="0" w:color="auto"/>
            </w:tcBorders>
            <w:shd w:val="clear" w:color="auto" w:fill="auto"/>
          </w:tcPr>
          <w:p w14:paraId="4611EB70" w14:textId="0CDC6D66" w:rsidR="00ED2FE7" w:rsidRPr="00DE43BC" w:rsidRDefault="00ED2FE7" w:rsidP="00FE3181">
            <w:pPr>
              <w:numPr>
                <w:ilvl w:val="0"/>
                <w:numId w:val="10"/>
              </w:numPr>
              <w:adjustRightInd w:val="0"/>
              <w:snapToGrid w:val="0"/>
              <w:spacing w:line="240" w:lineRule="exact"/>
              <w:ind w:left="337"/>
              <w:jc w:val="left"/>
              <w:rPr>
                <w:rFonts w:ascii="Arial" w:hAnsi="Arial" w:cs="Arial"/>
                <w:i/>
                <w:color w:val="000000" w:themeColor="text1"/>
                <w:kern w:val="2"/>
                <w:sz w:val="20"/>
                <w:szCs w:val="20"/>
                <w:u w:val="single"/>
                <w:lang w:val="en-US"/>
              </w:rPr>
            </w:pPr>
            <w:r w:rsidRPr="00DE43BC">
              <w:rPr>
                <w:rFonts w:ascii="Arial" w:hAnsi="Arial" w:cs="Arial"/>
                <w:i/>
                <w:color w:val="000000" w:themeColor="text1"/>
                <w:kern w:val="2"/>
                <w:sz w:val="20"/>
                <w:szCs w:val="20"/>
                <w:u w:val="single"/>
                <w:lang w:val="en-US"/>
              </w:rPr>
              <w:t xml:space="preserve">For </w:t>
            </w:r>
            <w:r w:rsidR="00492CB0" w:rsidRPr="00DE43BC">
              <w:rPr>
                <w:rFonts w:ascii="Arial" w:hAnsi="Arial" w:cs="Arial"/>
                <w:i/>
                <w:color w:val="000000" w:themeColor="text1"/>
                <w:kern w:val="2"/>
                <w:sz w:val="20"/>
                <w:szCs w:val="20"/>
                <w:u w:val="single"/>
                <w:lang w:val="en-US"/>
              </w:rPr>
              <w:t xml:space="preserve">Dutch </w:t>
            </w:r>
            <w:r w:rsidRPr="00DE43BC">
              <w:rPr>
                <w:rFonts w:ascii="Arial" w:hAnsi="Arial" w:cs="Arial"/>
                <w:i/>
                <w:color w:val="000000" w:themeColor="text1"/>
                <w:kern w:val="2"/>
                <w:sz w:val="20"/>
                <w:szCs w:val="20"/>
                <w:u w:val="single"/>
                <w:lang w:val="en-US"/>
              </w:rPr>
              <w:t>fund(s) constituted in corporate form</w:t>
            </w:r>
          </w:p>
          <w:p w14:paraId="38821250" w14:textId="7F5D978D" w:rsidR="00ED2FE7" w:rsidRPr="00DE43BC" w:rsidRDefault="00C832F9" w:rsidP="00492CB0">
            <w:pPr>
              <w:pStyle w:val="Normal1"/>
              <w:snapToGrid w:val="0"/>
              <w:spacing w:after="0"/>
              <w:ind w:left="337" w:firstLine="23"/>
              <w:contextualSpacing/>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 xml:space="preserve">Application for one-off </w:t>
            </w:r>
            <w:r w:rsidR="00C7561B" w:rsidRPr="00DE43BC">
              <w:rPr>
                <w:rFonts w:ascii="Arial" w:hAnsi="Arial" w:cs="Arial"/>
                <w:color w:val="000000" w:themeColor="text1"/>
                <w:kern w:val="2"/>
                <w:sz w:val="20"/>
                <w:szCs w:val="20"/>
                <w:lang w:val="en-US"/>
              </w:rPr>
              <w:t>authorization</w:t>
            </w:r>
            <w:r w:rsidR="004B0AD8" w:rsidRPr="00DE43BC">
              <w:rPr>
                <w:rFonts w:ascii="Arial" w:hAnsi="Arial" w:cs="Arial"/>
                <w:color w:val="000000" w:themeColor="text1"/>
                <w:kern w:val="2"/>
                <w:sz w:val="20"/>
                <w:szCs w:val="20"/>
                <w:lang w:val="en-US"/>
              </w:rPr>
              <w:t xml:space="preserve"> </w:t>
            </w:r>
            <w:r w:rsidRPr="00DE43BC">
              <w:rPr>
                <w:rFonts w:ascii="Arial" w:hAnsi="Arial" w:cs="Arial"/>
                <w:color w:val="000000" w:themeColor="text1"/>
                <w:kern w:val="2"/>
                <w:sz w:val="20"/>
                <w:szCs w:val="20"/>
                <w:lang w:val="en-US"/>
              </w:rPr>
              <w:t xml:space="preserve">of advertisements of the </w:t>
            </w:r>
            <w:r w:rsidR="00492CB0" w:rsidRPr="00DE43BC">
              <w:rPr>
                <w:rFonts w:ascii="Arial" w:hAnsi="Arial" w:cs="Arial"/>
                <w:color w:val="000000" w:themeColor="text1"/>
                <w:kern w:val="2"/>
                <w:sz w:val="20"/>
                <w:szCs w:val="20"/>
                <w:lang w:val="en-US"/>
              </w:rPr>
              <w:t xml:space="preserve">Dutch </w:t>
            </w:r>
            <w:r w:rsidRPr="00DE43BC">
              <w:rPr>
                <w:rFonts w:ascii="Arial" w:hAnsi="Arial" w:cs="Arial"/>
                <w:color w:val="000000" w:themeColor="text1"/>
                <w:kern w:val="2"/>
                <w:sz w:val="20"/>
                <w:szCs w:val="20"/>
                <w:lang w:val="en-US"/>
              </w:rPr>
              <w:t xml:space="preserve">fund(s) (see </w:t>
            </w:r>
            <w:r w:rsidRPr="00DE43BC">
              <w:rPr>
                <w:rFonts w:ascii="Arial" w:hAnsi="Arial" w:cs="Arial"/>
                <w:i/>
                <w:color w:val="000000" w:themeColor="text1"/>
                <w:kern w:val="2"/>
                <w:sz w:val="20"/>
                <w:szCs w:val="20"/>
                <w:u w:val="single"/>
                <w:lang w:val="en-US"/>
              </w:rPr>
              <w:t>Annex C</w:t>
            </w:r>
            <w:r w:rsidRPr="00DE43BC">
              <w:rPr>
                <w:rFonts w:ascii="Arial" w:hAnsi="Arial" w:cs="Arial"/>
                <w:color w:val="000000" w:themeColor="text1"/>
                <w:kern w:val="2"/>
                <w:sz w:val="20"/>
                <w:szCs w:val="20"/>
                <w:lang w:val="en-US"/>
              </w:rPr>
              <w:t xml:space="preserve">) </w:t>
            </w:r>
          </w:p>
          <w:p w14:paraId="6D04D992" w14:textId="77777777" w:rsidR="00492CB0" w:rsidRDefault="00492CB0" w:rsidP="00492CB0">
            <w:pPr>
              <w:pStyle w:val="Normal1"/>
              <w:snapToGrid w:val="0"/>
              <w:spacing w:after="0"/>
              <w:ind w:left="337" w:firstLine="23"/>
              <w:contextualSpacing/>
              <w:jc w:val="left"/>
              <w:rPr>
                <w:rFonts w:ascii="Arial" w:hAnsi="Arial" w:cs="Arial"/>
                <w:color w:val="000000" w:themeColor="text1"/>
                <w:kern w:val="2"/>
                <w:sz w:val="20"/>
                <w:szCs w:val="20"/>
                <w:lang w:val="en-US"/>
              </w:rPr>
            </w:pPr>
          </w:p>
          <w:p w14:paraId="3628B158" w14:textId="77777777" w:rsidR="00CD3C74" w:rsidRDefault="00CD3C74" w:rsidP="00492CB0">
            <w:pPr>
              <w:pStyle w:val="Normal1"/>
              <w:snapToGrid w:val="0"/>
              <w:spacing w:after="0"/>
              <w:ind w:left="337" w:firstLine="23"/>
              <w:contextualSpacing/>
              <w:jc w:val="left"/>
              <w:rPr>
                <w:rFonts w:ascii="Arial" w:hAnsi="Arial" w:cs="Arial"/>
                <w:color w:val="000000" w:themeColor="text1"/>
                <w:kern w:val="2"/>
                <w:sz w:val="20"/>
                <w:szCs w:val="20"/>
                <w:lang w:val="en-US"/>
              </w:rPr>
            </w:pPr>
          </w:p>
          <w:p w14:paraId="71054CBE" w14:textId="6E1BA8D4" w:rsidR="00CD3C74" w:rsidRPr="00DE43BC" w:rsidRDefault="00CD3C74" w:rsidP="00492CB0">
            <w:pPr>
              <w:pStyle w:val="Normal1"/>
              <w:snapToGrid w:val="0"/>
              <w:spacing w:after="0"/>
              <w:ind w:left="337" w:firstLine="23"/>
              <w:contextualSpacing/>
              <w:jc w:val="left"/>
              <w:rPr>
                <w:rFonts w:ascii="Arial" w:hAnsi="Arial" w:cs="Arial"/>
                <w:color w:val="000000" w:themeColor="text1"/>
                <w:kern w:val="2"/>
                <w:sz w:val="20"/>
                <w:szCs w:val="20"/>
                <w:lang w:val="en-US"/>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35E1260" w14:textId="77777777" w:rsidR="00ED2FE7" w:rsidRPr="00DE43BC" w:rsidRDefault="00ED2FE7" w:rsidP="00294D3A">
            <w:pPr>
              <w:pStyle w:val="Normal1"/>
              <w:snapToGrid w:val="0"/>
              <w:spacing w:after="0"/>
              <w:contextualSpacing/>
              <w:rPr>
                <w:rFonts w:ascii="Arial" w:hAnsi="Arial" w:cs="Arial"/>
                <w:color w:val="000000" w:themeColor="text1"/>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AF3E8BA" w14:textId="77777777" w:rsidR="00ED2FE7" w:rsidRPr="00DE43BC" w:rsidRDefault="00ED2FE7" w:rsidP="00294D3A">
            <w:pPr>
              <w:pStyle w:val="Normal1"/>
              <w:snapToGrid w:val="0"/>
              <w:spacing w:after="0"/>
              <w:contextualSpacing/>
              <w:rPr>
                <w:rFonts w:ascii="Arial" w:hAnsi="Arial" w:cs="Arial"/>
                <w:color w:val="000000" w:themeColor="text1"/>
                <w:sz w:val="20"/>
                <w:szCs w:val="20"/>
              </w:rPr>
            </w:pPr>
          </w:p>
        </w:tc>
      </w:tr>
      <w:tr w:rsidR="00492CB0" w:rsidRPr="00DE43BC" w14:paraId="694950B7" w14:textId="38A5D7F3" w:rsidTr="000C3052">
        <w:trPr>
          <w:trHeight w:val="70"/>
        </w:trPr>
        <w:tc>
          <w:tcPr>
            <w:tcW w:w="4107" w:type="pct"/>
            <w:tcBorders>
              <w:top w:val="nil"/>
              <w:left w:val="nil"/>
              <w:bottom w:val="nil"/>
              <w:right w:val="single" w:sz="4" w:space="0" w:color="auto"/>
            </w:tcBorders>
            <w:shd w:val="clear" w:color="auto" w:fill="auto"/>
          </w:tcPr>
          <w:p w14:paraId="3F5C57DD" w14:textId="718369E9" w:rsidR="00492CB0" w:rsidRPr="00DE43BC" w:rsidRDefault="00492CB0" w:rsidP="00FE3181">
            <w:pPr>
              <w:numPr>
                <w:ilvl w:val="0"/>
                <w:numId w:val="10"/>
              </w:numPr>
              <w:adjustRightInd w:val="0"/>
              <w:snapToGrid w:val="0"/>
              <w:spacing w:line="240" w:lineRule="exact"/>
              <w:ind w:left="337"/>
              <w:jc w:val="left"/>
              <w:rPr>
                <w:rFonts w:ascii="Arial" w:hAnsi="Arial" w:cs="Arial"/>
                <w:i/>
                <w:color w:val="000000" w:themeColor="text1"/>
                <w:kern w:val="2"/>
                <w:sz w:val="20"/>
                <w:szCs w:val="20"/>
                <w:u w:val="single"/>
                <w:lang w:val="en-US"/>
              </w:rPr>
            </w:pPr>
            <w:r w:rsidRPr="00DE43BC">
              <w:rPr>
                <w:rFonts w:ascii="Arial" w:hAnsi="Arial" w:cs="Arial"/>
                <w:i/>
                <w:color w:val="000000" w:themeColor="text1"/>
                <w:kern w:val="2"/>
                <w:sz w:val="20"/>
                <w:szCs w:val="20"/>
                <w:u w:val="single"/>
                <w:lang w:val="en-US"/>
              </w:rPr>
              <w:t>For unlisted index Dutch fund(s) with new index not currently adopted by other existing SFC-authorized index fund(s)</w:t>
            </w:r>
          </w:p>
          <w:p w14:paraId="54A39B11" w14:textId="7AD4704B" w:rsidR="00492CB0" w:rsidRPr="00DE43BC" w:rsidRDefault="00492CB0" w:rsidP="007D7C07">
            <w:pPr>
              <w:adjustRightInd w:val="0"/>
              <w:snapToGrid w:val="0"/>
              <w:spacing w:line="240" w:lineRule="exact"/>
              <w:ind w:left="337"/>
              <w:jc w:val="left"/>
              <w:rPr>
                <w:rFonts w:ascii="Arial" w:hAnsi="Arial" w:cs="Arial"/>
                <w:color w:val="000000" w:themeColor="text1"/>
                <w:kern w:val="2"/>
                <w:sz w:val="20"/>
                <w:szCs w:val="20"/>
                <w:lang w:val="en-US"/>
              </w:rPr>
            </w:pPr>
            <w:r w:rsidRPr="00DE43BC">
              <w:rPr>
                <w:rFonts w:ascii="Arial" w:hAnsi="Arial" w:cs="Arial"/>
                <w:color w:val="000000" w:themeColor="text1"/>
                <w:kern w:val="2"/>
                <w:sz w:val="20"/>
                <w:szCs w:val="20"/>
                <w:lang w:val="en-US"/>
              </w:rPr>
              <w:t>Submission to demonstrate compliance with 8.6(e) of the UT Code on the index acceptability (please use separate sheet(s))</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380B697" w14:textId="42E4F7CA" w:rsidR="00492CB0" w:rsidRPr="00DE43BC" w:rsidRDefault="00492CB0" w:rsidP="00294D3A">
            <w:pPr>
              <w:pStyle w:val="Normal1"/>
              <w:snapToGrid w:val="0"/>
              <w:spacing w:after="0"/>
              <w:contextualSpacing/>
              <w:rPr>
                <w:rFonts w:ascii="Arial" w:hAnsi="Arial" w:cs="Arial"/>
                <w:color w:val="000000" w:themeColor="text1"/>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BE98969" w14:textId="6502D4AD" w:rsidR="00492CB0" w:rsidRPr="00DE43BC" w:rsidRDefault="00492CB0" w:rsidP="00294D3A">
            <w:pPr>
              <w:pStyle w:val="Normal1"/>
              <w:snapToGrid w:val="0"/>
              <w:spacing w:after="0"/>
              <w:contextualSpacing/>
              <w:rPr>
                <w:rFonts w:ascii="Arial" w:hAnsi="Arial" w:cs="Arial"/>
                <w:color w:val="000000" w:themeColor="text1"/>
                <w:sz w:val="20"/>
                <w:szCs w:val="20"/>
              </w:rPr>
            </w:pPr>
          </w:p>
        </w:tc>
      </w:tr>
    </w:tbl>
    <w:p w14:paraId="3CAA78F0" w14:textId="77777777" w:rsidR="002F6317" w:rsidRPr="00DE43BC" w:rsidRDefault="002F6317" w:rsidP="00D467B9">
      <w:pPr>
        <w:snapToGrid w:val="0"/>
        <w:spacing w:line="240" w:lineRule="exact"/>
        <w:rPr>
          <w:color w:val="000000" w:themeColor="text1"/>
        </w:rPr>
      </w:pPr>
    </w:p>
    <w:p w14:paraId="4D28F5F7" w14:textId="3638B22F" w:rsidR="00CF31A7" w:rsidRPr="00DE43BC" w:rsidRDefault="00CF31A7" w:rsidP="00D467B9">
      <w:pPr>
        <w:snapToGrid w:val="0"/>
        <w:spacing w:line="240" w:lineRule="exact"/>
        <w:rPr>
          <w:color w:val="000000" w:themeColor="text1"/>
        </w:rPr>
      </w:pPr>
    </w:p>
    <w:p w14:paraId="635BCCE4" w14:textId="39C9F0F0" w:rsidR="000C3052" w:rsidRDefault="000C3052">
      <w:pPr>
        <w:jc w:val="left"/>
        <w:rPr>
          <w:rFonts w:ascii="Arial" w:hAnsi="Arial" w:cs="Arial"/>
          <w:b/>
        </w:rPr>
      </w:pPr>
    </w:p>
    <w:p w14:paraId="58885560" w14:textId="0935787B" w:rsidR="00CF31A7" w:rsidRPr="00DE43BC" w:rsidRDefault="00CF31A7" w:rsidP="00CF31A7">
      <w:pPr>
        <w:pStyle w:val="Roman"/>
        <w:numPr>
          <w:ilvl w:val="0"/>
          <w:numId w:val="6"/>
        </w:numPr>
        <w:adjustRightInd w:val="0"/>
        <w:snapToGrid w:val="0"/>
        <w:rPr>
          <w:rFonts w:ascii="Arial" w:hAnsi="Arial" w:cs="Arial"/>
          <w:sz w:val="24"/>
        </w:rPr>
      </w:pPr>
      <w:r w:rsidRPr="00DE43BC">
        <w:rPr>
          <w:rFonts w:ascii="Arial" w:hAnsi="Arial" w:cs="Arial"/>
          <w:sz w:val="24"/>
        </w:rPr>
        <w:t>Additional documents required to be submitted to the SFC</w:t>
      </w:r>
    </w:p>
    <w:p w14:paraId="01403A6A" w14:textId="77777777" w:rsidR="00CF31A7" w:rsidRPr="00DE43BC" w:rsidRDefault="00CF31A7" w:rsidP="00CF31A7">
      <w:pPr>
        <w:pStyle w:val="Roman"/>
        <w:numPr>
          <w:ilvl w:val="0"/>
          <w:numId w:val="0"/>
        </w:numPr>
        <w:adjustRightInd w:val="0"/>
        <w:snapToGrid w:val="0"/>
        <w:ind w:left="360"/>
        <w:rPr>
          <w:rFonts w:ascii="Arial" w:hAnsi="Arial" w:cs="Arial"/>
          <w:sz w:val="24"/>
        </w:rPr>
      </w:pPr>
    </w:p>
    <w:tbl>
      <w:tblPr>
        <w:tblW w:w="99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67"/>
        <w:gridCol w:w="1015"/>
        <w:gridCol w:w="785"/>
      </w:tblGrid>
      <w:tr w:rsidR="00CF31A7" w:rsidRPr="00DE43BC" w14:paraId="3CC42616" w14:textId="77777777" w:rsidTr="00704710">
        <w:tc>
          <w:tcPr>
            <w:tcW w:w="8167" w:type="dxa"/>
            <w:vMerge w:val="restart"/>
            <w:tcBorders>
              <w:top w:val="nil"/>
              <w:left w:val="nil"/>
              <w:bottom w:val="nil"/>
              <w:right w:val="single" w:sz="4" w:space="0" w:color="auto"/>
            </w:tcBorders>
            <w:shd w:val="clear" w:color="auto" w:fill="auto"/>
          </w:tcPr>
          <w:p w14:paraId="180DB5A0" w14:textId="77777777" w:rsidR="00CF31A7" w:rsidRPr="00DE43BC" w:rsidRDefault="00CF31A7" w:rsidP="00FD4FC1">
            <w:pPr>
              <w:adjustRightInd w:val="0"/>
              <w:snapToGrid w:val="0"/>
              <w:spacing w:line="200" w:lineRule="exact"/>
              <w:ind w:left="-113"/>
              <w:jc w:val="left"/>
              <w:rPr>
                <w:rFonts w:ascii="Arial" w:hAnsi="Arial" w:cs="Arial"/>
                <w:sz w:val="20"/>
                <w:szCs w:val="20"/>
              </w:rPr>
            </w:pPr>
            <w:r w:rsidRPr="00DE43BC">
              <w:rPr>
                <w:rFonts w:ascii="Arial" w:hAnsi="Arial" w:cs="Arial"/>
                <w:sz w:val="20"/>
                <w:szCs w:val="20"/>
              </w:rPr>
              <w:t>The list below is not exhaustive. The SFC may require additional information.</w:t>
            </w:r>
          </w:p>
          <w:p w14:paraId="60FD68AE" w14:textId="77777777" w:rsidR="00CF31A7" w:rsidRPr="00DE43BC" w:rsidRDefault="00CF31A7" w:rsidP="00FD4FC1">
            <w:pPr>
              <w:adjustRightInd w:val="0"/>
              <w:snapToGrid w:val="0"/>
              <w:spacing w:line="200" w:lineRule="exact"/>
              <w:ind w:left="-113"/>
              <w:jc w:val="left"/>
              <w:rPr>
                <w:rFonts w:ascii="Arial" w:hAnsi="Arial" w:cs="Arial"/>
                <w:kern w:val="2"/>
                <w:sz w:val="20"/>
                <w:szCs w:val="20"/>
                <w:lang w:val="en-US"/>
              </w:rPr>
            </w:pPr>
          </w:p>
          <w:p w14:paraId="74A5D155" w14:textId="77777777" w:rsidR="00CF31A7" w:rsidRPr="00DE43BC" w:rsidRDefault="00CF31A7" w:rsidP="00FD4FC1">
            <w:pPr>
              <w:adjustRightInd w:val="0"/>
              <w:snapToGrid w:val="0"/>
              <w:spacing w:line="200" w:lineRule="exact"/>
              <w:ind w:left="-113"/>
              <w:jc w:val="left"/>
              <w:rPr>
                <w:rFonts w:ascii="Arial" w:hAnsi="Arial" w:cs="Arial"/>
                <w:kern w:val="2"/>
                <w:sz w:val="20"/>
                <w:szCs w:val="20"/>
                <w:lang w:val="en-US"/>
              </w:rPr>
            </w:pPr>
            <w:r w:rsidRPr="00DE43BC">
              <w:rPr>
                <w:rFonts w:ascii="Arial" w:hAnsi="Arial" w:cs="Arial"/>
                <w:kern w:val="2"/>
                <w:sz w:val="20"/>
                <w:szCs w:val="20"/>
                <w:lang w:val="en-US"/>
              </w:rPr>
              <w:t>On application, please submit 3 sets of the following documents. Please also provide soft copies of these documents in text-searchable format.</w:t>
            </w:r>
          </w:p>
          <w:p w14:paraId="185CA49D" w14:textId="77777777" w:rsidR="00CF31A7" w:rsidRPr="00DE43BC" w:rsidRDefault="00CF31A7" w:rsidP="00FD4FC1">
            <w:pPr>
              <w:adjustRightInd w:val="0"/>
              <w:snapToGrid w:val="0"/>
              <w:spacing w:line="200" w:lineRule="exact"/>
              <w:ind w:left="-113"/>
              <w:jc w:val="left"/>
              <w:rPr>
                <w:rFonts w:ascii="Arial" w:hAnsi="Arial" w:cs="Arial"/>
                <w:sz w:val="20"/>
                <w:szCs w:val="20"/>
              </w:rPr>
            </w:pPr>
          </w:p>
        </w:tc>
        <w:tc>
          <w:tcPr>
            <w:tcW w:w="1800" w:type="dxa"/>
            <w:gridSpan w:val="2"/>
            <w:tcBorders>
              <w:left w:val="single" w:sz="4" w:space="0" w:color="auto"/>
            </w:tcBorders>
            <w:shd w:val="clear" w:color="auto" w:fill="auto"/>
            <w:vAlign w:val="center"/>
          </w:tcPr>
          <w:p w14:paraId="3523E2E4" w14:textId="77777777" w:rsidR="00CF31A7" w:rsidRPr="00DE43BC" w:rsidRDefault="00CF31A7" w:rsidP="00FD4FC1">
            <w:pPr>
              <w:adjustRightInd w:val="0"/>
              <w:snapToGrid w:val="0"/>
              <w:spacing w:line="200" w:lineRule="exact"/>
              <w:ind w:hanging="108"/>
              <w:jc w:val="center"/>
              <w:rPr>
                <w:rFonts w:ascii="Arial" w:hAnsi="Arial" w:cs="Arial"/>
                <w:b/>
                <w:kern w:val="2"/>
                <w:sz w:val="18"/>
                <w:szCs w:val="18"/>
                <w:lang w:val="en-US"/>
              </w:rPr>
            </w:pPr>
            <w:r w:rsidRPr="00DE43BC">
              <w:rPr>
                <w:rFonts w:ascii="Arial" w:hAnsi="Arial" w:cs="Arial"/>
                <w:kern w:val="2"/>
                <w:sz w:val="18"/>
                <w:szCs w:val="18"/>
                <w:lang w:val="en-US"/>
              </w:rPr>
              <w:t xml:space="preserve">Applicable? </w:t>
            </w:r>
            <w:r w:rsidRPr="00DE43BC">
              <w:rPr>
                <w:rFonts w:ascii="Arial" w:hAnsi="Arial" w:cs="Arial"/>
                <w:kern w:val="2"/>
                <w:sz w:val="18"/>
                <w:szCs w:val="18"/>
                <w:lang w:val="en-US"/>
              </w:rPr>
              <w:br/>
              <w:t>(</w:t>
            </w:r>
            <w:proofErr w:type="gramStart"/>
            <w:r w:rsidRPr="00DE43BC">
              <w:rPr>
                <w:rFonts w:ascii="Arial" w:hAnsi="Arial" w:cs="Arial"/>
                <w:i/>
                <w:kern w:val="2"/>
                <w:sz w:val="18"/>
                <w:szCs w:val="18"/>
                <w:lang w:val="en-US"/>
              </w:rPr>
              <w:t>please</w:t>
            </w:r>
            <w:proofErr w:type="gramEnd"/>
            <w:r w:rsidRPr="00DE43BC">
              <w:rPr>
                <w:rFonts w:ascii="Arial" w:hAnsi="Arial" w:cs="Arial"/>
                <w:i/>
                <w:kern w:val="2"/>
                <w:sz w:val="18"/>
                <w:szCs w:val="18"/>
                <w:lang w:val="en-US"/>
              </w:rPr>
              <w:t xml:space="preserve"> tick</w:t>
            </w:r>
            <w:r w:rsidRPr="00DE43BC">
              <w:rPr>
                <w:rFonts w:ascii="Arial" w:hAnsi="Arial" w:cs="Arial"/>
                <w:kern w:val="2"/>
                <w:sz w:val="18"/>
                <w:szCs w:val="18"/>
                <w:lang w:val="en-US"/>
              </w:rPr>
              <w:t>)</w:t>
            </w:r>
          </w:p>
        </w:tc>
      </w:tr>
      <w:tr w:rsidR="00CF31A7" w:rsidRPr="00DE43BC" w14:paraId="67DB6ED5" w14:textId="77777777" w:rsidTr="00704710">
        <w:tc>
          <w:tcPr>
            <w:tcW w:w="8167" w:type="dxa"/>
            <w:vMerge/>
            <w:tcBorders>
              <w:top w:val="nil"/>
              <w:left w:val="nil"/>
              <w:bottom w:val="nil"/>
              <w:right w:val="single" w:sz="4" w:space="0" w:color="auto"/>
            </w:tcBorders>
            <w:shd w:val="clear" w:color="auto" w:fill="auto"/>
          </w:tcPr>
          <w:p w14:paraId="4BF5EAFD" w14:textId="77777777" w:rsidR="00CF31A7" w:rsidRPr="00DE43BC" w:rsidRDefault="00CF31A7" w:rsidP="00FD4FC1">
            <w:pPr>
              <w:pStyle w:val="Normal1"/>
              <w:snapToGrid w:val="0"/>
              <w:spacing w:after="0" w:line="200" w:lineRule="exact"/>
              <w:rPr>
                <w:rFonts w:ascii="Arial" w:hAnsi="Arial" w:cs="Arial"/>
                <w:sz w:val="20"/>
                <w:szCs w:val="20"/>
                <w:lang w:val="en-US"/>
              </w:rPr>
            </w:pPr>
          </w:p>
        </w:tc>
        <w:tc>
          <w:tcPr>
            <w:tcW w:w="1015" w:type="dxa"/>
            <w:tcBorders>
              <w:left w:val="single" w:sz="4" w:space="0" w:color="auto"/>
            </w:tcBorders>
            <w:shd w:val="clear" w:color="auto" w:fill="auto"/>
            <w:vAlign w:val="center"/>
          </w:tcPr>
          <w:p w14:paraId="3444D350" w14:textId="77777777" w:rsidR="00CF31A7" w:rsidRPr="00DE43BC" w:rsidRDefault="00CF31A7" w:rsidP="00FD4FC1">
            <w:pPr>
              <w:adjustRightInd w:val="0"/>
              <w:snapToGrid w:val="0"/>
              <w:spacing w:line="200" w:lineRule="exact"/>
              <w:jc w:val="center"/>
              <w:rPr>
                <w:rFonts w:ascii="Arial" w:hAnsi="Arial" w:cs="Arial"/>
                <w:kern w:val="2"/>
                <w:sz w:val="18"/>
                <w:szCs w:val="18"/>
                <w:lang w:val="en-US"/>
              </w:rPr>
            </w:pPr>
            <w:r w:rsidRPr="00DE43BC">
              <w:rPr>
                <w:rFonts w:ascii="Arial" w:hAnsi="Arial" w:cs="Arial"/>
                <w:kern w:val="2"/>
                <w:sz w:val="18"/>
                <w:szCs w:val="18"/>
                <w:lang w:val="en-US"/>
              </w:rPr>
              <w:t xml:space="preserve">Yes </w:t>
            </w:r>
            <w:r w:rsidRPr="00DE43BC">
              <w:rPr>
                <w:rFonts w:ascii="Arial" w:hAnsi="Arial" w:cs="Arial"/>
                <w:kern w:val="2"/>
                <w:sz w:val="16"/>
                <w:szCs w:val="16"/>
                <w:lang w:val="en-US"/>
              </w:rPr>
              <w:t>(and submitted)</w:t>
            </w:r>
          </w:p>
        </w:tc>
        <w:tc>
          <w:tcPr>
            <w:tcW w:w="785" w:type="dxa"/>
            <w:shd w:val="clear" w:color="auto" w:fill="auto"/>
            <w:vAlign w:val="center"/>
          </w:tcPr>
          <w:p w14:paraId="4F6B7103" w14:textId="77777777" w:rsidR="00CF31A7" w:rsidRPr="00DE43BC" w:rsidRDefault="00CF31A7" w:rsidP="00FD4FC1">
            <w:pPr>
              <w:adjustRightInd w:val="0"/>
              <w:snapToGrid w:val="0"/>
              <w:spacing w:line="200" w:lineRule="exact"/>
              <w:jc w:val="center"/>
              <w:rPr>
                <w:rFonts w:ascii="Arial" w:hAnsi="Arial" w:cs="Arial"/>
                <w:kern w:val="2"/>
                <w:sz w:val="18"/>
                <w:szCs w:val="18"/>
                <w:lang w:val="en-US"/>
              </w:rPr>
            </w:pPr>
            <w:r w:rsidRPr="00DE43BC">
              <w:rPr>
                <w:rFonts w:ascii="Arial" w:hAnsi="Arial" w:cs="Arial"/>
                <w:sz w:val="18"/>
                <w:szCs w:val="18"/>
              </w:rPr>
              <w:t>No</w:t>
            </w:r>
          </w:p>
        </w:tc>
      </w:tr>
      <w:tr w:rsidR="000C3052" w:rsidRPr="00DE43BC" w14:paraId="69A233F3" w14:textId="77777777" w:rsidTr="00704710">
        <w:trPr>
          <w:trHeight w:val="179"/>
        </w:trPr>
        <w:tc>
          <w:tcPr>
            <w:tcW w:w="8167" w:type="dxa"/>
            <w:tcBorders>
              <w:top w:val="nil"/>
              <w:left w:val="nil"/>
              <w:bottom w:val="nil"/>
              <w:right w:val="single" w:sz="4" w:space="0" w:color="auto"/>
            </w:tcBorders>
            <w:shd w:val="clear" w:color="auto" w:fill="auto"/>
          </w:tcPr>
          <w:p w14:paraId="6837CD0C" w14:textId="10BE9F55" w:rsidR="000C3052" w:rsidRPr="00DE43BC" w:rsidRDefault="000C3052" w:rsidP="007D7C07">
            <w:pPr>
              <w:pStyle w:val="Normal1"/>
              <w:numPr>
                <w:ilvl w:val="0"/>
                <w:numId w:val="44"/>
              </w:numPr>
              <w:snapToGrid w:val="0"/>
              <w:spacing w:after="0"/>
              <w:ind w:left="247"/>
              <w:contextualSpacing/>
              <w:jc w:val="left"/>
              <w:rPr>
                <w:rFonts w:ascii="Arial" w:hAnsi="Arial" w:cs="Arial"/>
                <w:kern w:val="2"/>
                <w:sz w:val="20"/>
                <w:szCs w:val="20"/>
                <w:lang w:val="en-US"/>
              </w:rPr>
            </w:pPr>
            <w:r w:rsidRPr="00DE43BC">
              <w:rPr>
                <w:rFonts w:ascii="Arial" w:hAnsi="Arial" w:cs="Arial"/>
                <w:i/>
                <w:kern w:val="2"/>
                <w:sz w:val="20"/>
                <w:szCs w:val="20"/>
                <w:u w:val="single"/>
                <w:lang w:val="en-US"/>
              </w:rPr>
              <w:t>For unlisted index fund(s) with net derivative exposure</w:t>
            </w:r>
            <w:r w:rsidRPr="00DE43BC">
              <w:rPr>
                <w:rFonts w:ascii="Arial" w:hAnsi="Arial" w:cs="Arial"/>
                <w:i/>
                <w:kern w:val="2"/>
                <w:sz w:val="20"/>
                <w:szCs w:val="20"/>
                <w:u w:val="single"/>
                <w:vertAlign w:val="superscript"/>
                <w:lang w:val="en-US"/>
              </w:rPr>
              <w:t xml:space="preserve">4 </w:t>
            </w:r>
            <w:r w:rsidRPr="00DE43BC">
              <w:rPr>
                <w:rFonts w:ascii="Arial" w:hAnsi="Arial" w:cs="Arial"/>
                <w:i/>
                <w:kern w:val="2"/>
                <w:sz w:val="20"/>
                <w:szCs w:val="20"/>
                <w:u w:val="single"/>
                <w:lang w:val="en-US"/>
              </w:rPr>
              <w:t xml:space="preserve">more than 50% </w:t>
            </w:r>
          </w:p>
        </w:tc>
        <w:tc>
          <w:tcPr>
            <w:tcW w:w="1015" w:type="dxa"/>
            <w:vMerge w:val="restart"/>
            <w:tcBorders>
              <w:left w:val="single" w:sz="4" w:space="0" w:color="auto"/>
            </w:tcBorders>
            <w:shd w:val="clear" w:color="auto" w:fill="auto"/>
          </w:tcPr>
          <w:p w14:paraId="3FC2463D" w14:textId="77777777" w:rsidR="000C3052" w:rsidRPr="00DE43BC" w:rsidRDefault="000C3052" w:rsidP="00FD4FC1">
            <w:pPr>
              <w:pStyle w:val="Normal1"/>
              <w:snapToGrid w:val="0"/>
              <w:spacing w:after="0"/>
              <w:contextualSpacing/>
              <w:rPr>
                <w:rFonts w:ascii="Arial" w:hAnsi="Arial" w:cs="Arial"/>
                <w:sz w:val="20"/>
                <w:szCs w:val="20"/>
              </w:rPr>
            </w:pPr>
          </w:p>
        </w:tc>
        <w:tc>
          <w:tcPr>
            <w:tcW w:w="785" w:type="dxa"/>
            <w:vMerge w:val="restart"/>
            <w:shd w:val="clear" w:color="auto" w:fill="auto"/>
          </w:tcPr>
          <w:p w14:paraId="1B0D55D3" w14:textId="77777777" w:rsidR="000C3052" w:rsidRPr="00DE43BC" w:rsidRDefault="000C3052" w:rsidP="00FD4FC1">
            <w:pPr>
              <w:pStyle w:val="Normal1"/>
              <w:snapToGrid w:val="0"/>
              <w:spacing w:after="0"/>
              <w:contextualSpacing/>
              <w:rPr>
                <w:rFonts w:ascii="Arial" w:hAnsi="Arial" w:cs="Arial"/>
                <w:sz w:val="20"/>
                <w:szCs w:val="20"/>
              </w:rPr>
            </w:pPr>
          </w:p>
        </w:tc>
      </w:tr>
      <w:tr w:rsidR="000C3052" w:rsidRPr="00DE43BC" w14:paraId="03E466AE" w14:textId="77777777" w:rsidTr="00704710">
        <w:trPr>
          <w:trHeight w:val="70"/>
        </w:trPr>
        <w:tc>
          <w:tcPr>
            <w:tcW w:w="8167" w:type="dxa"/>
            <w:tcBorders>
              <w:top w:val="nil"/>
              <w:left w:val="nil"/>
              <w:bottom w:val="nil"/>
              <w:right w:val="single" w:sz="4" w:space="0" w:color="auto"/>
            </w:tcBorders>
            <w:shd w:val="clear" w:color="auto" w:fill="auto"/>
          </w:tcPr>
          <w:p w14:paraId="0EAFE93E" w14:textId="638B33DA" w:rsidR="000C3052" w:rsidRPr="00DE43BC" w:rsidRDefault="000C3052" w:rsidP="00CF31A7">
            <w:pPr>
              <w:pStyle w:val="Normal1"/>
              <w:numPr>
                <w:ilvl w:val="0"/>
                <w:numId w:val="46"/>
              </w:numPr>
              <w:snapToGrid w:val="0"/>
              <w:spacing w:after="0"/>
              <w:ind w:left="852" w:hanging="377"/>
              <w:contextualSpacing/>
              <w:jc w:val="left"/>
              <w:rPr>
                <w:rFonts w:ascii="Arial" w:hAnsi="Arial" w:cs="Arial"/>
                <w:i/>
                <w:sz w:val="20"/>
                <w:szCs w:val="20"/>
                <w:lang w:eastAsia="zh-HK"/>
              </w:rPr>
            </w:pPr>
            <w:r w:rsidRPr="00DE43BC">
              <w:rPr>
                <w:rFonts w:ascii="Arial" w:hAnsi="Arial" w:cs="Arial"/>
                <w:sz w:val="20"/>
                <w:szCs w:val="20"/>
                <w:lang w:eastAsia="zh-HK"/>
              </w:rPr>
              <w:t>Detailed contingency plans regarding credit events like significant downgrading of credit and the collapse of the issuer of the derivatives and where applicable indicate whether such plans have previously been adopted by other SFC-authorized unlisted index fund(s) managed by the management company.</w:t>
            </w:r>
          </w:p>
          <w:p w14:paraId="0D939B96" w14:textId="77777777" w:rsidR="000C3052" w:rsidRPr="00DE43BC" w:rsidRDefault="000C3052" w:rsidP="00FD4FC1">
            <w:pPr>
              <w:pStyle w:val="Normal1"/>
              <w:snapToGrid w:val="0"/>
              <w:spacing w:after="0"/>
              <w:ind w:left="852"/>
              <w:contextualSpacing/>
              <w:jc w:val="left"/>
              <w:rPr>
                <w:rFonts w:ascii="Arial" w:hAnsi="Arial" w:cs="Arial"/>
                <w:i/>
                <w:sz w:val="20"/>
                <w:szCs w:val="20"/>
                <w:lang w:eastAsia="zh-HK"/>
              </w:rPr>
            </w:pPr>
          </w:p>
        </w:tc>
        <w:tc>
          <w:tcPr>
            <w:tcW w:w="1015" w:type="dxa"/>
            <w:vMerge/>
            <w:tcBorders>
              <w:left w:val="single" w:sz="4" w:space="0" w:color="auto"/>
              <w:bottom w:val="single" w:sz="4" w:space="0" w:color="auto"/>
            </w:tcBorders>
            <w:shd w:val="clear" w:color="auto" w:fill="auto"/>
          </w:tcPr>
          <w:p w14:paraId="72C47579" w14:textId="77777777" w:rsidR="000C3052" w:rsidRPr="00DE43BC" w:rsidRDefault="000C3052" w:rsidP="00FD4FC1">
            <w:pPr>
              <w:pStyle w:val="Normal1"/>
              <w:snapToGrid w:val="0"/>
              <w:spacing w:after="0"/>
              <w:contextualSpacing/>
              <w:rPr>
                <w:rFonts w:ascii="Arial" w:hAnsi="Arial" w:cs="Arial"/>
                <w:sz w:val="20"/>
                <w:szCs w:val="20"/>
              </w:rPr>
            </w:pPr>
          </w:p>
        </w:tc>
        <w:tc>
          <w:tcPr>
            <w:tcW w:w="785" w:type="dxa"/>
            <w:vMerge/>
            <w:tcBorders>
              <w:bottom w:val="single" w:sz="4" w:space="0" w:color="auto"/>
            </w:tcBorders>
            <w:shd w:val="clear" w:color="auto" w:fill="auto"/>
          </w:tcPr>
          <w:p w14:paraId="75DB94B2" w14:textId="77777777" w:rsidR="000C3052" w:rsidRPr="00DE43BC" w:rsidRDefault="000C3052" w:rsidP="00FD4FC1">
            <w:pPr>
              <w:pStyle w:val="Normal1"/>
              <w:snapToGrid w:val="0"/>
              <w:spacing w:after="0"/>
              <w:contextualSpacing/>
              <w:rPr>
                <w:rFonts w:ascii="Arial" w:hAnsi="Arial" w:cs="Arial"/>
                <w:sz w:val="20"/>
                <w:szCs w:val="20"/>
              </w:rPr>
            </w:pPr>
          </w:p>
        </w:tc>
      </w:tr>
      <w:tr w:rsidR="000C3052" w:rsidRPr="00DE43BC" w14:paraId="0FDD6BB5" w14:textId="77777777" w:rsidTr="00704710">
        <w:trPr>
          <w:trHeight w:val="70"/>
        </w:trPr>
        <w:tc>
          <w:tcPr>
            <w:tcW w:w="8167" w:type="dxa"/>
            <w:tcBorders>
              <w:top w:val="nil"/>
              <w:left w:val="nil"/>
              <w:bottom w:val="nil"/>
              <w:right w:val="single" w:sz="4" w:space="0" w:color="auto"/>
            </w:tcBorders>
            <w:shd w:val="clear" w:color="auto" w:fill="auto"/>
          </w:tcPr>
          <w:p w14:paraId="6C43D7FB" w14:textId="58193B4F" w:rsidR="000C3052" w:rsidRPr="00DE43BC" w:rsidRDefault="000C3052" w:rsidP="007D7C07">
            <w:pPr>
              <w:pStyle w:val="Normal1"/>
              <w:numPr>
                <w:ilvl w:val="0"/>
                <w:numId w:val="46"/>
              </w:numPr>
              <w:snapToGrid w:val="0"/>
              <w:spacing w:after="0"/>
              <w:ind w:left="852" w:hanging="377"/>
              <w:contextualSpacing/>
              <w:jc w:val="left"/>
              <w:rPr>
                <w:rFonts w:ascii="Arial" w:hAnsi="Arial" w:cs="Arial"/>
                <w:i/>
                <w:kern w:val="2"/>
                <w:sz w:val="20"/>
                <w:szCs w:val="20"/>
                <w:u w:val="single"/>
                <w:lang w:val="en-US"/>
              </w:rPr>
            </w:pPr>
            <w:r w:rsidRPr="00DE43BC">
              <w:rPr>
                <w:rFonts w:ascii="Arial" w:hAnsi="Arial" w:cs="Arial"/>
                <w:i/>
                <w:sz w:val="20"/>
                <w:szCs w:val="20"/>
                <w:lang w:eastAsia="zh-HK"/>
              </w:rPr>
              <w:t>(</w:t>
            </w:r>
            <w:proofErr w:type="gramStart"/>
            <w:r w:rsidRPr="00DE43BC">
              <w:rPr>
                <w:rFonts w:ascii="Arial" w:hAnsi="Arial" w:cs="Arial"/>
                <w:i/>
                <w:sz w:val="20"/>
                <w:szCs w:val="20"/>
                <w:lang w:eastAsia="zh-HK"/>
              </w:rPr>
              <w:t>applicable</w:t>
            </w:r>
            <w:proofErr w:type="gramEnd"/>
            <w:r w:rsidRPr="00DE43BC">
              <w:rPr>
                <w:rFonts w:ascii="Arial" w:hAnsi="Arial" w:cs="Arial"/>
                <w:i/>
                <w:sz w:val="20"/>
                <w:szCs w:val="20"/>
                <w:lang w:eastAsia="zh-HK"/>
              </w:rPr>
              <w:t xml:space="preserve"> only to Dutch fund(s) which is/are linked to one or more indices)</w:t>
            </w:r>
          </w:p>
        </w:tc>
        <w:tc>
          <w:tcPr>
            <w:tcW w:w="1015" w:type="dxa"/>
            <w:vMerge w:val="restart"/>
            <w:tcBorders>
              <w:top w:val="single" w:sz="4" w:space="0" w:color="auto"/>
              <w:left w:val="single" w:sz="4" w:space="0" w:color="auto"/>
              <w:right w:val="single" w:sz="4" w:space="0" w:color="auto"/>
            </w:tcBorders>
            <w:shd w:val="clear" w:color="auto" w:fill="auto"/>
          </w:tcPr>
          <w:p w14:paraId="01C1AFEC" w14:textId="77777777" w:rsidR="000C3052" w:rsidRPr="00DE43BC" w:rsidRDefault="000C3052" w:rsidP="00FD4FC1">
            <w:pPr>
              <w:pStyle w:val="Normal1"/>
              <w:snapToGrid w:val="0"/>
              <w:spacing w:after="0"/>
              <w:contextualSpacing/>
              <w:rPr>
                <w:rFonts w:ascii="Arial" w:hAnsi="Arial" w:cs="Arial"/>
                <w:sz w:val="20"/>
                <w:szCs w:val="20"/>
              </w:rPr>
            </w:pPr>
          </w:p>
        </w:tc>
        <w:tc>
          <w:tcPr>
            <w:tcW w:w="785" w:type="dxa"/>
            <w:vMerge w:val="restart"/>
            <w:tcBorders>
              <w:top w:val="single" w:sz="4" w:space="0" w:color="auto"/>
              <w:left w:val="single" w:sz="4" w:space="0" w:color="auto"/>
              <w:right w:val="single" w:sz="4" w:space="0" w:color="auto"/>
            </w:tcBorders>
            <w:shd w:val="clear" w:color="auto" w:fill="auto"/>
          </w:tcPr>
          <w:p w14:paraId="7E86AE66" w14:textId="77777777" w:rsidR="000C3052" w:rsidRPr="00DE43BC" w:rsidRDefault="000C3052" w:rsidP="00FD4FC1">
            <w:pPr>
              <w:pStyle w:val="Normal1"/>
              <w:snapToGrid w:val="0"/>
              <w:spacing w:after="0"/>
              <w:contextualSpacing/>
              <w:rPr>
                <w:rFonts w:ascii="Arial" w:hAnsi="Arial" w:cs="Arial"/>
                <w:sz w:val="20"/>
                <w:szCs w:val="20"/>
              </w:rPr>
            </w:pPr>
          </w:p>
        </w:tc>
      </w:tr>
      <w:tr w:rsidR="000C3052" w:rsidRPr="00DE43BC" w14:paraId="040A6C4F" w14:textId="77777777" w:rsidTr="00704710">
        <w:trPr>
          <w:trHeight w:val="125"/>
        </w:trPr>
        <w:tc>
          <w:tcPr>
            <w:tcW w:w="8167" w:type="dxa"/>
            <w:tcBorders>
              <w:top w:val="nil"/>
              <w:left w:val="nil"/>
              <w:bottom w:val="nil"/>
              <w:right w:val="single" w:sz="4" w:space="0" w:color="auto"/>
            </w:tcBorders>
            <w:shd w:val="clear" w:color="auto" w:fill="auto"/>
          </w:tcPr>
          <w:p w14:paraId="3C79B17B" w14:textId="53BAB0D8" w:rsidR="000C3052" w:rsidRPr="00DE43BC" w:rsidRDefault="000C3052" w:rsidP="00CF31A7">
            <w:pPr>
              <w:pStyle w:val="Normal1"/>
              <w:numPr>
                <w:ilvl w:val="0"/>
                <w:numId w:val="45"/>
              </w:numPr>
              <w:snapToGrid w:val="0"/>
              <w:spacing w:after="0"/>
              <w:ind w:left="1237" w:hanging="360"/>
              <w:contextualSpacing/>
              <w:jc w:val="left"/>
              <w:rPr>
                <w:rFonts w:ascii="Arial" w:hAnsi="Arial" w:cs="Arial"/>
                <w:i/>
                <w:sz w:val="20"/>
                <w:szCs w:val="20"/>
                <w:lang w:eastAsia="zh-HK"/>
              </w:rPr>
            </w:pPr>
            <w:r w:rsidRPr="00DE43BC">
              <w:rPr>
                <w:rFonts w:ascii="Arial" w:hAnsi="Arial" w:cs="Arial"/>
                <w:i/>
                <w:sz w:val="20"/>
                <w:szCs w:val="20"/>
                <w:u w:val="single"/>
                <w:lang w:eastAsia="zh-HK"/>
              </w:rPr>
              <w:t>For new index not currently adopted by other existing SFC-authorized index fund(s)</w:t>
            </w:r>
          </w:p>
          <w:p w14:paraId="239A9467" w14:textId="77777777" w:rsidR="000C3052" w:rsidRPr="00DE43BC" w:rsidRDefault="000C3052" w:rsidP="00FD4FC1">
            <w:pPr>
              <w:adjustRightInd w:val="0"/>
              <w:snapToGrid w:val="0"/>
              <w:ind w:left="1237"/>
              <w:contextualSpacing/>
              <w:jc w:val="left"/>
              <w:rPr>
                <w:rFonts w:ascii="Arial" w:hAnsi="Arial" w:cs="Arial"/>
                <w:i/>
                <w:sz w:val="20"/>
                <w:szCs w:val="20"/>
                <w:lang w:eastAsia="zh-HK"/>
              </w:rPr>
            </w:pPr>
            <w:r w:rsidRPr="00DE43BC">
              <w:rPr>
                <w:rFonts w:ascii="Arial" w:hAnsi="Arial" w:cs="Arial"/>
                <w:sz w:val="20"/>
                <w:szCs w:val="20"/>
                <w:lang w:eastAsia="zh-HK"/>
              </w:rPr>
              <w:t xml:space="preserve">Submission to demonstrate compliance with 8.6(e) of the UT Code on index acceptability </w:t>
            </w:r>
            <w:r w:rsidRPr="00DE43BC">
              <w:rPr>
                <w:rFonts w:ascii="Arial" w:hAnsi="Arial" w:cs="Arial"/>
                <w:i/>
                <w:sz w:val="20"/>
                <w:szCs w:val="20"/>
                <w:lang w:eastAsia="zh-HK"/>
              </w:rPr>
              <w:t>(please use separate sheet(s))</w:t>
            </w:r>
          </w:p>
          <w:p w14:paraId="7C3BE94A" w14:textId="77777777" w:rsidR="000C3052" w:rsidRPr="00DE43BC" w:rsidRDefault="000C3052" w:rsidP="00FD4FC1">
            <w:pPr>
              <w:pStyle w:val="Normal1"/>
              <w:snapToGrid w:val="0"/>
              <w:spacing w:after="0"/>
              <w:contextualSpacing/>
              <w:jc w:val="left"/>
              <w:rPr>
                <w:rFonts w:ascii="Arial" w:hAnsi="Arial" w:cs="Arial"/>
                <w:sz w:val="20"/>
                <w:szCs w:val="20"/>
              </w:rPr>
            </w:pPr>
          </w:p>
        </w:tc>
        <w:tc>
          <w:tcPr>
            <w:tcW w:w="1015" w:type="dxa"/>
            <w:vMerge/>
            <w:tcBorders>
              <w:left w:val="single" w:sz="4" w:space="0" w:color="auto"/>
              <w:bottom w:val="single" w:sz="4" w:space="0" w:color="auto"/>
              <w:right w:val="single" w:sz="4" w:space="0" w:color="auto"/>
            </w:tcBorders>
            <w:shd w:val="clear" w:color="auto" w:fill="auto"/>
          </w:tcPr>
          <w:p w14:paraId="2171ACBA" w14:textId="77777777" w:rsidR="000C3052" w:rsidRPr="00DE43BC" w:rsidRDefault="000C3052" w:rsidP="00FD4FC1">
            <w:pPr>
              <w:pStyle w:val="Normal1"/>
              <w:snapToGrid w:val="0"/>
              <w:spacing w:after="0"/>
              <w:contextualSpacing/>
              <w:rPr>
                <w:rFonts w:ascii="Arial" w:hAnsi="Arial" w:cs="Arial"/>
                <w:sz w:val="20"/>
                <w:szCs w:val="20"/>
                <w:lang w:val="en-US"/>
              </w:rPr>
            </w:pPr>
          </w:p>
        </w:tc>
        <w:tc>
          <w:tcPr>
            <w:tcW w:w="785" w:type="dxa"/>
            <w:vMerge/>
            <w:tcBorders>
              <w:left w:val="single" w:sz="4" w:space="0" w:color="auto"/>
              <w:bottom w:val="single" w:sz="4" w:space="0" w:color="auto"/>
              <w:right w:val="single" w:sz="4" w:space="0" w:color="auto"/>
            </w:tcBorders>
            <w:shd w:val="clear" w:color="auto" w:fill="auto"/>
          </w:tcPr>
          <w:p w14:paraId="20FC2454" w14:textId="77777777" w:rsidR="000C3052" w:rsidRPr="00DE43BC" w:rsidRDefault="000C3052" w:rsidP="00FD4FC1">
            <w:pPr>
              <w:pStyle w:val="Normal1"/>
              <w:snapToGrid w:val="0"/>
              <w:spacing w:after="0"/>
              <w:contextualSpacing/>
              <w:rPr>
                <w:rFonts w:ascii="Arial" w:hAnsi="Arial" w:cs="Arial"/>
                <w:sz w:val="20"/>
                <w:szCs w:val="20"/>
              </w:rPr>
            </w:pPr>
          </w:p>
        </w:tc>
      </w:tr>
      <w:tr w:rsidR="00CF31A7" w:rsidRPr="00DE43BC" w14:paraId="0EA5F38E" w14:textId="77777777" w:rsidTr="00704710">
        <w:trPr>
          <w:trHeight w:val="566"/>
        </w:trPr>
        <w:tc>
          <w:tcPr>
            <w:tcW w:w="8167" w:type="dxa"/>
            <w:tcBorders>
              <w:top w:val="nil"/>
              <w:left w:val="nil"/>
              <w:bottom w:val="nil"/>
              <w:right w:val="single" w:sz="4" w:space="0" w:color="auto"/>
            </w:tcBorders>
            <w:shd w:val="clear" w:color="auto" w:fill="auto"/>
          </w:tcPr>
          <w:p w14:paraId="1EE9B23F" w14:textId="51F7A731" w:rsidR="00CF31A7" w:rsidRPr="00DE43BC" w:rsidRDefault="00CF31A7" w:rsidP="00CF31A7">
            <w:pPr>
              <w:pStyle w:val="Normal1"/>
              <w:numPr>
                <w:ilvl w:val="0"/>
                <w:numId w:val="45"/>
              </w:numPr>
              <w:snapToGrid w:val="0"/>
              <w:spacing w:after="0"/>
              <w:ind w:left="1237" w:hanging="360"/>
              <w:contextualSpacing/>
              <w:jc w:val="left"/>
              <w:rPr>
                <w:rFonts w:ascii="Arial" w:hAnsi="Arial" w:cs="Arial"/>
                <w:sz w:val="20"/>
                <w:szCs w:val="20"/>
                <w:lang w:eastAsia="zh-HK"/>
              </w:rPr>
            </w:pPr>
            <w:r w:rsidRPr="00DE43BC">
              <w:rPr>
                <w:rFonts w:ascii="Arial" w:hAnsi="Arial" w:cs="Arial"/>
                <w:i/>
                <w:sz w:val="20"/>
                <w:szCs w:val="20"/>
                <w:u w:val="single"/>
                <w:lang w:eastAsia="zh-HK"/>
              </w:rPr>
              <w:t xml:space="preserve">For index which is bespoke / provided for the use of the </w:t>
            </w:r>
            <w:r w:rsidR="00611073" w:rsidRPr="00DE43BC">
              <w:rPr>
                <w:rFonts w:ascii="Arial" w:hAnsi="Arial" w:cs="Arial"/>
                <w:i/>
                <w:sz w:val="20"/>
                <w:szCs w:val="20"/>
                <w:u w:val="single"/>
                <w:lang w:eastAsia="zh-HK"/>
              </w:rPr>
              <w:t>Dutch</w:t>
            </w:r>
            <w:r w:rsidRPr="00DE43BC">
              <w:rPr>
                <w:rFonts w:ascii="Arial" w:hAnsi="Arial" w:cs="Arial"/>
                <w:i/>
                <w:sz w:val="20"/>
                <w:szCs w:val="20"/>
                <w:u w:val="single"/>
                <w:lang w:eastAsia="zh-HK"/>
              </w:rPr>
              <w:t xml:space="preserve"> fund only</w:t>
            </w:r>
          </w:p>
          <w:p w14:paraId="0667E06D" w14:textId="77777777" w:rsidR="00CF31A7" w:rsidRPr="00DE43BC" w:rsidRDefault="00CF31A7" w:rsidP="00FD4FC1">
            <w:pPr>
              <w:adjustRightInd w:val="0"/>
              <w:snapToGrid w:val="0"/>
              <w:ind w:left="1237"/>
              <w:contextualSpacing/>
              <w:jc w:val="left"/>
              <w:rPr>
                <w:rFonts w:ascii="Arial" w:hAnsi="Arial" w:cs="Arial"/>
                <w:i/>
                <w:sz w:val="20"/>
                <w:szCs w:val="20"/>
                <w:lang w:eastAsia="zh-HK"/>
              </w:rPr>
            </w:pPr>
            <w:r w:rsidRPr="00DE43BC">
              <w:rPr>
                <w:rFonts w:ascii="Arial" w:hAnsi="Arial" w:cs="Arial"/>
                <w:sz w:val="20"/>
                <w:szCs w:val="20"/>
                <w:lang w:eastAsia="zh-HK"/>
              </w:rPr>
              <w:t xml:space="preserve">Justification to address questions as to the propriety of the fund seeking exposure to such index </w:t>
            </w:r>
            <w:r w:rsidRPr="00DE43BC">
              <w:rPr>
                <w:rFonts w:ascii="Arial" w:hAnsi="Arial" w:cs="Arial"/>
                <w:i/>
                <w:sz w:val="20"/>
                <w:szCs w:val="20"/>
                <w:lang w:eastAsia="zh-HK"/>
              </w:rPr>
              <w:t>(see 8.8(a) Note (2) of the UT Code)</w:t>
            </w:r>
          </w:p>
          <w:p w14:paraId="5A19584A" w14:textId="77777777" w:rsidR="00CF31A7" w:rsidRPr="00DE43BC" w:rsidRDefault="00CF31A7" w:rsidP="00FD4FC1">
            <w:pPr>
              <w:pStyle w:val="NumberHeading"/>
              <w:adjustRightInd w:val="0"/>
              <w:snapToGrid w:val="0"/>
              <w:ind w:left="1327" w:hanging="270"/>
              <w:contextualSpacing/>
              <w:jc w:val="left"/>
              <w:rPr>
                <w:rFonts w:ascii="Arial" w:hAnsi="Arial" w:cs="Arial"/>
                <w:b w:val="0"/>
                <w:color w:val="000000"/>
                <w:sz w:val="20"/>
                <w:szCs w:val="20"/>
                <w:lang w:eastAsia="zh-CN"/>
              </w:rPr>
            </w:pPr>
          </w:p>
        </w:tc>
        <w:tc>
          <w:tcPr>
            <w:tcW w:w="1015" w:type="dxa"/>
            <w:tcBorders>
              <w:top w:val="single" w:sz="4" w:space="0" w:color="auto"/>
              <w:left w:val="single" w:sz="4" w:space="0" w:color="auto"/>
            </w:tcBorders>
            <w:shd w:val="clear" w:color="auto" w:fill="auto"/>
          </w:tcPr>
          <w:p w14:paraId="195CEC8C" w14:textId="77777777" w:rsidR="00CF31A7" w:rsidRPr="00DE43BC" w:rsidRDefault="00CF31A7" w:rsidP="00FD4FC1">
            <w:pPr>
              <w:pStyle w:val="Normal1"/>
              <w:snapToGrid w:val="0"/>
              <w:spacing w:after="0"/>
              <w:contextualSpacing/>
              <w:rPr>
                <w:rFonts w:ascii="Arial" w:hAnsi="Arial" w:cs="Arial"/>
                <w:sz w:val="20"/>
                <w:szCs w:val="20"/>
              </w:rPr>
            </w:pPr>
          </w:p>
        </w:tc>
        <w:tc>
          <w:tcPr>
            <w:tcW w:w="785" w:type="dxa"/>
            <w:tcBorders>
              <w:top w:val="single" w:sz="4" w:space="0" w:color="auto"/>
            </w:tcBorders>
            <w:shd w:val="clear" w:color="auto" w:fill="auto"/>
          </w:tcPr>
          <w:p w14:paraId="1CEB6C49" w14:textId="77777777" w:rsidR="00CF31A7" w:rsidRPr="00DE43BC" w:rsidRDefault="00CF31A7" w:rsidP="00FD4FC1">
            <w:pPr>
              <w:pStyle w:val="Normal1"/>
              <w:snapToGrid w:val="0"/>
              <w:spacing w:after="0"/>
              <w:contextualSpacing/>
              <w:rPr>
                <w:rFonts w:ascii="Arial" w:hAnsi="Arial" w:cs="Arial"/>
                <w:sz w:val="20"/>
                <w:szCs w:val="20"/>
              </w:rPr>
            </w:pPr>
          </w:p>
        </w:tc>
      </w:tr>
      <w:tr w:rsidR="00CF31A7" w:rsidRPr="00DE43BC" w14:paraId="6FA80089" w14:textId="77777777" w:rsidTr="00704710">
        <w:trPr>
          <w:trHeight w:val="566"/>
        </w:trPr>
        <w:tc>
          <w:tcPr>
            <w:tcW w:w="8167" w:type="dxa"/>
            <w:tcBorders>
              <w:top w:val="nil"/>
              <w:left w:val="nil"/>
              <w:bottom w:val="nil"/>
              <w:right w:val="single" w:sz="4" w:space="0" w:color="auto"/>
            </w:tcBorders>
            <w:shd w:val="clear" w:color="auto" w:fill="auto"/>
          </w:tcPr>
          <w:p w14:paraId="0F7D498F" w14:textId="1CFC969B" w:rsidR="00CF31A7" w:rsidRPr="00DE43BC" w:rsidRDefault="00CF31A7" w:rsidP="00CF31A7">
            <w:pPr>
              <w:pStyle w:val="Normal1"/>
              <w:numPr>
                <w:ilvl w:val="0"/>
                <w:numId w:val="45"/>
              </w:numPr>
              <w:snapToGrid w:val="0"/>
              <w:spacing w:after="0"/>
              <w:ind w:left="1237" w:hanging="360"/>
              <w:contextualSpacing/>
              <w:jc w:val="left"/>
              <w:rPr>
                <w:rFonts w:ascii="Arial" w:hAnsi="Arial" w:cs="Arial"/>
                <w:i/>
                <w:sz w:val="20"/>
                <w:szCs w:val="20"/>
                <w:u w:val="single"/>
                <w:lang w:eastAsia="zh-HK"/>
              </w:rPr>
            </w:pPr>
            <w:r w:rsidRPr="00DE43BC">
              <w:rPr>
                <w:rFonts w:ascii="Arial" w:hAnsi="Arial" w:cs="Arial"/>
                <w:i/>
                <w:sz w:val="20"/>
                <w:szCs w:val="20"/>
                <w:u w:val="single"/>
                <w:lang w:eastAsia="zh-HK"/>
              </w:rPr>
              <w:t xml:space="preserve">For </w:t>
            </w:r>
            <w:r w:rsidR="00611073" w:rsidRPr="00DE43BC">
              <w:rPr>
                <w:rFonts w:ascii="Arial" w:hAnsi="Arial" w:cs="Arial"/>
                <w:i/>
                <w:sz w:val="20"/>
                <w:szCs w:val="20"/>
                <w:u w:val="single"/>
                <w:lang w:eastAsia="zh-HK"/>
              </w:rPr>
              <w:t>Dutch</w:t>
            </w:r>
            <w:r w:rsidRPr="00DE43BC">
              <w:rPr>
                <w:rFonts w:ascii="Arial" w:hAnsi="Arial" w:cs="Arial"/>
                <w:i/>
                <w:sz w:val="20"/>
                <w:szCs w:val="20"/>
                <w:u w:val="single"/>
                <w:lang w:eastAsia="zh-HK"/>
              </w:rPr>
              <w:t xml:space="preserve"> fund(s) with index provider not being an independent person</w:t>
            </w:r>
          </w:p>
          <w:p w14:paraId="547BA48D" w14:textId="77777777" w:rsidR="00CF31A7" w:rsidRPr="00DE43BC" w:rsidRDefault="00CF31A7" w:rsidP="00FD4FC1">
            <w:pPr>
              <w:adjustRightInd w:val="0"/>
              <w:snapToGrid w:val="0"/>
              <w:ind w:left="1237"/>
              <w:contextualSpacing/>
              <w:jc w:val="left"/>
              <w:rPr>
                <w:rFonts w:ascii="Arial" w:hAnsi="Arial" w:cs="Arial"/>
                <w:sz w:val="20"/>
                <w:szCs w:val="20"/>
                <w:lang w:eastAsia="zh-HK"/>
              </w:rPr>
            </w:pPr>
            <w:r w:rsidRPr="00DE43BC">
              <w:rPr>
                <w:rFonts w:ascii="Arial" w:hAnsi="Arial" w:cs="Arial"/>
                <w:sz w:val="20"/>
                <w:szCs w:val="20"/>
                <w:lang w:eastAsia="zh-HK"/>
              </w:rPr>
              <w:t xml:space="preserve">A brief description of the connected relationship and demonstrate that the index provider is functionally and operationally independent from the swap counterparty in terms of personnel and reporting line </w:t>
            </w:r>
          </w:p>
          <w:p w14:paraId="26649881" w14:textId="77777777" w:rsidR="00CF31A7" w:rsidRPr="00DE43BC" w:rsidRDefault="00CF31A7" w:rsidP="00FD4FC1">
            <w:pPr>
              <w:pStyle w:val="Normal1"/>
              <w:snapToGrid w:val="0"/>
              <w:spacing w:after="0"/>
              <w:ind w:left="787"/>
              <w:contextualSpacing/>
              <w:jc w:val="left"/>
              <w:rPr>
                <w:rFonts w:ascii="Arial" w:hAnsi="Arial" w:cs="Arial"/>
                <w:sz w:val="20"/>
                <w:szCs w:val="20"/>
              </w:rPr>
            </w:pPr>
          </w:p>
        </w:tc>
        <w:tc>
          <w:tcPr>
            <w:tcW w:w="1015" w:type="dxa"/>
            <w:tcBorders>
              <w:top w:val="single" w:sz="4" w:space="0" w:color="auto"/>
              <w:left w:val="single" w:sz="4" w:space="0" w:color="auto"/>
            </w:tcBorders>
            <w:shd w:val="clear" w:color="auto" w:fill="auto"/>
          </w:tcPr>
          <w:p w14:paraId="7C3B5A30" w14:textId="77777777" w:rsidR="00CF31A7" w:rsidRPr="00DE43BC" w:rsidRDefault="00CF31A7" w:rsidP="00FD4FC1">
            <w:pPr>
              <w:pStyle w:val="Normal1"/>
              <w:snapToGrid w:val="0"/>
              <w:spacing w:after="0"/>
              <w:contextualSpacing/>
              <w:rPr>
                <w:rFonts w:ascii="Arial" w:hAnsi="Arial" w:cs="Arial"/>
                <w:sz w:val="20"/>
                <w:szCs w:val="20"/>
              </w:rPr>
            </w:pPr>
          </w:p>
        </w:tc>
        <w:tc>
          <w:tcPr>
            <w:tcW w:w="785" w:type="dxa"/>
            <w:tcBorders>
              <w:top w:val="single" w:sz="4" w:space="0" w:color="auto"/>
            </w:tcBorders>
            <w:shd w:val="clear" w:color="auto" w:fill="auto"/>
          </w:tcPr>
          <w:p w14:paraId="0BFFCEAA" w14:textId="77777777" w:rsidR="00CF31A7" w:rsidRPr="00DE43BC" w:rsidRDefault="00CF31A7" w:rsidP="00FD4FC1">
            <w:pPr>
              <w:pStyle w:val="Normal1"/>
              <w:snapToGrid w:val="0"/>
              <w:spacing w:after="0"/>
              <w:contextualSpacing/>
              <w:rPr>
                <w:rFonts w:ascii="Arial" w:hAnsi="Arial" w:cs="Arial"/>
                <w:sz w:val="20"/>
                <w:szCs w:val="20"/>
              </w:rPr>
            </w:pPr>
          </w:p>
        </w:tc>
      </w:tr>
      <w:tr w:rsidR="00CF31A7" w:rsidRPr="00DE43BC" w14:paraId="525EC248" w14:textId="77777777" w:rsidTr="00704710">
        <w:trPr>
          <w:trHeight w:val="566"/>
        </w:trPr>
        <w:tc>
          <w:tcPr>
            <w:tcW w:w="8167" w:type="dxa"/>
            <w:tcBorders>
              <w:top w:val="nil"/>
              <w:left w:val="nil"/>
              <w:bottom w:val="nil"/>
              <w:right w:val="single" w:sz="4" w:space="0" w:color="auto"/>
            </w:tcBorders>
            <w:shd w:val="clear" w:color="auto" w:fill="auto"/>
          </w:tcPr>
          <w:p w14:paraId="1B296B21" w14:textId="64538268" w:rsidR="00CF31A7" w:rsidRPr="00DE43BC" w:rsidRDefault="00CF31A7" w:rsidP="00CF31A7">
            <w:pPr>
              <w:pStyle w:val="Normal1"/>
              <w:numPr>
                <w:ilvl w:val="0"/>
                <w:numId w:val="46"/>
              </w:numPr>
              <w:snapToGrid w:val="0"/>
              <w:spacing w:after="0"/>
              <w:ind w:left="852" w:hanging="377"/>
              <w:contextualSpacing/>
              <w:jc w:val="left"/>
              <w:rPr>
                <w:rFonts w:ascii="Arial" w:hAnsi="Arial" w:cs="Arial"/>
                <w:i/>
                <w:sz w:val="20"/>
                <w:szCs w:val="20"/>
                <w:u w:val="single"/>
                <w:lang w:eastAsia="zh-HK"/>
              </w:rPr>
            </w:pPr>
            <w:r w:rsidRPr="00DE43BC">
              <w:rPr>
                <w:rFonts w:ascii="Arial" w:hAnsi="Arial" w:cs="Arial"/>
                <w:i/>
                <w:sz w:val="20"/>
                <w:szCs w:val="20"/>
                <w:u w:val="single"/>
                <w:lang w:eastAsia="zh-HK"/>
              </w:rPr>
              <w:t xml:space="preserve">For a </w:t>
            </w:r>
            <w:r w:rsidR="00611073" w:rsidRPr="00DE43BC">
              <w:rPr>
                <w:rFonts w:ascii="Arial" w:hAnsi="Arial" w:cs="Arial"/>
                <w:i/>
                <w:sz w:val="20"/>
                <w:szCs w:val="20"/>
                <w:u w:val="single"/>
                <w:lang w:eastAsia="zh-HK"/>
              </w:rPr>
              <w:t>Dutch</w:t>
            </w:r>
            <w:r w:rsidRPr="00DE43BC">
              <w:rPr>
                <w:rFonts w:ascii="Arial" w:hAnsi="Arial" w:cs="Arial"/>
                <w:i/>
                <w:sz w:val="20"/>
                <w:szCs w:val="20"/>
                <w:u w:val="single"/>
                <w:lang w:eastAsia="zh-HK"/>
              </w:rPr>
              <w:t xml:space="preserve"> fund which is a mutual fund company</w:t>
            </w:r>
          </w:p>
          <w:p w14:paraId="1EFF7F12" w14:textId="5518E14F" w:rsidR="00CF31A7" w:rsidRPr="00DE43BC" w:rsidRDefault="00CF31A7" w:rsidP="00FD4FC1">
            <w:pPr>
              <w:pStyle w:val="Normal1"/>
              <w:snapToGrid w:val="0"/>
              <w:spacing w:after="0"/>
              <w:ind w:left="852"/>
              <w:contextualSpacing/>
              <w:jc w:val="left"/>
              <w:rPr>
                <w:rFonts w:ascii="Arial" w:hAnsi="Arial" w:cs="Arial"/>
                <w:b/>
                <w:i/>
                <w:sz w:val="20"/>
                <w:szCs w:val="20"/>
                <w:lang w:eastAsia="zh-HK"/>
              </w:rPr>
            </w:pPr>
            <w:r w:rsidRPr="00DE43BC">
              <w:rPr>
                <w:rFonts w:ascii="Arial" w:hAnsi="Arial" w:cs="Arial"/>
                <w:sz w:val="20"/>
                <w:szCs w:val="20"/>
                <w:lang w:eastAsia="zh-HK"/>
              </w:rPr>
              <w:t xml:space="preserve">Evidence that </w:t>
            </w:r>
            <w:proofErr w:type="gramStart"/>
            <w:r w:rsidRPr="00DE43BC">
              <w:rPr>
                <w:rFonts w:ascii="Arial" w:hAnsi="Arial" w:cs="Arial"/>
                <w:sz w:val="20"/>
                <w:szCs w:val="20"/>
                <w:lang w:eastAsia="zh-HK"/>
              </w:rPr>
              <w:t>the majority of</w:t>
            </w:r>
            <w:proofErr w:type="gramEnd"/>
            <w:r w:rsidRPr="00DE43BC">
              <w:rPr>
                <w:rFonts w:ascii="Arial" w:hAnsi="Arial" w:cs="Arial"/>
                <w:sz w:val="20"/>
                <w:szCs w:val="20"/>
                <w:lang w:eastAsia="zh-HK"/>
              </w:rPr>
              <w:t xml:space="preserve"> the board of directors of the </w:t>
            </w:r>
            <w:r w:rsidR="00611073" w:rsidRPr="00DE43BC">
              <w:rPr>
                <w:rFonts w:ascii="Arial" w:hAnsi="Arial" w:cs="Arial"/>
                <w:sz w:val="20"/>
                <w:szCs w:val="20"/>
                <w:lang w:eastAsia="zh-HK"/>
              </w:rPr>
              <w:t>Dutch</w:t>
            </w:r>
            <w:r w:rsidRPr="00DE43BC">
              <w:rPr>
                <w:rFonts w:ascii="Arial" w:hAnsi="Arial" w:cs="Arial"/>
                <w:sz w:val="20"/>
                <w:szCs w:val="20"/>
                <w:lang w:eastAsia="zh-HK"/>
              </w:rPr>
              <w:t xml:space="preserve"> fund are independent directors in compliance with 8.8(b) of the UT Code</w:t>
            </w:r>
            <w:r w:rsidRPr="00DE43BC">
              <w:rPr>
                <w:rFonts w:ascii="Arial" w:hAnsi="Arial" w:cs="Arial"/>
                <w:b/>
                <w:i/>
                <w:sz w:val="20"/>
                <w:szCs w:val="20"/>
                <w:lang w:eastAsia="zh-HK"/>
              </w:rPr>
              <w:t xml:space="preserve"> </w:t>
            </w:r>
          </w:p>
          <w:p w14:paraId="4ABAA437" w14:textId="77777777" w:rsidR="00CF31A7" w:rsidRPr="00DE43BC" w:rsidRDefault="00CF31A7" w:rsidP="00FD4FC1">
            <w:pPr>
              <w:pStyle w:val="Normal1"/>
              <w:snapToGrid w:val="0"/>
              <w:spacing w:after="0"/>
              <w:ind w:left="247"/>
              <w:contextualSpacing/>
              <w:jc w:val="left"/>
              <w:rPr>
                <w:rFonts w:ascii="Arial" w:hAnsi="Arial" w:cs="Arial"/>
                <w:sz w:val="20"/>
                <w:szCs w:val="20"/>
                <w:u w:val="single"/>
              </w:rPr>
            </w:pPr>
          </w:p>
        </w:tc>
        <w:tc>
          <w:tcPr>
            <w:tcW w:w="1015" w:type="dxa"/>
            <w:tcBorders>
              <w:left w:val="single" w:sz="4" w:space="0" w:color="auto"/>
            </w:tcBorders>
            <w:shd w:val="clear" w:color="auto" w:fill="auto"/>
          </w:tcPr>
          <w:p w14:paraId="753AA12D" w14:textId="77777777" w:rsidR="00CF31A7" w:rsidRPr="00DE43BC" w:rsidRDefault="00CF31A7" w:rsidP="00FD4FC1">
            <w:pPr>
              <w:pStyle w:val="Normal1"/>
              <w:snapToGrid w:val="0"/>
              <w:spacing w:after="0"/>
              <w:contextualSpacing/>
              <w:rPr>
                <w:rFonts w:ascii="Arial" w:hAnsi="Arial" w:cs="Arial"/>
                <w:sz w:val="20"/>
                <w:szCs w:val="20"/>
              </w:rPr>
            </w:pPr>
          </w:p>
        </w:tc>
        <w:tc>
          <w:tcPr>
            <w:tcW w:w="785" w:type="dxa"/>
            <w:shd w:val="clear" w:color="auto" w:fill="auto"/>
          </w:tcPr>
          <w:p w14:paraId="65463B53" w14:textId="77777777" w:rsidR="00CF31A7" w:rsidRPr="00DE43BC" w:rsidRDefault="00CF31A7" w:rsidP="00FD4FC1">
            <w:pPr>
              <w:pStyle w:val="Normal1"/>
              <w:snapToGrid w:val="0"/>
              <w:spacing w:after="0"/>
              <w:contextualSpacing/>
              <w:rPr>
                <w:rFonts w:ascii="Arial" w:hAnsi="Arial" w:cs="Arial"/>
                <w:sz w:val="20"/>
                <w:szCs w:val="20"/>
              </w:rPr>
            </w:pPr>
          </w:p>
        </w:tc>
      </w:tr>
      <w:tr w:rsidR="00CF31A7" w:rsidRPr="00DE43BC" w14:paraId="7B1428A0" w14:textId="77777777" w:rsidTr="00704710">
        <w:trPr>
          <w:trHeight w:val="566"/>
        </w:trPr>
        <w:tc>
          <w:tcPr>
            <w:tcW w:w="8167" w:type="dxa"/>
            <w:tcBorders>
              <w:top w:val="nil"/>
              <w:left w:val="nil"/>
              <w:bottom w:val="nil"/>
              <w:right w:val="single" w:sz="4" w:space="0" w:color="auto"/>
            </w:tcBorders>
            <w:shd w:val="clear" w:color="auto" w:fill="auto"/>
          </w:tcPr>
          <w:p w14:paraId="185029E9" w14:textId="77777777" w:rsidR="00CF31A7" w:rsidRPr="00DE43BC" w:rsidRDefault="00CF31A7" w:rsidP="00CF31A7">
            <w:pPr>
              <w:pStyle w:val="Normal1"/>
              <w:numPr>
                <w:ilvl w:val="0"/>
                <w:numId w:val="46"/>
              </w:numPr>
              <w:snapToGrid w:val="0"/>
              <w:spacing w:after="0"/>
              <w:ind w:left="852" w:hanging="360"/>
              <w:contextualSpacing/>
              <w:jc w:val="left"/>
              <w:rPr>
                <w:rFonts w:ascii="Arial" w:hAnsi="Arial" w:cs="Arial"/>
                <w:i/>
                <w:sz w:val="20"/>
                <w:szCs w:val="20"/>
                <w:lang w:eastAsia="zh-HK"/>
              </w:rPr>
            </w:pPr>
            <w:r w:rsidRPr="00DE43BC">
              <w:rPr>
                <w:rFonts w:ascii="Arial" w:hAnsi="Arial" w:cs="Arial"/>
                <w:sz w:val="20"/>
                <w:szCs w:val="20"/>
                <w:lang w:eastAsia="zh-HK"/>
              </w:rPr>
              <w:t>Executed self-declarations by the management company and each of the investment delegate(s) in respect of its independence from the issuer(s) of the derivatives in accordance with 8.8(a) of the UT Code</w:t>
            </w:r>
          </w:p>
          <w:p w14:paraId="56649CBF" w14:textId="77777777" w:rsidR="00CF31A7" w:rsidRPr="00DE43BC" w:rsidRDefault="00CF31A7" w:rsidP="00FD4FC1">
            <w:pPr>
              <w:pStyle w:val="Normal1"/>
              <w:snapToGrid w:val="0"/>
              <w:spacing w:after="0"/>
              <w:ind w:left="1195"/>
              <w:contextualSpacing/>
              <w:jc w:val="left"/>
              <w:rPr>
                <w:rFonts w:ascii="Arial" w:hAnsi="Arial" w:cs="Arial"/>
                <w:i/>
                <w:sz w:val="20"/>
                <w:szCs w:val="20"/>
                <w:u w:val="single"/>
                <w:lang w:eastAsia="zh-HK"/>
              </w:rPr>
            </w:pPr>
          </w:p>
        </w:tc>
        <w:tc>
          <w:tcPr>
            <w:tcW w:w="1015" w:type="dxa"/>
            <w:tcBorders>
              <w:left w:val="single" w:sz="4" w:space="0" w:color="auto"/>
            </w:tcBorders>
            <w:shd w:val="clear" w:color="auto" w:fill="auto"/>
          </w:tcPr>
          <w:p w14:paraId="6CDE21B4" w14:textId="77777777" w:rsidR="00CF31A7" w:rsidRPr="00DE43BC" w:rsidRDefault="00CF31A7" w:rsidP="00FD4FC1">
            <w:pPr>
              <w:pStyle w:val="Normal1"/>
              <w:snapToGrid w:val="0"/>
              <w:spacing w:after="0"/>
              <w:contextualSpacing/>
              <w:rPr>
                <w:rFonts w:ascii="Arial" w:hAnsi="Arial" w:cs="Arial"/>
                <w:sz w:val="20"/>
                <w:szCs w:val="20"/>
              </w:rPr>
            </w:pPr>
          </w:p>
        </w:tc>
        <w:tc>
          <w:tcPr>
            <w:tcW w:w="785" w:type="dxa"/>
            <w:shd w:val="clear" w:color="auto" w:fill="auto"/>
          </w:tcPr>
          <w:p w14:paraId="20BFD9D3" w14:textId="77777777" w:rsidR="00CF31A7" w:rsidRPr="00DE43BC" w:rsidRDefault="00CF31A7" w:rsidP="00FD4FC1">
            <w:pPr>
              <w:pStyle w:val="Normal1"/>
              <w:snapToGrid w:val="0"/>
              <w:spacing w:after="0"/>
              <w:contextualSpacing/>
              <w:rPr>
                <w:rFonts w:ascii="Arial" w:hAnsi="Arial" w:cs="Arial"/>
                <w:sz w:val="20"/>
                <w:szCs w:val="20"/>
              </w:rPr>
            </w:pPr>
          </w:p>
        </w:tc>
      </w:tr>
    </w:tbl>
    <w:p w14:paraId="4E372FFC" w14:textId="77777777" w:rsidR="00CF31A7" w:rsidRPr="00DE43BC" w:rsidRDefault="00CF31A7" w:rsidP="00D467B9">
      <w:pPr>
        <w:snapToGrid w:val="0"/>
        <w:spacing w:line="240" w:lineRule="exact"/>
        <w:rPr>
          <w:vanish/>
          <w:color w:val="000000" w:themeColor="text1"/>
        </w:rPr>
      </w:pPr>
    </w:p>
    <w:p w14:paraId="72EE5DB6" w14:textId="77777777" w:rsidR="00294D3A" w:rsidRPr="00DE43BC" w:rsidRDefault="0005760E" w:rsidP="001C299E">
      <w:pPr>
        <w:spacing w:line="280" w:lineRule="exact"/>
        <w:contextualSpacing/>
        <w:jc w:val="center"/>
        <w:rPr>
          <w:color w:val="000000" w:themeColor="text1"/>
        </w:rPr>
      </w:pPr>
      <w:r w:rsidRPr="00DE43BC">
        <w:rPr>
          <w:color w:val="000000" w:themeColor="text1"/>
        </w:rPr>
        <w:br w:type="page"/>
      </w:r>
    </w:p>
    <w:p w14:paraId="3D8DF6BE" w14:textId="77777777" w:rsidR="00CC7BD6" w:rsidRPr="00DE43BC" w:rsidRDefault="00CC7BD6" w:rsidP="00CC7BD6">
      <w:pPr>
        <w:pStyle w:val="NumberHeading"/>
        <w:adjustRightInd w:val="0"/>
        <w:snapToGrid w:val="0"/>
        <w:contextualSpacing/>
        <w:jc w:val="left"/>
        <w:rPr>
          <w:rFonts w:ascii="Arial" w:hAnsi="Arial" w:cs="Arial"/>
          <w:color w:val="000000" w:themeColor="text1"/>
          <w:sz w:val="24"/>
          <w:u w:val="single"/>
        </w:rPr>
      </w:pPr>
      <w:r w:rsidRPr="00DE43BC">
        <w:rPr>
          <w:rFonts w:ascii="Arial" w:hAnsi="Arial" w:cs="Arial"/>
          <w:color w:val="000000" w:themeColor="text1"/>
          <w:sz w:val="24"/>
          <w:u w:val="single"/>
        </w:rPr>
        <w:t xml:space="preserve">ANNEX </w:t>
      </w:r>
      <w:r w:rsidR="009C5AEA" w:rsidRPr="00DE43BC">
        <w:rPr>
          <w:rFonts w:ascii="Arial" w:hAnsi="Arial" w:cs="Arial"/>
          <w:color w:val="000000" w:themeColor="text1"/>
          <w:sz w:val="24"/>
          <w:u w:val="single"/>
        </w:rPr>
        <w:t>A</w:t>
      </w:r>
      <w:r w:rsidRPr="00DE43BC">
        <w:rPr>
          <w:rFonts w:ascii="Arial" w:hAnsi="Arial" w:cs="Arial"/>
          <w:color w:val="000000" w:themeColor="text1"/>
          <w:sz w:val="24"/>
          <w:u w:val="single"/>
        </w:rPr>
        <w:t>:</w:t>
      </w:r>
      <w:r w:rsidRPr="00DE43BC">
        <w:rPr>
          <w:rFonts w:ascii="Arial" w:hAnsi="Arial" w:cs="Arial"/>
          <w:color w:val="000000" w:themeColor="text1"/>
          <w:sz w:val="24"/>
          <w:u w:val="single"/>
        </w:rPr>
        <w:tab/>
        <w:t>Undertaking from Hong Kong Representative</w:t>
      </w:r>
    </w:p>
    <w:p w14:paraId="0A3FB8F5" w14:textId="77777777" w:rsidR="00CC7BD6" w:rsidRPr="00DE43BC" w:rsidRDefault="00CC7BD6" w:rsidP="009567D7">
      <w:pPr>
        <w:pStyle w:val="NumberHeading"/>
        <w:adjustRightInd w:val="0"/>
        <w:snapToGrid w:val="0"/>
        <w:contextualSpacing/>
        <w:rPr>
          <w:rFonts w:ascii="Arial" w:hAnsi="Arial" w:cs="Arial"/>
          <w:b w:val="0"/>
          <w:color w:val="000000" w:themeColor="text1"/>
          <w:sz w:val="20"/>
          <w:szCs w:val="20"/>
        </w:rPr>
      </w:pPr>
    </w:p>
    <w:p w14:paraId="49A751FD" w14:textId="29998DF4" w:rsidR="00134231" w:rsidRPr="00DE43BC" w:rsidRDefault="00134231" w:rsidP="00134231">
      <w:pPr>
        <w:pStyle w:val="NumberHeading"/>
        <w:adjustRightInd w:val="0"/>
        <w:snapToGrid w:val="0"/>
        <w:spacing w:line="240" w:lineRule="exact"/>
        <w:contextualSpacing/>
        <w:jc w:val="left"/>
        <w:rPr>
          <w:rFonts w:ascii="Arial" w:hAnsi="Arial" w:cs="Arial"/>
          <w:b w:val="0"/>
          <w:bCs/>
          <w:color w:val="000000" w:themeColor="text1"/>
          <w:sz w:val="20"/>
          <w:szCs w:val="20"/>
        </w:rPr>
      </w:pPr>
      <w:r w:rsidRPr="00DE43BC">
        <w:rPr>
          <w:rFonts w:ascii="Arial" w:hAnsi="Arial" w:cs="Arial"/>
          <w:b w:val="0"/>
          <w:bCs/>
          <w:color w:val="000000" w:themeColor="text1"/>
          <w:sz w:val="20"/>
          <w:szCs w:val="20"/>
        </w:rPr>
        <w:t xml:space="preserve">Name of </w:t>
      </w:r>
      <w:r w:rsidR="00677525" w:rsidRPr="00DE43BC">
        <w:rPr>
          <w:rFonts w:ascii="Arial" w:hAnsi="Arial" w:cs="Arial"/>
          <w:b w:val="0"/>
          <w:bCs/>
          <w:color w:val="000000" w:themeColor="text1"/>
          <w:sz w:val="20"/>
          <w:szCs w:val="20"/>
        </w:rPr>
        <w:t xml:space="preserve">Dutch </w:t>
      </w:r>
      <w:r w:rsidR="008D14C8" w:rsidRPr="00DE43BC">
        <w:rPr>
          <w:rFonts w:ascii="Arial" w:hAnsi="Arial" w:cs="Arial"/>
          <w:b w:val="0"/>
          <w:bCs/>
          <w:color w:val="000000" w:themeColor="text1"/>
          <w:sz w:val="20"/>
          <w:szCs w:val="20"/>
        </w:rPr>
        <w:t>fund</w:t>
      </w:r>
      <w:r w:rsidR="00EA0E38" w:rsidRPr="00DE43BC">
        <w:rPr>
          <w:rFonts w:ascii="Arial" w:hAnsi="Arial" w:cs="Arial"/>
          <w:b w:val="0"/>
          <w:bCs/>
          <w:color w:val="000000" w:themeColor="text1"/>
          <w:sz w:val="20"/>
          <w:szCs w:val="20"/>
        </w:rPr>
        <w:t>(s)</w:t>
      </w:r>
      <w:r w:rsidRPr="00DE43BC">
        <w:rPr>
          <w:rFonts w:ascii="Arial" w:hAnsi="Arial" w:cs="Arial"/>
          <w:b w:val="0"/>
          <w:bCs/>
          <w:color w:val="000000" w:themeColor="text1"/>
          <w:sz w:val="20"/>
          <w:szCs w:val="20"/>
        </w:rPr>
        <w:t xml:space="preserve"> under application:</w:t>
      </w:r>
    </w:p>
    <w:p w14:paraId="33013F96" w14:textId="77777777" w:rsidR="00CC7BD6" w:rsidRPr="00DE43BC" w:rsidRDefault="00CC7BD6" w:rsidP="00AB6397">
      <w:pPr>
        <w:pStyle w:val="NumberHeading"/>
        <w:adjustRightInd w:val="0"/>
        <w:snapToGrid w:val="0"/>
        <w:contextualSpacing/>
        <w:jc w:val="left"/>
        <w:rPr>
          <w:rFonts w:ascii="Arial" w:hAnsi="Arial" w:cs="Arial"/>
          <w:b w:val="0"/>
          <w:color w:val="000000" w:themeColor="text1"/>
          <w:sz w:val="20"/>
          <w:szCs w:val="20"/>
        </w:rPr>
      </w:pPr>
    </w:p>
    <w:tbl>
      <w:tblPr>
        <w:tblW w:w="0" w:type="auto"/>
        <w:tblLook w:val="04A0" w:firstRow="1" w:lastRow="0" w:firstColumn="1" w:lastColumn="0" w:noHBand="0" w:noVBand="1"/>
      </w:tblPr>
      <w:tblGrid>
        <w:gridCol w:w="3150"/>
        <w:gridCol w:w="272"/>
        <w:gridCol w:w="5932"/>
      </w:tblGrid>
      <w:tr w:rsidR="001745A0" w:rsidRPr="00DE43BC" w14:paraId="5750EE82" w14:textId="77777777" w:rsidTr="002F6317">
        <w:tc>
          <w:tcPr>
            <w:tcW w:w="3191" w:type="dxa"/>
            <w:shd w:val="clear" w:color="auto" w:fill="auto"/>
          </w:tcPr>
          <w:p w14:paraId="51F12DD1" w14:textId="77777777" w:rsidR="00AB6397" w:rsidRPr="00DE43BC" w:rsidRDefault="00AB6397" w:rsidP="007159A3">
            <w:pPr>
              <w:pStyle w:val="NumberHeading"/>
              <w:numPr>
                <w:ilvl w:val="0"/>
                <w:numId w:val="16"/>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 xml:space="preserve">Name </w:t>
            </w:r>
            <w:r w:rsidR="00DB5566" w:rsidRPr="00DE43BC">
              <w:rPr>
                <w:rFonts w:ascii="Arial" w:hAnsi="Arial" w:cs="Arial"/>
                <w:b w:val="0"/>
                <w:bCs/>
                <w:color w:val="000000" w:themeColor="text1"/>
                <w:sz w:val="20"/>
                <w:szCs w:val="20"/>
              </w:rPr>
              <w:t>(</w:t>
            </w:r>
            <w:r w:rsidR="00601A5F" w:rsidRPr="00DE43BC">
              <w:rPr>
                <w:rFonts w:ascii="Arial" w:hAnsi="Arial" w:cs="Arial"/>
                <w:b w:val="0"/>
                <w:bCs/>
                <w:color w:val="000000" w:themeColor="text1"/>
                <w:sz w:val="20"/>
                <w:szCs w:val="20"/>
              </w:rPr>
              <w:t xml:space="preserve">for umbrella fund only, </w:t>
            </w:r>
            <w:r w:rsidR="00DB5566" w:rsidRPr="00DE43BC">
              <w:rPr>
                <w:rFonts w:ascii="Arial" w:hAnsi="Arial" w:cs="Arial"/>
                <w:b w:val="0"/>
                <w:bCs/>
                <w:color w:val="000000" w:themeColor="text1"/>
                <w:sz w:val="20"/>
                <w:szCs w:val="20"/>
              </w:rPr>
              <w:t xml:space="preserve">or such other name as may be approved by the SFC) </w:t>
            </w:r>
            <w:r w:rsidRPr="00DE43BC">
              <w:rPr>
                <w:rFonts w:ascii="Arial" w:hAnsi="Arial" w:cs="Arial"/>
                <w:b w:val="0"/>
                <w:bCs/>
                <w:color w:val="000000" w:themeColor="text1"/>
                <w:sz w:val="20"/>
                <w:szCs w:val="20"/>
              </w:rPr>
              <w:t>of the umbrella/single fund</w:t>
            </w:r>
            <w:r w:rsidR="006246B0" w:rsidRPr="00DE43BC">
              <w:rPr>
                <w:rFonts w:ascii="Arial" w:hAnsi="Arial" w:cs="Arial"/>
                <w:b w:val="0"/>
                <w:bCs/>
                <w:color w:val="000000" w:themeColor="text1"/>
                <w:sz w:val="20"/>
                <w:szCs w:val="20"/>
              </w:rPr>
              <w:t>(s)</w:t>
            </w:r>
          </w:p>
        </w:tc>
        <w:tc>
          <w:tcPr>
            <w:tcW w:w="272" w:type="dxa"/>
            <w:shd w:val="clear" w:color="auto" w:fill="auto"/>
          </w:tcPr>
          <w:p w14:paraId="2C7779FA"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w:t>
            </w:r>
          </w:p>
        </w:tc>
        <w:tc>
          <w:tcPr>
            <w:tcW w:w="6110" w:type="dxa"/>
            <w:tcBorders>
              <w:bottom w:val="single" w:sz="4" w:space="0" w:color="auto"/>
            </w:tcBorders>
            <w:shd w:val="clear" w:color="auto" w:fill="auto"/>
          </w:tcPr>
          <w:p w14:paraId="7E8F377F"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AB6397" w:rsidRPr="00DE43BC" w14:paraId="162C4414" w14:textId="77777777" w:rsidTr="002F6317">
        <w:tc>
          <w:tcPr>
            <w:tcW w:w="3191" w:type="dxa"/>
            <w:shd w:val="clear" w:color="auto" w:fill="auto"/>
          </w:tcPr>
          <w:p w14:paraId="56DAD64E"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245C4973" w14:textId="77777777" w:rsidR="00AB6397" w:rsidRPr="00DE43BC" w:rsidRDefault="00AB6397" w:rsidP="007159A3">
            <w:pPr>
              <w:pStyle w:val="NumberHeading"/>
              <w:numPr>
                <w:ilvl w:val="0"/>
                <w:numId w:val="16"/>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w:t>
            </w:r>
            <w:r w:rsidRPr="00DE43BC">
              <w:rPr>
                <w:rFonts w:ascii="Arial" w:hAnsi="Arial" w:cs="Arial"/>
                <w:b w:val="0"/>
                <w:color w:val="000000" w:themeColor="text1"/>
                <w:sz w:val="20"/>
                <w:szCs w:val="20"/>
                <w:lang w:eastAsia="zh-CN"/>
              </w:rPr>
              <w:t xml:space="preserve"> </w:t>
            </w:r>
            <w:r w:rsidR="00DB5566" w:rsidRPr="00DE43BC">
              <w:rPr>
                <w:rFonts w:ascii="Arial" w:hAnsi="Arial" w:cs="Arial"/>
                <w:b w:val="0"/>
                <w:bCs/>
                <w:color w:val="000000" w:themeColor="text1"/>
                <w:sz w:val="20"/>
                <w:szCs w:val="20"/>
              </w:rPr>
              <w:t xml:space="preserve">(or such other name as may be approved by the SFC) </w:t>
            </w:r>
            <w:r w:rsidRPr="00DE43BC">
              <w:rPr>
                <w:rFonts w:ascii="Arial" w:hAnsi="Arial" w:cs="Arial"/>
                <w:b w:val="0"/>
                <w:color w:val="000000" w:themeColor="text1"/>
                <w:sz w:val="20"/>
                <w:szCs w:val="20"/>
                <w:lang w:eastAsia="zh-CN"/>
              </w:rPr>
              <w:t>of the relevant sub-fund(s)</w:t>
            </w:r>
          </w:p>
        </w:tc>
        <w:tc>
          <w:tcPr>
            <w:tcW w:w="272" w:type="dxa"/>
            <w:shd w:val="clear" w:color="auto" w:fill="auto"/>
          </w:tcPr>
          <w:p w14:paraId="037A95D3"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10D2795A"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6110" w:type="dxa"/>
            <w:tcBorders>
              <w:top w:val="single" w:sz="4" w:space="0" w:color="auto"/>
              <w:bottom w:val="single" w:sz="4" w:space="0" w:color="auto"/>
            </w:tcBorders>
            <w:shd w:val="clear" w:color="auto" w:fill="auto"/>
          </w:tcPr>
          <w:p w14:paraId="75861FEC"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3583A3B6" w14:textId="77777777" w:rsidR="00AB6397" w:rsidRPr="00DE43BC" w:rsidRDefault="00AB6397" w:rsidP="002F6317">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bl>
    <w:p w14:paraId="3B3C6744" w14:textId="77777777" w:rsidR="00AB6397" w:rsidRPr="00DE43BC" w:rsidRDefault="00AB6397" w:rsidP="00AB6397">
      <w:pPr>
        <w:pStyle w:val="NumberHeading"/>
        <w:adjustRightInd w:val="0"/>
        <w:snapToGrid w:val="0"/>
        <w:contextualSpacing/>
        <w:jc w:val="left"/>
        <w:rPr>
          <w:rFonts w:ascii="Arial" w:hAnsi="Arial" w:cs="Arial"/>
          <w:b w:val="0"/>
          <w:color w:val="000000" w:themeColor="text1"/>
          <w:sz w:val="20"/>
          <w:szCs w:val="20"/>
        </w:rPr>
      </w:pPr>
    </w:p>
    <w:p w14:paraId="175277CB" w14:textId="77777777" w:rsidR="00CC7BD6" w:rsidRPr="00DE43BC" w:rsidRDefault="00CC7BD6" w:rsidP="00CC7BD6">
      <w:pPr>
        <w:pStyle w:val="NumberHeading"/>
        <w:adjustRightInd w:val="0"/>
        <w:snapToGrid w:val="0"/>
        <w:ind w:left="480"/>
        <w:contextualSpacing/>
        <w:jc w:val="left"/>
        <w:rPr>
          <w:rFonts w:ascii="Arial" w:hAnsi="Arial" w:cs="Arial"/>
          <w:b w:val="0"/>
          <w:color w:val="000000" w:themeColor="text1"/>
          <w:sz w:val="20"/>
          <w:szCs w:val="20"/>
        </w:rPr>
      </w:pPr>
    </w:p>
    <w:p w14:paraId="51CA634A" w14:textId="08585B50" w:rsidR="002916ED" w:rsidRPr="00DE43BC" w:rsidRDefault="00CC7BD6">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We hereby confirm </w:t>
      </w:r>
      <w:r w:rsidR="002916ED" w:rsidRPr="00DE43BC">
        <w:rPr>
          <w:rFonts w:ascii="Arial" w:hAnsi="Arial" w:cs="Arial"/>
          <w:b w:val="0"/>
          <w:color w:val="000000" w:themeColor="text1"/>
          <w:sz w:val="20"/>
          <w:szCs w:val="20"/>
        </w:rPr>
        <w:t xml:space="preserve">and undertake </w:t>
      </w:r>
      <w:r w:rsidRPr="00DE43BC">
        <w:rPr>
          <w:rFonts w:ascii="Arial" w:hAnsi="Arial" w:cs="Arial"/>
          <w:b w:val="0"/>
          <w:color w:val="000000" w:themeColor="text1"/>
          <w:sz w:val="20"/>
          <w:szCs w:val="20"/>
        </w:rPr>
        <w:t>that</w:t>
      </w:r>
      <w:r w:rsidR="002916ED" w:rsidRPr="00DE43BC">
        <w:rPr>
          <w:rFonts w:ascii="Arial" w:hAnsi="Arial" w:cs="Arial"/>
          <w:b w:val="0"/>
          <w:color w:val="000000" w:themeColor="text1"/>
          <w:sz w:val="20"/>
          <w:szCs w:val="20"/>
        </w:rPr>
        <w:t>, in respect of</w:t>
      </w:r>
      <w:r w:rsidRPr="00DE43BC">
        <w:rPr>
          <w:rFonts w:ascii="Arial" w:hAnsi="Arial" w:cs="Arial"/>
          <w:b w:val="0"/>
          <w:color w:val="000000" w:themeColor="text1"/>
          <w:sz w:val="20"/>
          <w:szCs w:val="20"/>
        </w:rPr>
        <w:t xml:space="preserve"> </w:t>
      </w:r>
      <w:r w:rsidR="002916ED" w:rsidRPr="00DE43BC">
        <w:rPr>
          <w:rFonts w:ascii="Arial" w:hAnsi="Arial" w:cs="Arial"/>
          <w:b w:val="0"/>
          <w:color w:val="000000" w:themeColor="text1"/>
          <w:sz w:val="20"/>
          <w:szCs w:val="20"/>
        </w:rPr>
        <w:t xml:space="preserve">the </w:t>
      </w:r>
      <w:r w:rsidR="00A71010" w:rsidRPr="00DE43BC">
        <w:rPr>
          <w:rFonts w:ascii="Arial" w:hAnsi="Arial" w:cs="Arial"/>
          <w:b w:val="0"/>
          <w:bCs/>
          <w:color w:val="000000" w:themeColor="text1"/>
          <w:sz w:val="20"/>
          <w:szCs w:val="20"/>
        </w:rPr>
        <w:t>Dutch</w:t>
      </w:r>
      <w:r w:rsidR="00A71010" w:rsidRPr="00DE43BC">
        <w:rPr>
          <w:rFonts w:ascii="Arial" w:hAnsi="Arial" w:cs="Arial"/>
          <w:b w:val="0"/>
          <w:color w:val="000000" w:themeColor="text1"/>
          <w:sz w:val="20"/>
          <w:szCs w:val="20"/>
        </w:rPr>
        <w:t xml:space="preserve"> </w:t>
      </w:r>
      <w:r w:rsidR="00DB70A8" w:rsidRPr="00DE43BC">
        <w:rPr>
          <w:rFonts w:ascii="Arial" w:hAnsi="Arial" w:cs="Arial"/>
          <w:b w:val="0"/>
          <w:color w:val="000000" w:themeColor="text1"/>
          <w:sz w:val="20"/>
          <w:szCs w:val="20"/>
        </w:rPr>
        <w:t>fund</w:t>
      </w:r>
      <w:r w:rsidR="00EA0E38" w:rsidRPr="00DE43BC">
        <w:rPr>
          <w:rFonts w:ascii="Arial" w:hAnsi="Arial" w:cs="Arial"/>
          <w:b w:val="0"/>
          <w:color w:val="000000" w:themeColor="text1"/>
          <w:sz w:val="20"/>
          <w:szCs w:val="20"/>
        </w:rPr>
        <w:t>(s)</w:t>
      </w:r>
      <w:r w:rsidR="002916ED" w:rsidRPr="00DE43BC">
        <w:rPr>
          <w:rFonts w:ascii="Arial" w:hAnsi="Arial" w:cs="Arial"/>
          <w:b w:val="0"/>
          <w:color w:val="000000" w:themeColor="text1"/>
          <w:sz w:val="20"/>
          <w:szCs w:val="20"/>
        </w:rPr>
        <w:t xml:space="preserve"> under application mentioned above, </w:t>
      </w:r>
    </w:p>
    <w:p w14:paraId="5C4FDEBB" w14:textId="77777777" w:rsidR="00E7586D" w:rsidRPr="00DE43BC" w:rsidRDefault="00E7586D" w:rsidP="009567D7">
      <w:pPr>
        <w:pStyle w:val="NumberHeading"/>
        <w:adjustRightInd w:val="0"/>
        <w:snapToGrid w:val="0"/>
        <w:ind w:left="720"/>
        <w:contextualSpacing/>
        <w:jc w:val="left"/>
        <w:rPr>
          <w:rFonts w:ascii="Arial" w:hAnsi="Arial" w:cs="Arial"/>
          <w:b w:val="0"/>
          <w:color w:val="000000" w:themeColor="text1"/>
          <w:sz w:val="20"/>
          <w:szCs w:val="20"/>
        </w:rPr>
      </w:pPr>
    </w:p>
    <w:p w14:paraId="7F208565" w14:textId="77777777" w:rsidR="009C0F33" w:rsidRPr="00DE43BC" w:rsidRDefault="009C0F33" w:rsidP="007159A3">
      <w:pPr>
        <w:pStyle w:val="NumberHeading"/>
        <w:numPr>
          <w:ilvl w:val="0"/>
          <w:numId w:val="23"/>
        </w:numPr>
        <w:adjustRightInd w:val="0"/>
        <w:snapToGrid w:val="0"/>
        <w:ind w:left="450" w:hanging="36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w:t>
      </w:r>
      <w:proofErr w:type="gramStart"/>
      <w:r w:rsidRPr="00DE43BC">
        <w:rPr>
          <w:rFonts w:ascii="Arial" w:hAnsi="Arial" w:cs="Arial"/>
          <w:b w:val="0"/>
          <w:i/>
          <w:color w:val="000000" w:themeColor="text1"/>
          <w:sz w:val="20"/>
          <w:szCs w:val="20"/>
        </w:rPr>
        <w:t>please</w:t>
      </w:r>
      <w:proofErr w:type="gramEnd"/>
      <w:r w:rsidRPr="00DE43BC">
        <w:rPr>
          <w:rFonts w:ascii="Arial" w:hAnsi="Arial" w:cs="Arial"/>
          <w:b w:val="0"/>
          <w:i/>
          <w:color w:val="000000" w:themeColor="text1"/>
          <w:sz w:val="20"/>
          <w:szCs w:val="20"/>
        </w:rPr>
        <w:t xml:space="preserve"> tick one of the following boxes)</w:t>
      </w:r>
    </w:p>
    <w:p w14:paraId="1DAA6F40" w14:textId="77777777" w:rsidR="00E7586D" w:rsidRPr="00DE43BC" w:rsidRDefault="00E7586D" w:rsidP="009567D7">
      <w:pPr>
        <w:pStyle w:val="NumberHeading"/>
        <w:adjustRightInd w:val="0"/>
        <w:snapToGrid w:val="0"/>
        <w:ind w:left="90" w:firstLine="385"/>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 xml:space="preserve">□ </w:t>
      </w:r>
      <w:r w:rsidRPr="00DE43BC">
        <w:rPr>
          <w:rFonts w:ascii="Arial" w:hAnsi="Arial" w:cs="Arial"/>
          <w:b w:val="0"/>
          <w:color w:val="000000" w:themeColor="text1"/>
          <w:sz w:val="20"/>
          <w:szCs w:val="20"/>
        </w:rPr>
        <w:t>we have be</w:t>
      </w:r>
      <w:r w:rsidR="00296194" w:rsidRPr="00DE43BC">
        <w:rPr>
          <w:rFonts w:ascii="Arial" w:hAnsi="Arial" w:cs="Arial"/>
          <w:b w:val="0"/>
          <w:color w:val="000000" w:themeColor="text1"/>
          <w:sz w:val="20"/>
          <w:szCs w:val="20"/>
        </w:rPr>
        <w:t>en</w:t>
      </w:r>
      <w:r w:rsidRPr="00DE43BC">
        <w:rPr>
          <w:rFonts w:ascii="Arial" w:hAnsi="Arial" w:cs="Arial"/>
          <w:b w:val="0"/>
          <w:color w:val="000000" w:themeColor="text1"/>
          <w:sz w:val="20"/>
          <w:szCs w:val="20"/>
        </w:rPr>
        <w:t xml:space="preserve"> appointed as the Hong Kong </w:t>
      </w:r>
      <w:proofErr w:type="gramStart"/>
      <w:r w:rsidRPr="00DE43BC">
        <w:rPr>
          <w:rFonts w:ascii="Arial" w:hAnsi="Arial" w:cs="Arial"/>
          <w:b w:val="0"/>
          <w:color w:val="000000" w:themeColor="text1"/>
          <w:sz w:val="20"/>
          <w:szCs w:val="20"/>
        </w:rPr>
        <w:t>representative;</w:t>
      </w:r>
      <w:proofErr w:type="gramEnd"/>
      <w:r w:rsidRPr="00DE43BC">
        <w:rPr>
          <w:rFonts w:ascii="Arial" w:hAnsi="Arial" w:cs="Arial"/>
          <w:b w:val="0"/>
          <w:color w:val="000000" w:themeColor="text1"/>
          <w:sz w:val="20"/>
          <w:szCs w:val="20"/>
        </w:rPr>
        <w:t xml:space="preserve"> </w:t>
      </w:r>
    </w:p>
    <w:p w14:paraId="2E7AB1F5" w14:textId="49ED83A0" w:rsidR="00E7586D" w:rsidRPr="00DE43BC" w:rsidRDefault="00E7586D" w:rsidP="009567D7">
      <w:pPr>
        <w:pStyle w:val="NumberHeading"/>
        <w:adjustRightInd w:val="0"/>
        <w:snapToGrid w:val="0"/>
        <w:ind w:left="475"/>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 xml:space="preserve">□ </w:t>
      </w:r>
      <w:r w:rsidR="00CC7BD6" w:rsidRPr="00DE43BC">
        <w:rPr>
          <w:rFonts w:ascii="Arial" w:hAnsi="Arial" w:cs="Arial"/>
          <w:b w:val="0"/>
          <w:color w:val="000000" w:themeColor="text1"/>
          <w:sz w:val="20"/>
          <w:szCs w:val="20"/>
        </w:rPr>
        <w:t>we</w:t>
      </w:r>
      <w:r w:rsidR="00BB06E6" w:rsidRPr="00DE43BC">
        <w:rPr>
          <w:rFonts w:ascii="Arial" w:hAnsi="Arial" w:cs="Arial"/>
          <w:b w:val="0"/>
          <w:color w:val="000000" w:themeColor="text1"/>
          <w:sz w:val="20"/>
          <w:szCs w:val="20"/>
        </w:rPr>
        <w:t xml:space="preserve"> </w:t>
      </w:r>
      <w:r w:rsidR="00EF472C" w:rsidRPr="00DE43BC">
        <w:rPr>
          <w:rFonts w:ascii="Arial" w:hAnsi="Arial" w:cs="Arial"/>
          <w:b w:val="0"/>
          <w:color w:val="000000" w:themeColor="text1"/>
          <w:sz w:val="20"/>
          <w:szCs w:val="20"/>
        </w:rPr>
        <w:t>agree to be appointed as</w:t>
      </w:r>
      <w:r w:rsidR="00BB06E6" w:rsidRPr="00DE43BC">
        <w:rPr>
          <w:rFonts w:ascii="Arial" w:hAnsi="Arial" w:cs="Arial"/>
          <w:b w:val="0"/>
          <w:color w:val="000000" w:themeColor="text1"/>
          <w:sz w:val="20"/>
          <w:szCs w:val="20"/>
        </w:rPr>
        <w:t xml:space="preserve"> the</w:t>
      </w:r>
      <w:r w:rsidR="00CC7BD6" w:rsidRPr="00DE43BC">
        <w:rPr>
          <w:rFonts w:ascii="Arial" w:hAnsi="Arial" w:cs="Arial"/>
          <w:b w:val="0"/>
          <w:color w:val="000000" w:themeColor="text1"/>
          <w:sz w:val="20"/>
          <w:szCs w:val="20"/>
        </w:rPr>
        <w:t xml:space="preserve"> </w:t>
      </w:r>
      <w:r w:rsidR="00BB06E6" w:rsidRPr="00DE43BC">
        <w:rPr>
          <w:rFonts w:ascii="Arial" w:hAnsi="Arial" w:cs="Arial"/>
          <w:b w:val="0"/>
          <w:color w:val="000000" w:themeColor="text1"/>
          <w:sz w:val="20"/>
          <w:szCs w:val="20"/>
        </w:rPr>
        <w:t xml:space="preserve">Hong Kong representative </w:t>
      </w:r>
      <w:r w:rsidR="00EF472C" w:rsidRPr="00DE43BC">
        <w:rPr>
          <w:rFonts w:ascii="Arial" w:hAnsi="Arial" w:cs="Arial"/>
          <w:b w:val="0"/>
          <w:color w:val="000000" w:themeColor="text1"/>
          <w:sz w:val="20"/>
          <w:szCs w:val="20"/>
        </w:rPr>
        <w:t>before</w:t>
      </w:r>
      <w:r w:rsidR="00BB06E6" w:rsidRPr="00DE43BC">
        <w:rPr>
          <w:rFonts w:ascii="Arial" w:hAnsi="Arial" w:cs="Arial"/>
          <w:b w:val="0"/>
          <w:color w:val="000000" w:themeColor="text1"/>
          <w:sz w:val="20"/>
          <w:szCs w:val="20"/>
        </w:rPr>
        <w:t xml:space="preserve"> the </w:t>
      </w:r>
      <w:r w:rsidR="00C7561B" w:rsidRPr="00DE43BC">
        <w:rPr>
          <w:rFonts w:ascii="Arial" w:hAnsi="Arial" w:cs="Arial"/>
          <w:b w:val="0"/>
          <w:color w:val="000000" w:themeColor="text1"/>
          <w:sz w:val="20"/>
          <w:szCs w:val="20"/>
        </w:rPr>
        <w:t>authorization</w:t>
      </w:r>
      <w:r w:rsidR="004B0AD8" w:rsidRPr="00DE43BC">
        <w:rPr>
          <w:rFonts w:ascii="Arial" w:hAnsi="Arial" w:cs="Arial"/>
          <w:b w:val="0"/>
          <w:color w:val="000000" w:themeColor="text1"/>
          <w:sz w:val="20"/>
          <w:szCs w:val="20"/>
        </w:rPr>
        <w:t xml:space="preserve"> </w:t>
      </w:r>
      <w:r w:rsidR="00BB06E6" w:rsidRPr="00DE43BC">
        <w:rPr>
          <w:rFonts w:ascii="Arial" w:hAnsi="Arial" w:cs="Arial"/>
          <w:b w:val="0"/>
          <w:color w:val="000000" w:themeColor="text1"/>
          <w:sz w:val="20"/>
          <w:szCs w:val="20"/>
        </w:rPr>
        <w:t xml:space="preserve">of the </w:t>
      </w:r>
      <w:r w:rsidR="00AE6001" w:rsidRPr="00DE43BC">
        <w:rPr>
          <w:rFonts w:ascii="Arial" w:hAnsi="Arial" w:cs="Arial"/>
          <w:b w:val="0"/>
          <w:bCs/>
          <w:color w:val="000000" w:themeColor="text1"/>
          <w:sz w:val="20"/>
          <w:szCs w:val="20"/>
        </w:rPr>
        <w:t>Dutch</w:t>
      </w:r>
      <w:r w:rsidR="00AE6001" w:rsidRPr="00DE43BC">
        <w:rPr>
          <w:rFonts w:ascii="Arial" w:hAnsi="Arial" w:cs="Arial"/>
          <w:b w:val="0"/>
          <w:color w:val="000000" w:themeColor="text1"/>
          <w:sz w:val="20"/>
          <w:szCs w:val="20"/>
        </w:rPr>
        <w:t xml:space="preserve"> </w:t>
      </w:r>
      <w:r w:rsidR="008D14C8" w:rsidRPr="00DE43BC">
        <w:rPr>
          <w:rFonts w:ascii="Arial" w:hAnsi="Arial" w:cs="Arial"/>
          <w:b w:val="0"/>
          <w:color w:val="000000" w:themeColor="text1"/>
          <w:sz w:val="20"/>
          <w:szCs w:val="20"/>
        </w:rPr>
        <w:t>fund</w:t>
      </w:r>
      <w:r w:rsidR="00EA0E38" w:rsidRPr="00DE43BC">
        <w:rPr>
          <w:rFonts w:ascii="Arial" w:hAnsi="Arial" w:cs="Arial"/>
          <w:b w:val="0"/>
          <w:color w:val="000000" w:themeColor="text1"/>
          <w:sz w:val="20"/>
          <w:szCs w:val="20"/>
        </w:rPr>
        <w:t>(s)</w:t>
      </w:r>
      <w:r w:rsidR="00EF472C" w:rsidRPr="00DE43BC">
        <w:rPr>
          <w:rFonts w:ascii="Arial" w:hAnsi="Arial" w:cs="Arial"/>
          <w:b w:val="0"/>
          <w:color w:val="000000" w:themeColor="text1"/>
          <w:sz w:val="20"/>
          <w:szCs w:val="20"/>
        </w:rPr>
        <w:t xml:space="preserve"> (if granted by the SFC) </w:t>
      </w:r>
      <w:r w:rsidR="004F091C" w:rsidRPr="00DE43BC">
        <w:rPr>
          <w:rFonts w:ascii="Arial" w:hAnsi="Arial" w:cs="Arial"/>
          <w:b w:val="0"/>
          <w:color w:val="000000" w:themeColor="text1"/>
          <w:sz w:val="20"/>
          <w:szCs w:val="20"/>
        </w:rPr>
        <w:t xml:space="preserve">becomes </w:t>
      </w:r>
      <w:r w:rsidR="00EF472C" w:rsidRPr="00DE43BC">
        <w:rPr>
          <w:rFonts w:ascii="Arial" w:hAnsi="Arial" w:cs="Arial"/>
          <w:b w:val="0"/>
          <w:color w:val="000000" w:themeColor="text1"/>
          <w:sz w:val="20"/>
          <w:szCs w:val="20"/>
        </w:rPr>
        <w:t>effective</w:t>
      </w:r>
      <w:r w:rsidR="002916ED" w:rsidRPr="00DE43BC">
        <w:rPr>
          <w:rFonts w:ascii="Arial" w:hAnsi="Arial" w:cs="Arial"/>
          <w:b w:val="0"/>
          <w:color w:val="000000" w:themeColor="text1"/>
          <w:sz w:val="20"/>
          <w:szCs w:val="20"/>
        </w:rPr>
        <w:t xml:space="preserve">; </w:t>
      </w:r>
      <w:r w:rsidR="00EF0380" w:rsidRPr="00DE43BC">
        <w:rPr>
          <w:rFonts w:ascii="Arial" w:hAnsi="Arial" w:cs="Arial"/>
          <w:b w:val="0"/>
          <w:color w:val="000000" w:themeColor="text1"/>
          <w:sz w:val="20"/>
          <w:szCs w:val="20"/>
        </w:rPr>
        <w:t>and</w:t>
      </w:r>
    </w:p>
    <w:p w14:paraId="3409D753" w14:textId="77777777" w:rsidR="002916ED" w:rsidRPr="00DE43BC" w:rsidRDefault="002916ED" w:rsidP="009567D7">
      <w:pPr>
        <w:pStyle w:val="NumberHeading"/>
        <w:adjustRightInd w:val="0"/>
        <w:snapToGrid w:val="0"/>
        <w:ind w:left="72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 </w:t>
      </w:r>
    </w:p>
    <w:p w14:paraId="78966464" w14:textId="14111522" w:rsidR="00CC7BD6" w:rsidRPr="00DE43BC" w:rsidRDefault="00CC7BD6" w:rsidP="007159A3">
      <w:pPr>
        <w:pStyle w:val="NumberHeading"/>
        <w:numPr>
          <w:ilvl w:val="0"/>
          <w:numId w:val="23"/>
        </w:numPr>
        <w:adjustRightInd w:val="0"/>
        <w:snapToGrid w:val="0"/>
        <w:ind w:left="450" w:hanging="360"/>
        <w:contextualSpacing/>
        <w:jc w:val="left"/>
        <w:rPr>
          <w:rFonts w:ascii="Arial" w:hAnsi="Arial" w:cs="Arial"/>
          <w:b w:val="0"/>
          <w:bCs/>
          <w:i/>
          <w:color w:val="000000" w:themeColor="text1"/>
          <w:sz w:val="20"/>
          <w:szCs w:val="20"/>
        </w:rPr>
      </w:pPr>
      <w:r w:rsidRPr="00DE43BC">
        <w:rPr>
          <w:rFonts w:ascii="Arial" w:hAnsi="Arial" w:cs="Arial"/>
          <w:b w:val="0"/>
          <w:color w:val="000000" w:themeColor="text1"/>
          <w:sz w:val="20"/>
          <w:szCs w:val="20"/>
        </w:rPr>
        <w:t xml:space="preserve">we will perform the duties required of a Hong Kong </w:t>
      </w:r>
      <w:r w:rsidR="00AB6397" w:rsidRPr="00DE43BC">
        <w:rPr>
          <w:rFonts w:ascii="Arial" w:hAnsi="Arial" w:cs="Arial"/>
          <w:b w:val="0"/>
          <w:color w:val="000000" w:themeColor="text1"/>
          <w:sz w:val="20"/>
          <w:szCs w:val="20"/>
        </w:rPr>
        <w:t>r</w:t>
      </w:r>
      <w:r w:rsidRPr="00DE43BC">
        <w:rPr>
          <w:rFonts w:ascii="Arial" w:hAnsi="Arial" w:cs="Arial"/>
          <w:b w:val="0"/>
          <w:color w:val="000000" w:themeColor="text1"/>
          <w:sz w:val="20"/>
          <w:szCs w:val="20"/>
        </w:rPr>
        <w:t>epresentative under the Code on Unit Trusts and Mutual Funds</w:t>
      </w:r>
      <w:r w:rsidR="00BB06E6" w:rsidRPr="00DE43BC">
        <w:rPr>
          <w:rFonts w:ascii="Arial" w:hAnsi="Arial" w:cs="Arial"/>
          <w:b w:val="0"/>
          <w:color w:val="000000" w:themeColor="text1"/>
          <w:sz w:val="20"/>
          <w:szCs w:val="20"/>
        </w:rPr>
        <w:t xml:space="preserve"> </w:t>
      </w:r>
      <w:r w:rsidR="00376810" w:rsidRPr="00DE43BC">
        <w:rPr>
          <w:rFonts w:ascii="Arial" w:hAnsi="Arial" w:cs="Arial"/>
          <w:b w:val="0"/>
          <w:color w:val="000000" w:themeColor="text1"/>
          <w:sz w:val="20"/>
          <w:szCs w:val="20"/>
        </w:rPr>
        <w:t xml:space="preserve">(“UT Code”) </w:t>
      </w:r>
      <w:r w:rsidR="00BB06E6" w:rsidRPr="00DE43BC">
        <w:rPr>
          <w:rFonts w:ascii="Arial" w:hAnsi="Arial" w:cs="Arial"/>
          <w:b w:val="0"/>
          <w:color w:val="000000" w:themeColor="text1"/>
          <w:sz w:val="20"/>
          <w:szCs w:val="20"/>
        </w:rPr>
        <w:t xml:space="preserve">upon the </w:t>
      </w:r>
      <w:r w:rsidR="00C7561B" w:rsidRPr="00DE43BC">
        <w:rPr>
          <w:rFonts w:ascii="Arial" w:hAnsi="Arial" w:cs="Arial"/>
          <w:b w:val="0"/>
          <w:color w:val="000000" w:themeColor="text1"/>
          <w:sz w:val="20"/>
          <w:szCs w:val="20"/>
        </w:rPr>
        <w:t>authorization</w:t>
      </w:r>
      <w:r w:rsidR="004B0AD8" w:rsidRPr="00DE43BC">
        <w:rPr>
          <w:rFonts w:ascii="Arial" w:hAnsi="Arial" w:cs="Arial"/>
          <w:b w:val="0"/>
          <w:color w:val="000000" w:themeColor="text1"/>
          <w:sz w:val="20"/>
          <w:szCs w:val="20"/>
        </w:rPr>
        <w:t xml:space="preserve"> </w:t>
      </w:r>
      <w:r w:rsidR="00BB06E6" w:rsidRPr="00DE43BC">
        <w:rPr>
          <w:rFonts w:ascii="Arial" w:hAnsi="Arial" w:cs="Arial"/>
          <w:b w:val="0"/>
          <w:color w:val="000000" w:themeColor="text1"/>
          <w:sz w:val="20"/>
          <w:szCs w:val="20"/>
        </w:rPr>
        <w:t xml:space="preserve">of the </w:t>
      </w:r>
      <w:r w:rsidR="00A71010" w:rsidRPr="00DE43BC">
        <w:rPr>
          <w:rFonts w:ascii="Arial" w:hAnsi="Arial" w:cs="Arial"/>
          <w:b w:val="0"/>
          <w:bCs/>
          <w:color w:val="000000" w:themeColor="text1"/>
          <w:sz w:val="20"/>
          <w:szCs w:val="20"/>
        </w:rPr>
        <w:t>Dutch</w:t>
      </w:r>
      <w:r w:rsidR="00A71010" w:rsidRPr="00DE43BC">
        <w:rPr>
          <w:rFonts w:ascii="Arial" w:hAnsi="Arial" w:cs="Arial"/>
          <w:b w:val="0"/>
          <w:color w:val="000000" w:themeColor="text1"/>
          <w:sz w:val="20"/>
          <w:szCs w:val="20"/>
        </w:rPr>
        <w:t xml:space="preserve"> </w:t>
      </w:r>
      <w:r w:rsidR="00DB70A8" w:rsidRPr="00DE43BC">
        <w:rPr>
          <w:rFonts w:ascii="Arial" w:hAnsi="Arial" w:cs="Arial"/>
          <w:b w:val="0"/>
          <w:color w:val="000000" w:themeColor="text1"/>
          <w:sz w:val="20"/>
          <w:szCs w:val="20"/>
        </w:rPr>
        <w:t>fund</w:t>
      </w:r>
      <w:r w:rsidR="00EA0E38" w:rsidRPr="00DE43BC">
        <w:rPr>
          <w:rFonts w:ascii="Arial" w:hAnsi="Arial" w:cs="Arial"/>
          <w:b w:val="0"/>
          <w:color w:val="000000" w:themeColor="text1"/>
          <w:sz w:val="20"/>
          <w:szCs w:val="20"/>
        </w:rPr>
        <w:t>(s)</w:t>
      </w:r>
      <w:r w:rsidR="00B87477" w:rsidRPr="00DE43BC">
        <w:rPr>
          <w:rFonts w:ascii="Arial" w:hAnsi="Arial" w:cs="Arial"/>
          <w:b w:val="0"/>
          <w:color w:val="000000" w:themeColor="text1"/>
          <w:sz w:val="20"/>
          <w:szCs w:val="20"/>
        </w:rPr>
        <w:t xml:space="preserve"> becoming</w:t>
      </w:r>
      <w:r w:rsidR="00EF472C" w:rsidRPr="00DE43BC">
        <w:rPr>
          <w:rFonts w:ascii="Arial" w:hAnsi="Arial" w:cs="Arial"/>
          <w:b w:val="0"/>
          <w:color w:val="000000" w:themeColor="text1"/>
          <w:sz w:val="20"/>
          <w:szCs w:val="20"/>
        </w:rPr>
        <w:t xml:space="preserve"> effective</w:t>
      </w:r>
      <w:r w:rsidRPr="00DE43BC">
        <w:rPr>
          <w:rFonts w:ascii="Arial" w:hAnsi="Arial" w:cs="Arial"/>
          <w:b w:val="0"/>
          <w:color w:val="000000" w:themeColor="text1"/>
          <w:sz w:val="20"/>
          <w:szCs w:val="20"/>
        </w:rPr>
        <w:t>.</w:t>
      </w:r>
    </w:p>
    <w:p w14:paraId="3C9636FB" w14:textId="77777777" w:rsidR="00094CCD" w:rsidRPr="00DE43BC" w:rsidRDefault="00094CCD" w:rsidP="00CC7BD6">
      <w:pPr>
        <w:adjustRightInd w:val="0"/>
        <w:snapToGrid w:val="0"/>
        <w:contextualSpacing/>
        <w:jc w:val="left"/>
        <w:rPr>
          <w:rFonts w:ascii="Arial" w:hAnsi="Arial" w:cs="Arial"/>
          <w:bCs/>
          <w:color w:val="000000" w:themeColor="text1"/>
          <w:sz w:val="20"/>
          <w:szCs w:val="20"/>
        </w:rPr>
      </w:pPr>
    </w:p>
    <w:p w14:paraId="69C80F53" w14:textId="77777777" w:rsidR="002916ED" w:rsidRPr="00DE43BC" w:rsidRDefault="002916ED" w:rsidP="002916ED">
      <w:pPr>
        <w:pStyle w:val="NumberHeading"/>
        <w:adjustRightInd w:val="0"/>
        <w:snapToGrid w:val="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We </w:t>
      </w:r>
      <w:r w:rsidR="00CD4637" w:rsidRPr="00DE43BC">
        <w:rPr>
          <w:rFonts w:ascii="Arial" w:hAnsi="Arial" w:cs="Arial"/>
          <w:b w:val="0"/>
          <w:color w:val="000000" w:themeColor="text1"/>
          <w:sz w:val="20"/>
          <w:szCs w:val="20"/>
        </w:rPr>
        <w:t>also</w:t>
      </w:r>
      <w:r w:rsidRPr="00DE43BC">
        <w:rPr>
          <w:rFonts w:ascii="Arial" w:hAnsi="Arial" w:cs="Arial"/>
          <w:b w:val="0"/>
          <w:color w:val="000000" w:themeColor="text1"/>
          <w:sz w:val="20"/>
          <w:szCs w:val="20"/>
        </w:rPr>
        <w:t xml:space="preserve"> confirm that:</w:t>
      </w:r>
    </w:p>
    <w:p w14:paraId="3B00E2AE" w14:textId="77777777" w:rsidR="009C0F33" w:rsidRPr="00DE43BC" w:rsidRDefault="009C0F33" w:rsidP="002916ED">
      <w:pPr>
        <w:pStyle w:val="NumberHeading"/>
        <w:adjustRightInd w:val="0"/>
        <w:snapToGrid w:val="0"/>
        <w:contextualSpacing/>
        <w:jc w:val="left"/>
        <w:rPr>
          <w:rFonts w:ascii="Arial" w:hAnsi="Arial" w:cs="Arial"/>
          <w:b w:val="0"/>
          <w:color w:val="000000" w:themeColor="text1"/>
          <w:sz w:val="20"/>
          <w:szCs w:val="20"/>
        </w:rPr>
      </w:pPr>
    </w:p>
    <w:p w14:paraId="2C050CE5" w14:textId="77777777" w:rsidR="002916ED" w:rsidRPr="00DE43BC" w:rsidRDefault="009C0F33" w:rsidP="007159A3">
      <w:pPr>
        <w:pStyle w:val="NumberHeading"/>
        <w:numPr>
          <w:ilvl w:val="0"/>
          <w:numId w:val="23"/>
        </w:numPr>
        <w:adjustRightInd w:val="0"/>
        <w:snapToGrid w:val="0"/>
        <w:ind w:left="540" w:hanging="450"/>
        <w:contextualSpacing/>
        <w:jc w:val="left"/>
        <w:rPr>
          <w:rFonts w:ascii="Arial" w:hAnsi="Arial" w:cs="Arial"/>
          <w:b w:val="0"/>
          <w:color w:val="000000" w:themeColor="text1"/>
          <w:sz w:val="20"/>
          <w:szCs w:val="20"/>
        </w:rPr>
      </w:pPr>
      <w:r w:rsidRPr="00DE43BC">
        <w:rPr>
          <w:rFonts w:ascii="Arial" w:hAnsi="Arial" w:cs="Arial"/>
          <w:b w:val="0"/>
          <w:i/>
          <w:color w:val="000000" w:themeColor="text1"/>
          <w:sz w:val="20"/>
          <w:szCs w:val="20"/>
        </w:rPr>
        <w:t>(</w:t>
      </w:r>
      <w:proofErr w:type="gramStart"/>
      <w:r w:rsidRPr="00DE43BC">
        <w:rPr>
          <w:rFonts w:ascii="Arial" w:hAnsi="Arial" w:cs="Arial"/>
          <w:b w:val="0"/>
          <w:i/>
          <w:color w:val="000000" w:themeColor="text1"/>
          <w:sz w:val="20"/>
          <w:szCs w:val="20"/>
        </w:rPr>
        <w:t>applicable</w:t>
      </w:r>
      <w:proofErr w:type="gramEnd"/>
      <w:r w:rsidRPr="00DE43BC">
        <w:rPr>
          <w:rFonts w:ascii="Arial" w:hAnsi="Arial" w:cs="Arial"/>
          <w:b w:val="0"/>
          <w:i/>
          <w:color w:val="000000" w:themeColor="text1"/>
          <w:sz w:val="20"/>
          <w:szCs w:val="20"/>
        </w:rPr>
        <w:t xml:space="preserve"> only to Hong Kong representative which is a trust company) </w:t>
      </w:r>
      <w:r w:rsidRPr="00DE43BC">
        <w:rPr>
          <w:rFonts w:ascii="Arial" w:hAnsi="Arial" w:cs="Arial"/>
          <w:b w:val="0"/>
          <w:color w:val="000000" w:themeColor="text1"/>
          <w:sz w:val="20"/>
          <w:szCs w:val="20"/>
        </w:rPr>
        <w:t xml:space="preserve">we are an affiliate of an </w:t>
      </w:r>
      <w:r w:rsidR="00C7561B" w:rsidRPr="00DE43BC">
        <w:rPr>
          <w:rFonts w:ascii="Arial" w:hAnsi="Arial" w:cs="Arial"/>
          <w:b w:val="0"/>
          <w:color w:val="000000" w:themeColor="text1"/>
          <w:sz w:val="20"/>
          <w:szCs w:val="20"/>
        </w:rPr>
        <w:t>authorized</w:t>
      </w:r>
      <w:r w:rsidRPr="00DE43BC">
        <w:rPr>
          <w:rFonts w:ascii="Arial" w:hAnsi="Arial" w:cs="Arial"/>
          <w:b w:val="0"/>
          <w:color w:val="000000" w:themeColor="text1"/>
          <w:sz w:val="20"/>
          <w:szCs w:val="20"/>
        </w:rPr>
        <w:t xml:space="preserve"> financial institution defined under the Securities and Futures Ordinance</w:t>
      </w:r>
      <w:r w:rsidR="00616396" w:rsidRPr="00DE43BC">
        <w:rPr>
          <w:rFonts w:ascii="Arial" w:hAnsi="Arial" w:cs="Arial"/>
          <w:b w:val="0"/>
          <w:color w:val="000000" w:themeColor="text1"/>
          <w:sz w:val="20"/>
          <w:szCs w:val="20"/>
        </w:rPr>
        <w:t xml:space="preserve"> (“SFO”)</w:t>
      </w:r>
      <w:r w:rsidRPr="00DE43BC">
        <w:rPr>
          <w:rFonts w:ascii="Arial" w:hAnsi="Arial" w:cs="Arial"/>
          <w:b w:val="0"/>
          <w:color w:val="000000" w:themeColor="text1"/>
          <w:sz w:val="20"/>
          <w:szCs w:val="20"/>
        </w:rPr>
        <w:t>; and</w:t>
      </w:r>
    </w:p>
    <w:p w14:paraId="58CC854E" w14:textId="77777777" w:rsidR="009C0F33" w:rsidRPr="00DE43BC" w:rsidRDefault="009C0F33" w:rsidP="009567D7">
      <w:pPr>
        <w:pStyle w:val="NumberHeading"/>
        <w:adjustRightInd w:val="0"/>
        <w:snapToGrid w:val="0"/>
        <w:ind w:left="540"/>
        <w:contextualSpacing/>
        <w:jc w:val="left"/>
        <w:rPr>
          <w:rFonts w:ascii="Arial" w:hAnsi="Arial" w:cs="Arial"/>
          <w:b w:val="0"/>
          <w:color w:val="000000" w:themeColor="text1"/>
          <w:sz w:val="20"/>
          <w:szCs w:val="20"/>
        </w:rPr>
      </w:pPr>
    </w:p>
    <w:p w14:paraId="3922F28E" w14:textId="77777777" w:rsidR="009C0F33" w:rsidRPr="00DE43BC" w:rsidRDefault="009C0F33" w:rsidP="007159A3">
      <w:pPr>
        <w:pStyle w:val="NumberHeading"/>
        <w:numPr>
          <w:ilvl w:val="0"/>
          <w:numId w:val="23"/>
        </w:numPr>
        <w:adjustRightInd w:val="0"/>
        <w:snapToGrid w:val="0"/>
        <w:ind w:left="540" w:hanging="450"/>
        <w:contextualSpacing/>
        <w:jc w:val="left"/>
        <w:rPr>
          <w:rFonts w:ascii="Arial" w:hAnsi="Arial" w:cs="Arial"/>
          <w:b w:val="0"/>
          <w:color w:val="000000" w:themeColor="text1"/>
          <w:sz w:val="20"/>
          <w:szCs w:val="20"/>
        </w:rPr>
      </w:pPr>
      <w:r w:rsidRPr="00DE43BC">
        <w:rPr>
          <w:rFonts w:ascii="Arial" w:hAnsi="Arial" w:cs="Arial"/>
          <w:b w:val="0"/>
          <w:i/>
          <w:color w:val="000000" w:themeColor="text1"/>
          <w:sz w:val="20"/>
          <w:szCs w:val="20"/>
        </w:rPr>
        <w:t>(</w:t>
      </w:r>
      <w:proofErr w:type="gramStart"/>
      <w:r w:rsidRPr="00DE43BC">
        <w:rPr>
          <w:rFonts w:ascii="Arial" w:hAnsi="Arial" w:cs="Arial"/>
          <w:b w:val="0"/>
          <w:i/>
          <w:color w:val="000000" w:themeColor="text1"/>
          <w:sz w:val="20"/>
          <w:szCs w:val="20"/>
        </w:rPr>
        <w:t>please</w:t>
      </w:r>
      <w:proofErr w:type="gramEnd"/>
      <w:r w:rsidRPr="00DE43BC">
        <w:rPr>
          <w:rFonts w:ascii="Arial" w:hAnsi="Arial" w:cs="Arial"/>
          <w:b w:val="0"/>
          <w:i/>
          <w:color w:val="000000" w:themeColor="text1"/>
          <w:sz w:val="20"/>
          <w:szCs w:val="20"/>
        </w:rPr>
        <w:t xml:space="preserve"> tick where applicable)</w:t>
      </w:r>
    </w:p>
    <w:p w14:paraId="0CBFF6AC" w14:textId="77777777" w:rsidR="009C0F33" w:rsidRPr="00DE43BC" w:rsidRDefault="009C0F33" w:rsidP="009567D7">
      <w:pPr>
        <w:pStyle w:val="NumberHeading"/>
        <w:adjustRightInd w:val="0"/>
        <w:snapToGrid w:val="0"/>
        <w:ind w:left="540"/>
        <w:contextualSpacing/>
        <w:jc w:val="left"/>
        <w:rPr>
          <w:rFonts w:ascii="Arial" w:hAnsi="Arial" w:cs="Arial"/>
          <w:b w:val="0"/>
          <w:color w:val="000000" w:themeColor="text1"/>
          <w:sz w:val="20"/>
          <w:szCs w:val="20"/>
        </w:rPr>
      </w:pPr>
    </w:p>
    <w:p w14:paraId="3B66EA18" w14:textId="77777777" w:rsidR="002916ED" w:rsidRPr="00DE43BC" w:rsidRDefault="002916ED" w:rsidP="009567D7">
      <w:pPr>
        <w:pStyle w:val="NumberHeading"/>
        <w:adjustRightInd w:val="0"/>
        <w:snapToGrid w:val="0"/>
        <w:ind w:left="810" w:hanging="360"/>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 xml:space="preserve">□ </w:t>
      </w:r>
      <w:r w:rsidR="00A3305E" w:rsidRPr="00DE43BC">
        <w:rPr>
          <w:rFonts w:ascii="新細明體" w:hAnsi="新細明體" w:cs="Arial"/>
          <w:b w:val="0"/>
          <w:color w:val="000000" w:themeColor="text1"/>
          <w:sz w:val="20"/>
        </w:rPr>
        <w:tab/>
      </w:r>
      <w:r w:rsidR="00376810" w:rsidRPr="00DE43BC">
        <w:rPr>
          <w:rFonts w:ascii="Arial" w:hAnsi="Arial" w:cs="Arial"/>
          <w:b w:val="0"/>
          <w:color w:val="000000" w:themeColor="text1"/>
          <w:sz w:val="20"/>
          <w:szCs w:val="20"/>
        </w:rPr>
        <w:t xml:space="preserve">we have obtained the </w:t>
      </w:r>
      <w:r w:rsidR="007159A3" w:rsidRPr="00DE43BC">
        <w:rPr>
          <w:rFonts w:ascii="Arial" w:hAnsi="Arial" w:cs="Arial"/>
          <w:b w:val="0"/>
          <w:color w:val="000000" w:themeColor="text1"/>
          <w:sz w:val="20"/>
          <w:szCs w:val="20"/>
        </w:rPr>
        <w:t xml:space="preserve">following </w:t>
      </w:r>
      <w:r w:rsidRPr="00DE43BC">
        <w:rPr>
          <w:rFonts w:ascii="Arial" w:hAnsi="Arial" w:cs="Arial"/>
          <w:b w:val="0"/>
          <w:color w:val="000000" w:themeColor="text1"/>
          <w:sz w:val="20"/>
          <w:szCs w:val="20"/>
        </w:rPr>
        <w:t>licens</w:t>
      </w:r>
      <w:r w:rsidR="00376810" w:rsidRPr="00DE43BC">
        <w:rPr>
          <w:rFonts w:ascii="Arial" w:hAnsi="Arial" w:cs="Arial"/>
          <w:b w:val="0"/>
          <w:color w:val="000000" w:themeColor="text1"/>
          <w:sz w:val="20"/>
          <w:szCs w:val="20"/>
        </w:rPr>
        <w:t>ing</w:t>
      </w:r>
      <w:r w:rsidRPr="00DE43BC">
        <w:rPr>
          <w:rFonts w:ascii="Arial" w:hAnsi="Arial" w:cs="Arial"/>
          <w:b w:val="0"/>
          <w:color w:val="000000" w:themeColor="text1"/>
          <w:sz w:val="20"/>
          <w:szCs w:val="20"/>
        </w:rPr>
        <w:t xml:space="preserve"> or regist</w:t>
      </w:r>
      <w:r w:rsidR="00376810" w:rsidRPr="00DE43BC">
        <w:rPr>
          <w:rFonts w:ascii="Arial" w:hAnsi="Arial" w:cs="Arial"/>
          <w:b w:val="0"/>
          <w:color w:val="000000" w:themeColor="text1"/>
          <w:sz w:val="20"/>
          <w:szCs w:val="20"/>
        </w:rPr>
        <w:t>ration</w:t>
      </w:r>
      <w:r w:rsidR="00CD4637" w:rsidRPr="00DE43BC">
        <w:rPr>
          <w:rFonts w:ascii="Arial" w:hAnsi="Arial" w:cs="Arial"/>
          <w:b w:val="0"/>
          <w:color w:val="000000" w:themeColor="text1"/>
          <w:sz w:val="20"/>
          <w:szCs w:val="20"/>
        </w:rPr>
        <w:t xml:space="preserve"> status</w:t>
      </w:r>
      <w:r w:rsidR="00A838BA" w:rsidRPr="00DE43BC">
        <w:rPr>
          <w:rFonts w:ascii="Arial" w:hAnsi="Arial" w:cs="Arial"/>
          <w:b w:val="0"/>
          <w:color w:val="000000" w:themeColor="text1"/>
          <w:sz w:val="20"/>
          <w:szCs w:val="20"/>
        </w:rPr>
        <w:t xml:space="preserve"> </w:t>
      </w:r>
      <w:r w:rsidR="00376810" w:rsidRPr="00DE43BC">
        <w:rPr>
          <w:rFonts w:ascii="Arial" w:hAnsi="Arial" w:cs="Arial"/>
          <w:b w:val="0"/>
          <w:color w:val="000000" w:themeColor="text1"/>
          <w:sz w:val="20"/>
          <w:szCs w:val="20"/>
        </w:rPr>
        <w:t>required for compliance with 9.4 of the UT Code</w:t>
      </w:r>
      <w:r w:rsidR="007159A3" w:rsidRPr="00DE43BC">
        <w:rPr>
          <w:rFonts w:ascii="Arial" w:hAnsi="Arial" w:cs="Arial"/>
          <w:b w:val="0"/>
          <w:color w:val="000000" w:themeColor="text1"/>
          <w:sz w:val="20"/>
          <w:szCs w:val="20"/>
        </w:rPr>
        <w:t>:</w:t>
      </w:r>
    </w:p>
    <w:p w14:paraId="762F6ABD" w14:textId="77777777" w:rsidR="007159A3" w:rsidRPr="00DE43BC" w:rsidRDefault="00A3305E" w:rsidP="007159A3">
      <w:pPr>
        <w:pStyle w:val="NumberHeading"/>
        <w:adjustRightInd w:val="0"/>
        <w:snapToGrid w:val="0"/>
        <w:ind w:left="810" w:hanging="360"/>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ab/>
      </w:r>
      <w:r w:rsidR="007159A3" w:rsidRPr="00DE43BC">
        <w:rPr>
          <w:rFonts w:ascii="新細明體" w:hAnsi="新細明體" w:cs="Arial"/>
          <w:b w:val="0"/>
          <w:color w:val="000000" w:themeColor="text1"/>
          <w:sz w:val="20"/>
        </w:rPr>
        <w:t>□</w:t>
      </w:r>
      <w:r w:rsidR="007159A3" w:rsidRPr="00DE43BC">
        <w:rPr>
          <w:rFonts w:ascii="Arial" w:hAnsi="Arial" w:cs="Arial"/>
          <w:b w:val="0"/>
          <w:color w:val="000000" w:themeColor="text1"/>
          <w:sz w:val="20"/>
          <w:szCs w:val="20"/>
        </w:rPr>
        <w:t xml:space="preserve"> licensing or registration status under the </w:t>
      </w:r>
      <w:proofErr w:type="gramStart"/>
      <w:r w:rsidR="007159A3" w:rsidRPr="00DE43BC">
        <w:rPr>
          <w:rFonts w:ascii="Arial" w:hAnsi="Arial" w:cs="Arial"/>
          <w:b w:val="0"/>
          <w:color w:val="000000" w:themeColor="text1"/>
          <w:sz w:val="20"/>
          <w:szCs w:val="20"/>
        </w:rPr>
        <w:t>SFO;</w:t>
      </w:r>
      <w:proofErr w:type="gramEnd"/>
      <w:r w:rsidR="007159A3" w:rsidRPr="00DE43BC">
        <w:rPr>
          <w:rFonts w:ascii="Arial" w:hAnsi="Arial" w:cs="Arial"/>
          <w:b w:val="0"/>
          <w:color w:val="000000" w:themeColor="text1"/>
          <w:sz w:val="20"/>
          <w:szCs w:val="20"/>
        </w:rPr>
        <w:t xml:space="preserve"> </w:t>
      </w:r>
    </w:p>
    <w:p w14:paraId="141ED491" w14:textId="77777777" w:rsidR="007159A3" w:rsidRPr="00DE43BC" w:rsidRDefault="007159A3" w:rsidP="007159A3">
      <w:pPr>
        <w:pStyle w:val="NumberHeading"/>
        <w:adjustRightInd w:val="0"/>
        <w:snapToGrid w:val="0"/>
        <w:ind w:left="810"/>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w:t>
      </w:r>
      <w:r w:rsidRPr="00DE43BC">
        <w:rPr>
          <w:rFonts w:ascii="Arial" w:hAnsi="Arial" w:cs="Arial"/>
          <w:b w:val="0"/>
          <w:color w:val="000000" w:themeColor="text1"/>
          <w:sz w:val="20"/>
          <w:szCs w:val="20"/>
        </w:rPr>
        <w:t xml:space="preserve"> registration status under Part VIII of the Trustee Ordinance (Chapter 29 of the laws of Hong Kong).</w:t>
      </w:r>
    </w:p>
    <w:p w14:paraId="7DCD748C" w14:textId="77777777" w:rsidR="00A3305E" w:rsidRPr="00DE43BC" w:rsidRDefault="00A3305E" w:rsidP="006E4319">
      <w:pPr>
        <w:pStyle w:val="NumberHeading"/>
        <w:adjustRightInd w:val="0"/>
        <w:snapToGrid w:val="0"/>
        <w:ind w:left="810" w:hanging="360"/>
        <w:contextualSpacing/>
        <w:jc w:val="left"/>
        <w:rPr>
          <w:rFonts w:ascii="Arial" w:hAnsi="Arial" w:cs="Arial"/>
          <w:b w:val="0"/>
          <w:color w:val="000000" w:themeColor="text1"/>
          <w:sz w:val="20"/>
          <w:szCs w:val="20"/>
        </w:rPr>
      </w:pPr>
    </w:p>
    <w:p w14:paraId="4DFD0FB3" w14:textId="77777777" w:rsidR="002916ED" w:rsidRPr="00DE43BC" w:rsidRDefault="002916ED" w:rsidP="009567D7">
      <w:pPr>
        <w:pStyle w:val="NumberHeading"/>
        <w:adjustRightInd w:val="0"/>
        <w:snapToGrid w:val="0"/>
        <w:ind w:left="810" w:hanging="360"/>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 xml:space="preserve">□ </w:t>
      </w:r>
      <w:r w:rsidR="00A3305E" w:rsidRPr="00DE43BC">
        <w:rPr>
          <w:rFonts w:ascii="新細明體" w:hAnsi="新細明體" w:cs="Arial"/>
          <w:b w:val="0"/>
          <w:color w:val="000000" w:themeColor="text1"/>
          <w:sz w:val="20"/>
        </w:rPr>
        <w:tab/>
      </w:r>
      <w:r w:rsidR="00CD4637" w:rsidRPr="00DE43BC">
        <w:rPr>
          <w:rFonts w:ascii="Arial" w:hAnsi="Arial" w:cs="Arial"/>
          <w:b w:val="0"/>
          <w:color w:val="000000" w:themeColor="text1"/>
          <w:sz w:val="20"/>
          <w:szCs w:val="20"/>
        </w:rPr>
        <w:t xml:space="preserve">we </w:t>
      </w:r>
      <w:r w:rsidR="00376810" w:rsidRPr="00DE43BC">
        <w:rPr>
          <w:rFonts w:ascii="Arial" w:hAnsi="Arial" w:cs="Arial"/>
          <w:b w:val="0"/>
          <w:color w:val="000000" w:themeColor="text1"/>
          <w:sz w:val="20"/>
          <w:szCs w:val="20"/>
        </w:rPr>
        <w:t xml:space="preserve">are </w:t>
      </w:r>
      <w:r w:rsidRPr="00DE43BC">
        <w:rPr>
          <w:rFonts w:ascii="Arial" w:hAnsi="Arial" w:cs="Arial"/>
          <w:b w:val="0"/>
          <w:color w:val="000000" w:themeColor="text1"/>
          <w:sz w:val="20"/>
          <w:szCs w:val="20"/>
        </w:rPr>
        <w:t>in the process of applying for the</w:t>
      </w:r>
      <w:r w:rsidR="00A3305E" w:rsidRPr="00DE43BC">
        <w:rPr>
          <w:rFonts w:ascii="Arial" w:hAnsi="Arial" w:cs="Arial"/>
          <w:b w:val="0"/>
          <w:color w:val="000000" w:themeColor="text1"/>
          <w:sz w:val="20"/>
          <w:szCs w:val="20"/>
        </w:rPr>
        <w:t xml:space="preserve"> </w:t>
      </w:r>
      <w:r w:rsidR="007159A3" w:rsidRPr="00DE43BC">
        <w:rPr>
          <w:rFonts w:ascii="Arial" w:hAnsi="Arial" w:cs="Arial"/>
          <w:b w:val="0"/>
          <w:color w:val="000000" w:themeColor="text1"/>
          <w:sz w:val="20"/>
          <w:szCs w:val="20"/>
        </w:rPr>
        <w:t xml:space="preserve">following </w:t>
      </w:r>
      <w:r w:rsidRPr="00DE43BC">
        <w:rPr>
          <w:rFonts w:ascii="Arial" w:hAnsi="Arial" w:cs="Arial"/>
          <w:b w:val="0"/>
          <w:color w:val="000000" w:themeColor="text1"/>
          <w:sz w:val="20"/>
          <w:szCs w:val="20"/>
        </w:rPr>
        <w:t>licensing or registration status</w:t>
      </w:r>
      <w:r w:rsidR="003B0444" w:rsidRPr="00DE43BC">
        <w:rPr>
          <w:rFonts w:ascii="Arial" w:hAnsi="Arial" w:cs="Arial"/>
          <w:b w:val="0"/>
          <w:color w:val="000000" w:themeColor="text1"/>
          <w:sz w:val="20"/>
          <w:szCs w:val="20"/>
        </w:rPr>
        <w:t xml:space="preserve"> </w:t>
      </w:r>
      <w:r w:rsidR="00376810" w:rsidRPr="00DE43BC">
        <w:rPr>
          <w:rFonts w:ascii="Arial" w:hAnsi="Arial" w:cs="Arial"/>
          <w:b w:val="0"/>
          <w:color w:val="000000" w:themeColor="text1"/>
          <w:sz w:val="20"/>
          <w:szCs w:val="20"/>
        </w:rPr>
        <w:t xml:space="preserve">required </w:t>
      </w:r>
      <w:r w:rsidR="0007738B" w:rsidRPr="00DE43BC">
        <w:rPr>
          <w:rFonts w:ascii="Arial" w:hAnsi="Arial" w:cs="Arial"/>
          <w:b w:val="0"/>
          <w:color w:val="000000" w:themeColor="text1"/>
          <w:sz w:val="20"/>
          <w:szCs w:val="20"/>
        </w:rPr>
        <w:t xml:space="preserve">for compliance with </w:t>
      </w:r>
      <w:r w:rsidR="00376810" w:rsidRPr="00DE43BC">
        <w:rPr>
          <w:rFonts w:ascii="Arial" w:hAnsi="Arial" w:cs="Arial"/>
          <w:b w:val="0"/>
          <w:color w:val="000000" w:themeColor="text1"/>
          <w:sz w:val="20"/>
          <w:szCs w:val="20"/>
        </w:rPr>
        <w:t xml:space="preserve">9.4 of the </w:t>
      </w:r>
      <w:r w:rsidR="00A3305E" w:rsidRPr="00DE43BC">
        <w:rPr>
          <w:rFonts w:ascii="Arial" w:hAnsi="Arial" w:cs="Arial"/>
          <w:b w:val="0"/>
          <w:color w:val="000000" w:themeColor="text1"/>
          <w:sz w:val="20"/>
          <w:szCs w:val="20"/>
        </w:rPr>
        <w:t>UT Code</w:t>
      </w:r>
      <w:r w:rsidR="007159A3" w:rsidRPr="00DE43BC">
        <w:rPr>
          <w:rFonts w:ascii="Arial" w:hAnsi="Arial" w:cs="Arial"/>
          <w:b w:val="0"/>
          <w:color w:val="000000" w:themeColor="text1"/>
          <w:sz w:val="20"/>
          <w:szCs w:val="20"/>
        </w:rPr>
        <w:t>:</w:t>
      </w:r>
    </w:p>
    <w:p w14:paraId="00503526" w14:textId="77777777" w:rsidR="007159A3" w:rsidRPr="00DE43BC" w:rsidRDefault="007159A3" w:rsidP="007159A3">
      <w:pPr>
        <w:pStyle w:val="NumberHeading"/>
        <w:adjustRightInd w:val="0"/>
        <w:snapToGrid w:val="0"/>
        <w:ind w:left="810"/>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w:t>
      </w:r>
      <w:r w:rsidRPr="00DE43BC">
        <w:rPr>
          <w:rFonts w:ascii="Arial" w:hAnsi="Arial" w:cs="Arial"/>
          <w:b w:val="0"/>
          <w:color w:val="000000" w:themeColor="text1"/>
          <w:sz w:val="20"/>
          <w:szCs w:val="20"/>
        </w:rPr>
        <w:t xml:space="preserve"> licensing or registration status under the SFO.</w:t>
      </w:r>
    </w:p>
    <w:p w14:paraId="2013B498" w14:textId="77777777" w:rsidR="007159A3" w:rsidRPr="00DE43BC" w:rsidRDefault="007159A3" w:rsidP="007159A3">
      <w:pPr>
        <w:pStyle w:val="NumberHeading"/>
        <w:adjustRightInd w:val="0"/>
        <w:snapToGrid w:val="0"/>
        <w:ind w:left="810"/>
        <w:contextualSpacing/>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w:t>
      </w:r>
      <w:r w:rsidRPr="00DE43BC">
        <w:rPr>
          <w:rFonts w:ascii="Arial" w:hAnsi="Arial" w:cs="Arial"/>
          <w:b w:val="0"/>
          <w:color w:val="000000" w:themeColor="text1"/>
          <w:sz w:val="20"/>
          <w:szCs w:val="20"/>
        </w:rPr>
        <w:t xml:space="preserve"> registration status under Part VIII of the Trustee Ordinance (Chapter 29 of the laws of Hong Kong).</w:t>
      </w:r>
    </w:p>
    <w:p w14:paraId="2F03F121" w14:textId="77777777" w:rsidR="007159A3" w:rsidRPr="00DE43BC" w:rsidRDefault="007159A3" w:rsidP="009567D7">
      <w:pPr>
        <w:pStyle w:val="NumberHeading"/>
        <w:adjustRightInd w:val="0"/>
        <w:snapToGrid w:val="0"/>
        <w:ind w:left="810" w:hanging="360"/>
        <w:contextualSpacing/>
        <w:jc w:val="left"/>
        <w:rPr>
          <w:rFonts w:ascii="Arial" w:hAnsi="Arial" w:cs="Arial"/>
          <w:b w:val="0"/>
          <w:color w:val="000000" w:themeColor="text1"/>
          <w:sz w:val="20"/>
          <w:szCs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776"/>
      </w:tblGrid>
      <w:tr w:rsidR="001745A0" w:rsidRPr="00DE43BC" w14:paraId="05413BAA" w14:textId="77777777" w:rsidTr="00AB6397">
        <w:trPr>
          <w:trHeight w:val="211"/>
        </w:trPr>
        <w:tc>
          <w:tcPr>
            <w:tcW w:w="3870" w:type="dxa"/>
            <w:vAlign w:val="center"/>
          </w:tcPr>
          <w:p w14:paraId="454652E8" w14:textId="77777777" w:rsidR="00CC7BD6" w:rsidRPr="00DE43BC" w:rsidRDefault="00CC7BD6" w:rsidP="001745A0">
            <w:pPr>
              <w:adjustRightInd w:val="0"/>
              <w:snapToGrid w:val="0"/>
              <w:contextualSpacing/>
              <w:jc w:val="left"/>
              <w:rPr>
                <w:rFonts w:ascii="Arial" w:hAnsi="Arial" w:cs="Arial"/>
                <w:color w:val="000000" w:themeColor="text1"/>
                <w:sz w:val="20"/>
                <w:szCs w:val="20"/>
              </w:rPr>
            </w:pPr>
            <w:r w:rsidRPr="00DE43BC">
              <w:rPr>
                <w:rFonts w:ascii="Arial" w:hAnsi="Arial" w:cs="Arial"/>
                <w:bCs/>
                <w:color w:val="000000" w:themeColor="text1"/>
                <w:sz w:val="20"/>
                <w:szCs w:val="20"/>
              </w:rPr>
              <w:t xml:space="preserve">Signed </w:t>
            </w:r>
            <w:r w:rsidR="00B87477" w:rsidRPr="00DE43BC">
              <w:rPr>
                <w:rFonts w:ascii="Arial" w:hAnsi="Arial" w:cs="Arial"/>
                <w:bCs/>
                <w:color w:val="000000" w:themeColor="text1"/>
                <w:sz w:val="20"/>
                <w:szCs w:val="20"/>
              </w:rPr>
              <w:t xml:space="preserve">for and </w:t>
            </w:r>
            <w:r w:rsidRPr="00DE43BC">
              <w:rPr>
                <w:rFonts w:ascii="Arial" w:hAnsi="Arial" w:cs="Arial"/>
                <w:bCs/>
                <w:color w:val="000000" w:themeColor="text1"/>
                <w:sz w:val="20"/>
                <w:szCs w:val="20"/>
              </w:rPr>
              <w:t>on behalf of:</w:t>
            </w:r>
          </w:p>
        </w:tc>
        <w:tc>
          <w:tcPr>
            <w:tcW w:w="180" w:type="dxa"/>
          </w:tcPr>
          <w:p w14:paraId="35E778E8"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284" w:type="dxa"/>
            <w:vAlign w:val="center"/>
          </w:tcPr>
          <w:p w14:paraId="0C1621F8"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50" w:type="dxa"/>
            <w:vAlign w:val="center"/>
          </w:tcPr>
          <w:p w14:paraId="4821D7B9"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776" w:type="dxa"/>
          </w:tcPr>
          <w:p w14:paraId="555DA9A0" w14:textId="77777777" w:rsidR="00CC7BD6" w:rsidRPr="00DE43BC" w:rsidRDefault="00CC7BD6" w:rsidP="00AB6397">
            <w:pPr>
              <w:adjustRightInd w:val="0"/>
              <w:snapToGrid w:val="0"/>
              <w:contextualSpacing/>
              <w:rPr>
                <w:rFonts w:ascii="Arial" w:hAnsi="Arial" w:cs="Arial"/>
                <w:color w:val="000000" w:themeColor="text1"/>
                <w:sz w:val="20"/>
                <w:szCs w:val="20"/>
              </w:rPr>
            </w:pPr>
          </w:p>
        </w:tc>
      </w:tr>
      <w:tr w:rsidR="001745A0" w:rsidRPr="00DE43BC" w14:paraId="68B84DED" w14:textId="77777777" w:rsidTr="00AB6397">
        <w:trPr>
          <w:trHeight w:val="211"/>
        </w:trPr>
        <w:tc>
          <w:tcPr>
            <w:tcW w:w="3870" w:type="dxa"/>
            <w:vAlign w:val="center"/>
          </w:tcPr>
          <w:p w14:paraId="329AA8BF" w14:textId="77777777" w:rsidR="00CC7BD6" w:rsidRPr="00DE43BC" w:rsidRDefault="008F1B28" w:rsidP="008F1B28">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Name of t</w:t>
            </w:r>
            <w:r w:rsidR="00CC7BD6" w:rsidRPr="00DE43BC">
              <w:rPr>
                <w:rFonts w:ascii="Arial" w:hAnsi="Arial" w:cs="Arial"/>
                <w:color w:val="000000" w:themeColor="text1"/>
                <w:sz w:val="20"/>
                <w:szCs w:val="20"/>
              </w:rPr>
              <w:t xml:space="preserve">he Hong Kong </w:t>
            </w:r>
            <w:r w:rsidRPr="00DE43BC">
              <w:rPr>
                <w:rFonts w:ascii="Arial" w:hAnsi="Arial" w:cs="Arial"/>
                <w:color w:val="000000" w:themeColor="text1"/>
                <w:sz w:val="20"/>
                <w:szCs w:val="20"/>
              </w:rPr>
              <w:t>r</w:t>
            </w:r>
            <w:r w:rsidR="00CC7BD6" w:rsidRPr="00DE43BC">
              <w:rPr>
                <w:rFonts w:ascii="Arial" w:hAnsi="Arial" w:cs="Arial"/>
                <w:color w:val="000000" w:themeColor="text1"/>
                <w:sz w:val="20"/>
                <w:szCs w:val="20"/>
              </w:rPr>
              <w:t xml:space="preserve">epresentative </w:t>
            </w:r>
          </w:p>
        </w:tc>
        <w:tc>
          <w:tcPr>
            <w:tcW w:w="180" w:type="dxa"/>
          </w:tcPr>
          <w:p w14:paraId="724885DE" w14:textId="77777777" w:rsidR="00CC7BD6" w:rsidRPr="00DE43BC" w:rsidRDefault="00CC7BD6" w:rsidP="00AB6397">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2284" w:type="dxa"/>
            <w:tcBorders>
              <w:bottom w:val="single" w:sz="4" w:space="0" w:color="auto"/>
            </w:tcBorders>
            <w:vAlign w:val="center"/>
          </w:tcPr>
          <w:p w14:paraId="634497B9"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50" w:type="dxa"/>
            <w:tcBorders>
              <w:bottom w:val="single" w:sz="4" w:space="0" w:color="auto"/>
            </w:tcBorders>
            <w:vAlign w:val="center"/>
          </w:tcPr>
          <w:p w14:paraId="597D7AA2"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776" w:type="dxa"/>
            <w:tcBorders>
              <w:bottom w:val="single" w:sz="4" w:space="0" w:color="auto"/>
            </w:tcBorders>
          </w:tcPr>
          <w:p w14:paraId="3DD67E4E" w14:textId="77777777" w:rsidR="00CC7BD6" w:rsidRPr="00DE43BC" w:rsidRDefault="00CC7BD6" w:rsidP="00AB6397">
            <w:pPr>
              <w:adjustRightInd w:val="0"/>
              <w:snapToGrid w:val="0"/>
              <w:contextualSpacing/>
              <w:rPr>
                <w:rFonts w:ascii="Arial" w:hAnsi="Arial" w:cs="Arial"/>
                <w:color w:val="000000" w:themeColor="text1"/>
                <w:sz w:val="20"/>
                <w:szCs w:val="20"/>
              </w:rPr>
            </w:pPr>
          </w:p>
        </w:tc>
      </w:tr>
      <w:tr w:rsidR="001745A0" w:rsidRPr="00DE43BC" w14:paraId="25FF3148" w14:textId="77777777" w:rsidTr="00AB6397">
        <w:trPr>
          <w:trHeight w:val="16"/>
        </w:trPr>
        <w:tc>
          <w:tcPr>
            <w:tcW w:w="3870" w:type="dxa"/>
          </w:tcPr>
          <w:p w14:paraId="019263E7" w14:textId="77777777" w:rsidR="00CC7BD6" w:rsidRPr="00DE43BC" w:rsidRDefault="00CC7BD6" w:rsidP="00AB6397">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Name of </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signatory</w:t>
            </w:r>
          </w:p>
        </w:tc>
        <w:tc>
          <w:tcPr>
            <w:tcW w:w="180" w:type="dxa"/>
          </w:tcPr>
          <w:p w14:paraId="680F507C" w14:textId="77777777" w:rsidR="00CC7BD6" w:rsidRPr="00DE43BC" w:rsidRDefault="00CC7BD6" w:rsidP="00AB6397">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2284" w:type="dxa"/>
            <w:tcBorders>
              <w:top w:val="single" w:sz="4" w:space="0" w:color="auto"/>
              <w:bottom w:val="single" w:sz="4" w:space="0" w:color="auto"/>
            </w:tcBorders>
            <w:vAlign w:val="center"/>
          </w:tcPr>
          <w:p w14:paraId="2E8F8E66"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5456ACD4"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776" w:type="dxa"/>
            <w:tcBorders>
              <w:top w:val="single" w:sz="4" w:space="0" w:color="auto"/>
              <w:bottom w:val="single" w:sz="4" w:space="0" w:color="auto"/>
            </w:tcBorders>
          </w:tcPr>
          <w:p w14:paraId="1C312FB0" w14:textId="77777777" w:rsidR="00CC7BD6" w:rsidRPr="00DE43BC" w:rsidRDefault="00CC7BD6" w:rsidP="00AB6397">
            <w:pPr>
              <w:adjustRightInd w:val="0"/>
              <w:snapToGrid w:val="0"/>
              <w:contextualSpacing/>
              <w:rPr>
                <w:rFonts w:ascii="Arial" w:hAnsi="Arial" w:cs="Arial"/>
                <w:color w:val="000000" w:themeColor="text1"/>
                <w:sz w:val="20"/>
                <w:szCs w:val="20"/>
              </w:rPr>
            </w:pPr>
          </w:p>
        </w:tc>
      </w:tr>
      <w:tr w:rsidR="001745A0" w:rsidRPr="00DE43BC" w14:paraId="54C6BEFE" w14:textId="77777777" w:rsidTr="00AB6397">
        <w:trPr>
          <w:trHeight w:val="16"/>
        </w:trPr>
        <w:tc>
          <w:tcPr>
            <w:tcW w:w="3870" w:type="dxa"/>
          </w:tcPr>
          <w:p w14:paraId="4A124F6D" w14:textId="77777777" w:rsidR="00CC7BD6" w:rsidRPr="00DE43BC" w:rsidRDefault="00CC7BD6" w:rsidP="00AB6397">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Signature</w:t>
            </w:r>
          </w:p>
        </w:tc>
        <w:tc>
          <w:tcPr>
            <w:tcW w:w="180" w:type="dxa"/>
          </w:tcPr>
          <w:p w14:paraId="3B7DF23F" w14:textId="77777777" w:rsidR="00CC7BD6" w:rsidRPr="00DE43BC" w:rsidRDefault="00CC7BD6" w:rsidP="00AB6397">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2284" w:type="dxa"/>
            <w:tcBorders>
              <w:top w:val="single" w:sz="4" w:space="0" w:color="auto"/>
              <w:bottom w:val="single" w:sz="4" w:space="0" w:color="auto"/>
            </w:tcBorders>
            <w:vAlign w:val="center"/>
          </w:tcPr>
          <w:p w14:paraId="69C33912"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01714DBF"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776" w:type="dxa"/>
            <w:tcBorders>
              <w:top w:val="single" w:sz="4" w:space="0" w:color="auto"/>
              <w:bottom w:val="single" w:sz="4" w:space="0" w:color="auto"/>
            </w:tcBorders>
          </w:tcPr>
          <w:p w14:paraId="72C04292" w14:textId="77777777" w:rsidR="00CC7BD6" w:rsidRPr="00DE43BC" w:rsidRDefault="00CC7BD6" w:rsidP="00AB6397">
            <w:pPr>
              <w:adjustRightInd w:val="0"/>
              <w:snapToGrid w:val="0"/>
              <w:contextualSpacing/>
              <w:rPr>
                <w:rFonts w:ascii="Arial" w:hAnsi="Arial" w:cs="Arial"/>
                <w:color w:val="000000" w:themeColor="text1"/>
                <w:sz w:val="20"/>
                <w:szCs w:val="20"/>
              </w:rPr>
            </w:pPr>
          </w:p>
        </w:tc>
      </w:tr>
      <w:tr w:rsidR="001745A0" w:rsidRPr="00DE43BC" w14:paraId="208C16AA" w14:textId="77777777" w:rsidTr="00825289">
        <w:trPr>
          <w:trHeight w:val="16"/>
        </w:trPr>
        <w:tc>
          <w:tcPr>
            <w:tcW w:w="3870" w:type="dxa"/>
          </w:tcPr>
          <w:p w14:paraId="679A077D" w14:textId="77777777" w:rsidR="002F376D" w:rsidRPr="00DE43BC" w:rsidRDefault="002F376D" w:rsidP="00825289">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Title / Position</w:t>
            </w:r>
          </w:p>
        </w:tc>
        <w:tc>
          <w:tcPr>
            <w:tcW w:w="180" w:type="dxa"/>
          </w:tcPr>
          <w:p w14:paraId="1B1E31DC" w14:textId="77777777" w:rsidR="002F376D" w:rsidRPr="00DE43BC" w:rsidRDefault="002F376D" w:rsidP="00825289">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2284" w:type="dxa"/>
            <w:tcBorders>
              <w:top w:val="single" w:sz="4" w:space="0" w:color="auto"/>
              <w:bottom w:val="single" w:sz="4" w:space="0" w:color="auto"/>
            </w:tcBorders>
            <w:vAlign w:val="center"/>
          </w:tcPr>
          <w:p w14:paraId="706B8A87" w14:textId="77777777" w:rsidR="002F376D" w:rsidRPr="00DE43BC" w:rsidRDefault="002F376D" w:rsidP="00825289">
            <w:pPr>
              <w:adjustRightInd w:val="0"/>
              <w:snapToGrid w:val="0"/>
              <w:contextualSpacing/>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68AE536D" w14:textId="77777777" w:rsidR="002F376D" w:rsidRPr="00DE43BC" w:rsidRDefault="002F376D" w:rsidP="00825289">
            <w:pPr>
              <w:adjustRightInd w:val="0"/>
              <w:snapToGrid w:val="0"/>
              <w:contextualSpacing/>
              <w:rPr>
                <w:rFonts w:ascii="Arial" w:hAnsi="Arial" w:cs="Arial"/>
                <w:color w:val="000000" w:themeColor="text1"/>
                <w:sz w:val="20"/>
                <w:szCs w:val="20"/>
              </w:rPr>
            </w:pPr>
          </w:p>
        </w:tc>
        <w:tc>
          <w:tcPr>
            <w:tcW w:w="2776" w:type="dxa"/>
            <w:tcBorders>
              <w:top w:val="single" w:sz="4" w:space="0" w:color="auto"/>
              <w:bottom w:val="single" w:sz="4" w:space="0" w:color="auto"/>
            </w:tcBorders>
          </w:tcPr>
          <w:p w14:paraId="02C37C81" w14:textId="77777777" w:rsidR="002F376D" w:rsidRPr="00DE43BC" w:rsidRDefault="002F376D" w:rsidP="00825289">
            <w:pPr>
              <w:adjustRightInd w:val="0"/>
              <w:snapToGrid w:val="0"/>
              <w:contextualSpacing/>
              <w:rPr>
                <w:rFonts w:ascii="Arial" w:hAnsi="Arial" w:cs="Arial"/>
                <w:color w:val="000000" w:themeColor="text1"/>
                <w:sz w:val="20"/>
                <w:szCs w:val="20"/>
              </w:rPr>
            </w:pPr>
          </w:p>
        </w:tc>
      </w:tr>
      <w:tr w:rsidR="001745A0" w:rsidRPr="00DE43BC" w14:paraId="69A03FCF" w14:textId="77777777" w:rsidTr="00AB6397">
        <w:trPr>
          <w:trHeight w:val="16"/>
        </w:trPr>
        <w:tc>
          <w:tcPr>
            <w:tcW w:w="3870" w:type="dxa"/>
          </w:tcPr>
          <w:p w14:paraId="394E3B45" w14:textId="77777777" w:rsidR="00CC7BD6" w:rsidRPr="00DE43BC" w:rsidRDefault="00CC7BD6" w:rsidP="00AB6397">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Date</w:t>
            </w:r>
            <w:r w:rsidR="002F376D" w:rsidRPr="00DE43BC">
              <w:rPr>
                <w:rFonts w:ascii="Arial" w:hAnsi="Arial" w:cs="Arial"/>
                <w:color w:val="000000" w:themeColor="text1"/>
                <w:sz w:val="20"/>
                <w:szCs w:val="20"/>
              </w:rPr>
              <w:t xml:space="preserve"> (date / month / year)  </w:t>
            </w:r>
          </w:p>
        </w:tc>
        <w:tc>
          <w:tcPr>
            <w:tcW w:w="180" w:type="dxa"/>
          </w:tcPr>
          <w:p w14:paraId="0944A9CD" w14:textId="77777777" w:rsidR="00CC7BD6" w:rsidRPr="00DE43BC" w:rsidRDefault="00CC7BD6" w:rsidP="00AB6397">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2284" w:type="dxa"/>
            <w:tcBorders>
              <w:top w:val="single" w:sz="4" w:space="0" w:color="auto"/>
              <w:bottom w:val="single" w:sz="4" w:space="0" w:color="auto"/>
            </w:tcBorders>
            <w:vAlign w:val="center"/>
          </w:tcPr>
          <w:p w14:paraId="2A32C7E2"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792AFB98" w14:textId="77777777" w:rsidR="00CC7BD6" w:rsidRPr="00DE43BC" w:rsidRDefault="00CC7BD6" w:rsidP="00AB6397">
            <w:pPr>
              <w:adjustRightInd w:val="0"/>
              <w:snapToGrid w:val="0"/>
              <w:contextualSpacing/>
              <w:rPr>
                <w:rFonts w:ascii="Arial" w:hAnsi="Arial" w:cs="Arial"/>
                <w:color w:val="000000" w:themeColor="text1"/>
                <w:sz w:val="20"/>
                <w:szCs w:val="20"/>
              </w:rPr>
            </w:pPr>
          </w:p>
        </w:tc>
        <w:tc>
          <w:tcPr>
            <w:tcW w:w="2776" w:type="dxa"/>
            <w:tcBorders>
              <w:top w:val="single" w:sz="4" w:space="0" w:color="auto"/>
              <w:bottom w:val="single" w:sz="4" w:space="0" w:color="auto"/>
            </w:tcBorders>
          </w:tcPr>
          <w:p w14:paraId="0102F5E7" w14:textId="77777777" w:rsidR="00CC7BD6" w:rsidRPr="00DE43BC" w:rsidRDefault="00CC7BD6" w:rsidP="00AB6397">
            <w:pPr>
              <w:adjustRightInd w:val="0"/>
              <w:snapToGrid w:val="0"/>
              <w:contextualSpacing/>
              <w:rPr>
                <w:rFonts w:ascii="Arial" w:hAnsi="Arial" w:cs="Arial"/>
                <w:color w:val="000000" w:themeColor="text1"/>
                <w:sz w:val="20"/>
                <w:szCs w:val="20"/>
              </w:rPr>
            </w:pPr>
          </w:p>
        </w:tc>
      </w:tr>
    </w:tbl>
    <w:p w14:paraId="78587A50" w14:textId="40330FD7" w:rsidR="00CF454D" w:rsidRPr="00207DF0" w:rsidRDefault="00AB6397" w:rsidP="002A4DCB">
      <w:pPr>
        <w:pStyle w:val="NumberHeading"/>
        <w:adjustRightInd w:val="0"/>
        <w:snapToGrid w:val="0"/>
        <w:contextualSpacing/>
        <w:jc w:val="left"/>
        <w:rPr>
          <w:rFonts w:ascii="Arial" w:hAnsi="Arial" w:cs="Arial"/>
          <w:b w:val="0"/>
          <w:strike/>
          <w:color w:val="000000" w:themeColor="text1"/>
          <w:sz w:val="20"/>
          <w:szCs w:val="20"/>
        </w:rPr>
      </w:pPr>
      <w:r w:rsidRPr="00236717">
        <w:rPr>
          <w:rFonts w:ascii="Arial" w:hAnsi="Arial" w:cs="Arial"/>
          <w:color w:val="000000" w:themeColor="text1"/>
          <w:sz w:val="24"/>
          <w:u w:val="single"/>
        </w:rPr>
        <w:t xml:space="preserve">ANNEX </w:t>
      </w:r>
      <w:r w:rsidR="009C5AEA" w:rsidRPr="00236717">
        <w:rPr>
          <w:rFonts w:ascii="Arial" w:hAnsi="Arial" w:cs="Arial"/>
          <w:color w:val="000000" w:themeColor="text1"/>
          <w:sz w:val="24"/>
          <w:u w:val="single"/>
        </w:rPr>
        <w:t>B</w:t>
      </w:r>
      <w:r w:rsidRPr="00236717">
        <w:rPr>
          <w:rFonts w:ascii="Arial" w:hAnsi="Arial" w:cs="Arial"/>
          <w:color w:val="000000" w:themeColor="text1"/>
          <w:sz w:val="24"/>
          <w:u w:val="single"/>
        </w:rPr>
        <w:t>:</w:t>
      </w:r>
      <w:r w:rsidRPr="00236717">
        <w:rPr>
          <w:rFonts w:ascii="Arial" w:hAnsi="Arial" w:cs="Arial"/>
          <w:color w:val="000000" w:themeColor="text1"/>
          <w:sz w:val="24"/>
          <w:u w:val="single"/>
        </w:rPr>
        <w:tab/>
      </w:r>
      <w:r w:rsidR="006037A1">
        <w:rPr>
          <w:rFonts w:ascii="Arial" w:hAnsi="Arial" w:cs="Arial"/>
          <w:color w:val="000000" w:themeColor="text1"/>
          <w:sz w:val="24"/>
          <w:u w:val="single"/>
        </w:rPr>
        <w:t>Deleted</w:t>
      </w:r>
    </w:p>
    <w:p w14:paraId="015720D2" w14:textId="59CBABCB" w:rsidR="003B0444" w:rsidRPr="007026C3" w:rsidRDefault="00CD4637" w:rsidP="007026C3">
      <w:pPr>
        <w:adjustRightInd w:val="0"/>
        <w:snapToGrid w:val="0"/>
        <w:contextualSpacing/>
        <w:jc w:val="left"/>
        <w:rPr>
          <w:rFonts w:ascii="Arial" w:hAnsi="Arial" w:cs="Arial"/>
          <w:color w:val="000000" w:themeColor="text1"/>
        </w:rPr>
      </w:pPr>
      <w:r w:rsidRPr="007026C3">
        <w:rPr>
          <w:rFonts w:ascii="Arial" w:hAnsi="Arial" w:cs="Arial"/>
          <w:b/>
          <w:i/>
          <w:color w:val="000000" w:themeColor="text1"/>
          <w:sz w:val="20"/>
          <w:szCs w:val="20"/>
        </w:rPr>
        <w:br w:type="page"/>
      </w:r>
    </w:p>
    <w:p w14:paraId="0692B8E3" w14:textId="046130F5" w:rsidR="003B0444" w:rsidRPr="00DE43BC" w:rsidRDefault="003B0444" w:rsidP="003B0444">
      <w:pPr>
        <w:pStyle w:val="NumberHeading"/>
        <w:adjustRightInd w:val="0"/>
        <w:snapToGrid w:val="0"/>
        <w:contextualSpacing/>
        <w:jc w:val="left"/>
        <w:rPr>
          <w:rFonts w:ascii="Arial" w:hAnsi="Arial" w:cs="Arial"/>
          <w:color w:val="000000" w:themeColor="text1"/>
          <w:sz w:val="24"/>
          <w:u w:val="single"/>
        </w:rPr>
      </w:pPr>
      <w:r w:rsidRPr="00DE43BC">
        <w:rPr>
          <w:rFonts w:ascii="Arial" w:hAnsi="Arial" w:cs="Arial"/>
          <w:color w:val="000000" w:themeColor="text1"/>
          <w:sz w:val="24"/>
          <w:u w:val="single"/>
        </w:rPr>
        <w:t>ANNEX C:</w:t>
      </w:r>
      <w:r w:rsidRPr="00DE43BC">
        <w:rPr>
          <w:rFonts w:ascii="Arial" w:hAnsi="Arial" w:cs="Arial"/>
          <w:color w:val="000000" w:themeColor="text1"/>
          <w:sz w:val="24"/>
          <w:u w:val="single"/>
        </w:rPr>
        <w:tab/>
        <w:t xml:space="preserve">Application for one-off </w:t>
      </w:r>
      <w:r w:rsidR="00C7561B" w:rsidRPr="00DE43BC">
        <w:rPr>
          <w:rFonts w:ascii="Arial" w:hAnsi="Arial" w:cs="Arial"/>
          <w:color w:val="000000" w:themeColor="text1"/>
          <w:sz w:val="24"/>
          <w:u w:val="single"/>
        </w:rPr>
        <w:t>authorization</w:t>
      </w:r>
      <w:r w:rsidR="004B0AD8" w:rsidRPr="00DE43BC">
        <w:rPr>
          <w:rFonts w:ascii="Arial" w:hAnsi="Arial" w:cs="Arial"/>
          <w:color w:val="000000" w:themeColor="text1"/>
          <w:sz w:val="24"/>
          <w:u w:val="single"/>
        </w:rPr>
        <w:t xml:space="preserve"> </w:t>
      </w:r>
      <w:r w:rsidRPr="00DE43BC">
        <w:rPr>
          <w:rFonts w:ascii="Arial" w:hAnsi="Arial" w:cs="Arial"/>
          <w:color w:val="000000" w:themeColor="text1"/>
          <w:sz w:val="24"/>
          <w:u w:val="single"/>
        </w:rPr>
        <w:t xml:space="preserve">of the advertisements of the </w:t>
      </w:r>
      <w:r w:rsidR="00AE6001" w:rsidRPr="00DE43BC">
        <w:rPr>
          <w:rFonts w:ascii="Arial" w:hAnsi="Arial" w:cs="Arial"/>
          <w:color w:val="000000" w:themeColor="text1"/>
          <w:sz w:val="24"/>
          <w:u w:val="single"/>
        </w:rPr>
        <w:t xml:space="preserve">Dutch </w:t>
      </w:r>
      <w:r w:rsidRPr="00DE43BC">
        <w:rPr>
          <w:rFonts w:ascii="Arial" w:hAnsi="Arial" w:cs="Arial"/>
          <w:color w:val="000000" w:themeColor="text1"/>
          <w:sz w:val="24"/>
          <w:u w:val="single"/>
        </w:rPr>
        <w:t>fund</w:t>
      </w:r>
    </w:p>
    <w:p w14:paraId="45CB9077" w14:textId="77777777" w:rsidR="003B0444" w:rsidRPr="00DE43BC" w:rsidRDefault="003B0444" w:rsidP="003B0444">
      <w:pPr>
        <w:adjustRightInd w:val="0"/>
        <w:snapToGrid w:val="0"/>
        <w:contextualSpacing/>
        <w:jc w:val="left"/>
        <w:rPr>
          <w:rFonts w:ascii="Arial" w:hAnsi="Arial" w:cs="Arial"/>
          <w:b/>
          <w:color w:val="000000" w:themeColor="text1"/>
          <w:sz w:val="20"/>
          <w:szCs w:val="20"/>
        </w:rPr>
      </w:pPr>
    </w:p>
    <w:p w14:paraId="2D720CD1" w14:textId="1F9FCFB1" w:rsidR="003B0444" w:rsidRPr="00DE43BC" w:rsidRDefault="003B0444" w:rsidP="003B0444">
      <w:pPr>
        <w:snapToGrid w:val="0"/>
        <w:jc w:val="left"/>
        <w:rPr>
          <w:rFonts w:ascii="Arial" w:hAnsi="Arial" w:cs="Arial"/>
          <w:bCs/>
          <w:color w:val="000000" w:themeColor="text1"/>
          <w:sz w:val="20"/>
          <w:szCs w:val="20"/>
          <w:u w:val="single"/>
        </w:rPr>
      </w:pPr>
      <w:r w:rsidRPr="00DE43BC">
        <w:rPr>
          <w:rFonts w:ascii="Arial" w:hAnsi="Arial" w:cs="Arial"/>
          <w:bCs/>
          <w:color w:val="000000" w:themeColor="text1"/>
          <w:sz w:val="20"/>
          <w:szCs w:val="20"/>
          <w:u w:val="single"/>
        </w:rPr>
        <w:t xml:space="preserve">The </w:t>
      </w:r>
      <w:r w:rsidR="00AE6001" w:rsidRPr="00DE43BC">
        <w:rPr>
          <w:rFonts w:ascii="Arial" w:hAnsi="Arial" w:cs="Arial"/>
          <w:bCs/>
          <w:color w:val="000000" w:themeColor="text1"/>
          <w:sz w:val="20"/>
          <w:szCs w:val="20"/>
          <w:u w:val="single"/>
        </w:rPr>
        <w:t xml:space="preserve">Dutch </w:t>
      </w:r>
      <w:r w:rsidRPr="00DE43BC">
        <w:rPr>
          <w:rFonts w:ascii="Arial" w:hAnsi="Arial" w:cs="Arial"/>
          <w:bCs/>
          <w:color w:val="000000" w:themeColor="text1"/>
          <w:sz w:val="20"/>
          <w:szCs w:val="20"/>
          <w:u w:val="single"/>
        </w:rPr>
        <w:t xml:space="preserve">fund(s) under application:  </w:t>
      </w:r>
      <w:r w:rsidRPr="00DE43BC">
        <w:rPr>
          <w:rFonts w:ascii="Arial" w:hAnsi="Arial" w:cs="Arial"/>
          <w:color w:val="000000" w:themeColor="text1"/>
          <w:sz w:val="20"/>
          <w:szCs w:val="20"/>
          <w:u w:val="single"/>
        </w:rPr>
        <w:t>As stated in Section A of this Information Checklist</w:t>
      </w:r>
    </w:p>
    <w:p w14:paraId="0B627184" w14:textId="77777777" w:rsidR="003B0444" w:rsidRPr="00DE43BC" w:rsidRDefault="003B0444" w:rsidP="003B0444">
      <w:pPr>
        <w:pStyle w:val="BodyText"/>
        <w:snapToGrid w:val="0"/>
        <w:spacing w:after="0"/>
        <w:jc w:val="left"/>
        <w:rPr>
          <w:rFonts w:ascii="Arial" w:hAnsi="Arial" w:cs="Arial"/>
          <w:color w:val="000000" w:themeColor="text1"/>
          <w:sz w:val="20"/>
        </w:rPr>
      </w:pPr>
    </w:p>
    <w:p w14:paraId="5AA98249" w14:textId="53707ACE" w:rsidR="003B0444" w:rsidRPr="00DE43BC" w:rsidRDefault="003B0444" w:rsidP="003B0444">
      <w:pPr>
        <w:pStyle w:val="BodyText"/>
        <w:snapToGrid w:val="0"/>
        <w:spacing w:after="0"/>
        <w:jc w:val="left"/>
        <w:rPr>
          <w:rFonts w:ascii="Arial" w:hAnsi="Arial" w:cs="Arial"/>
          <w:color w:val="000000" w:themeColor="text1"/>
          <w:sz w:val="20"/>
        </w:rPr>
      </w:pPr>
      <w:r w:rsidRPr="00DE43BC">
        <w:rPr>
          <w:rFonts w:ascii="Arial" w:hAnsi="Arial" w:cs="Arial"/>
          <w:color w:val="000000" w:themeColor="text1"/>
          <w:sz w:val="20"/>
        </w:rPr>
        <w:t>I/We, as [</w:t>
      </w:r>
      <w:r w:rsidRPr="00DE43BC">
        <w:rPr>
          <w:rFonts w:ascii="Arial" w:hAnsi="Arial" w:cs="Arial"/>
          <w:i/>
          <w:color w:val="000000" w:themeColor="text1"/>
          <w:sz w:val="20"/>
        </w:rPr>
        <w:t>(please delete if not applicable)</w:t>
      </w:r>
      <w:r w:rsidRPr="00DE43BC">
        <w:rPr>
          <w:rFonts w:ascii="Arial" w:hAnsi="Arial" w:cs="Arial"/>
          <w:b/>
          <w:color w:val="000000" w:themeColor="text1"/>
          <w:sz w:val="20"/>
        </w:rPr>
        <w:t xml:space="preserve"> </w:t>
      </w:r>
      <w:r w:rsidRPr="00DE43BC">
        <w:rPr>
          <w:rFonts w:ascii="Arial" w:hAnsi="Arial" w:cs="Arial"/>
          <w:i/>
          <w:color w:val="000000" w:themeColor="text1"/>
          <w:sz w:val="20"/>
        </w:rPr>
        <w:t>management company / product issuer / approved person</w:t>
      </w:r>
      <w:r w:rsidRPr="00DE43BC">
        <w:rPr>
          <w:rFonts w:ascii="Arial" w:hAnsi="Arial" w:cs="Arial"/>
          <w:color w:val="000000" w:themeColor="text1"/>
          <w:sz w:val="20"/>
        </w:rPr>
        <w:t xml:space="preserve">] of 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rPr>
        <w:t>fund</w:t>
      </w:r>
      <w:r w:rsidRPr="00DE43BC">
        <w:rPr>
          <w:rFonts w:ascii="Arial" w:hAnsi="Arial" w:cs="Arial"/>
          <w:bCs/>
          <w:color w:val="000000" w:themeColor="text1"/>
          <w:sz w:val="20"/>
        </w:rPr>
        <w:t>(s)</w:t>
      </w:r>
      <w:r w:rsidRPr="00DE43BC">
        <w:rPr>
          <w:rFonts w:ascii="Arial" w:hAnsi="Arial" w:cs="Arial"/>
          <w:color w:val="000000" w:themeColor="text1"/>
          <w:sz w:val="20"/>
        </w:rPr>
        <w:t xml:space="preserve"> under application, write to apply for </w:t>
      </w:r>
      <w:proofErr w:type="gramStart"/>
      <w:r w:rsidRPr="00DE43BC">
        <w:rPr>
          <w:rFonts w:ascii="Arial" w:hAnsi="Arial" w:cs="Arial"/>
          <w:color w:val="000000" w:themeColor="text1"/>
          <w:sz w:val="20"/>
        </w:rPr>
        <w:t>an</w:t>
      </w:r>
      <w:proofErr w:type="gramEnd"/>
      <w:r w:rsidRPr="00DE43BC">
        <w:rPr>
          <w:rFonts w:ascii="Arial" w:hAnsi="Arial" w:cs="Arial"/>
          <w:color w:val="000000" w:themeColor="text1"/>
          <w:sz w:val="20"/>
        </w:rPr>
        <w:t xml:space="preserve"> one-off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of the issue of advertisements of 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rPr>
        <w:t>fund</w:t>
      </w:r>
      <w:r w:rsidRPr="00DE43BC">
        <w:rPr>
          <w:rFonts w:ascii="Arial" w:hAnsi="Arial" w:cs="Arial"/>
          <w:bCs/>
          <w:color w:val="000000" w:themeColor="text1"/>
          <w:sz w:val="20"/>
        </w:rPr>
        <w:t>(s)</w:t>
      </w:r>
      <w:r w:rsidRPr="00DE43BC">
        <w:rPr>
          <w:rFonts w:ascii="Arial" w:hAnsi="Arial" w:cs="Arial"/>
          <w:color w:val="000000" w:themeColor="text1"/>
          <w:sz w:val="20"/>
        </w:rPr>
        <w:t xml:space="preserve"> under application from time to time pursuant to section 105(1) of the Securities and Futures Ordinance (“SFO”).</w:t>
      </w:r>
    </w:p>
    <w:p w14:paraId="33F8003D" w14:textId="77777777" w:rsidR="003B0444" w:rsidRPr="00DE43BC" w:rsidRDefault="003B0444" w:rsidP="003B0444">
      <w:pPr>
        <w:pStyle w:val="BodyText"/>
        <w:snapToGrid w:val="0"/>
        <w:spacing w:after="0"/>
        <w:jc w:val="left"/>
        <w:rPr>
          <w:rFonts w:ascii="Arial" w:hAnsi="Arial" w:cs="Arial"/>
          <w:color w:val="000000" w:themeColor="text1"/>
          <w:sz w:val="20"/>
        </w:rPr>
      </w:pPr>
    </w:p>
    <w:p w14:paraId="4C2DF635" w14:textId="77777777" w:rsidR="003B0444" w:rsidRPr="00DE43BC" w:rsidRDefault="003B0444" w:rsidP="003B0444">
      <w:pPr>
        <w:pStyle w:val="BodyText"/>
        <w:snapToGrid w:val="0"/>
        <w:spacing w:after="0"/>
        <w:jc w:val="left"/>
        <w:rPr>
          <w:rFonts w:ascii="Arial" w:hAnsi="Arial" w:cs="Arial"/>
          <w:color w:val="000000" w:themeColor="text1"/>
          <w:sz w:val="20"/>
        </w:rPr>
      </w:pPr>
      <w:r w:rsidRPr="00DE43BC">
        <w:rPr>
          <w:rFonts w:ascii="Arial" w:hAnsi="Arial" w:cs="Arial"/>
          <w:color w:val="000000" w:themeColor="text1"/>
          <w:sz w:val="20"/>
        </w:rPr>
        <w:t>I/We confirm that:</w:t>
      </w:r>
    </w:p>
    <w:p w14:paraId="1A4B2520" w14:textId="77777777" w:rsidR="003B0444" w:rsidRPr="00DE43BC" w:rsidRDefault="003B0444" w:rsidP="003B0444">
      <w:pPr>
        <w:pStyle w:val="BodyText"/>
        <w:snapToGrid w:val="0"/>
        <w:spacing w:after="0"/>
        <w:jc w:val="left"/>
        <w:rPr>
          <w:rFonts w:ascii="Arial" w:hAnsi="Arial" w:cs="Arial"/>
          <w:color w:val="000000" w:themeColor="text1"/>
          <w:sz w:val="20"/>
        </w:rPr>
      </w:pPr>
    </w:p>
    <w:p w14:paraId="4FDBF63F" w14:textId="09DFEA5A" w:rsidR="003B0444" w:rsidRPr="00DE43BC" w:rsidRDefault="003B0444" w:rsidP="000277F0">
      <w:pPr>
        <w:pStyle w:val="BodyText"/>
        <w:numPr>
          <w:ilvl w:val="0"/>
          <w:numId w:val="14"/>
        </w:numPr>
        <w:snapToGrid w:val="0"/>
        <w:spacing w:after="0"/>
        <w:jc w:val="left"/>
        <w:rPr>
          <w:rFonts w:ascii="Arial" w:hAnsi="Arial" w:cs="Arial"/>
          <w:color w:val="000000" w:themeColor="text1"/>
          <w:sz w:val="20"/>
        </w:rPr>
      </w:pPr>
      <w:r w:rsidRPr="00DE43BC">
        <w:rPr>
          <w:rFonts w:ascii="Arial" w:hAnsi="Arial" w:cs="Arial"/>
          <w:color w:val="000000" w:themeColor="text1"/>
          <w:sz w:val="20"/>
        </w:rPr>
        <w:t xml:space="preserve">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rPr>
        <w:t xml:space="preserve">fund(s) is/are constituted in corporate </w:t>
      </w:r>
      <w:proofErr w:type="gramStart"/>
      <w:r w:rsidRPr="00DE43BC">
        <w:rPr>
          <w:rFonts w:ascii="Arial" w:hAnsi="Arial" w:cs="Arial"/>
          <w:color w:val="000000" w:themeColor="text1"/>
          <w:sz w:val="20"/>
        </w:rPr>
        <w:t>form;</w:t>
      </w:r>
      <w:proofErr w:type="gramEnd"/>
    </w:p>
    <w:p w14:paraId="44829C83" w14:textId="77777777" w:rsidR="003B0444" w:rsidRPr="00DE43BC" w:rsidRDefault="003B0444" w:rsidP="003B0444">
      <w:pPr>
        <w:pStyle w:val="BodyText"/>
        <w:snapToGrid w:val="0"/>
        <w:spacing w:after="0"/>
        <w:jc w:val="left"/>
        <w:rPr>
          <w:rFonts w:ascii="Arial" w:hAnsi="Arial" w:cs="Arial"/>
          <w:color w:val="000000" w:themeColor="text1"/>
          <w:sz w:val="20"/>
        </w:rPr>
      </w:pPr>
    </w:p>
    <w:p w14:paraId="61BB2E52" w14:textId="7E27C991" w:rsidR="003B0444" w:rsidRPr="00DE43BC" w:rsidRDefault="003B0444" w:rsidP="000277F0">
      <w:pPr>
        <w:pStyle w:val="BodyText"/>
        <w:numPr>
          <w:ilvl w:val="0"/>
          <w:numId w:val="14"/>
        </w:numPr>
        <w:snapToGrid w:val="0"/>
        <w:spacing w:after="0"/>
        <w:jc w:val="left"/>
        <w:rPr>
          <w:rFonts w:ascii="Arial" w:hAnsi="Arial" w:cs="Arial"/>
          <w:color w:val="000000" w:themeColor="text1"/>
          <w:sz w:val="20"/>
        </w:rPr>
      </w:pPr>
      <w:r w:rsidRPr="00DE43BC">
        <w:rPr>
          <w:rFonts w:ascii="Arial" w:hAnsi="Arial" w:cs="Arial"/>
          <w:i/>
          <w:color w:val="000000" w:themeColor="text1"/>
          <w:sz w:val="20"/>
          <w:u w:val="single"/>
        </w:rPr>
        <w:t>(</w:t>
      </w:r>
      <w:proofErr w:type="gramStart"/>
      <w:r w:rsidRPr="00DE43BC">
        <w:rPr>
          <w:rFonts w:ascii="Arial" w:hAnsi="Arial" w:cs="Arial"/>
          <w:i/>
          <w:color w:val="000000" w:themeColor="text1"/>
          <w:sz w:val="20"/>
          <w:u w:val="single"/>
        </w:rPr>
        <w:t>please</w:t>
      </w:r>
      <w:proofErr w:type="gramEnd"/>
      <w:r w:rsidRPr="00DE43BC">
        <w:rPr>
          <w:rFonts w:ascii="Arial" w:hAnsi="Arial" w:cs="Arial"/>
          <w:i/>
          <w:color w:val="000000" w:themeColor="text1"/>
          <w:sz w:val="20"/>
          <w:u w:val="single"/>
        </w:rPr>
        <w:t xml:space="preserve"> insert the name of approved person)</w:t>
      </w:r>
      <w:r w:rsidRPr="00DE43BC">
        <w:rPr>
          <w:rFonts w:ascii="Arial" w:hAnsi="Arial" w:cs="Arial"/>
          <w:color w:val="000000" w:themeColor="text1"/>
          <w:sz w:val="20"/>
          <w:u w:val="single"/>
        </w:rPr>
        <w:t xml:space="preserve"> </w:t>
      </w:r>
      <w:r w:rsidRPr="00DE43BC">
        <w:rPr>
          <w:rFonts w:ascii="Arial" w:hAnsi="Arial" w:cs="Arial"/>
          <w:color w:val="000000" w:themeColor="text1"/>
          <w:sz w:val="20"/>
          <w:u w:val="single"/>
        </w:rPr>
        <w:softHyphen/>
      </w:r>
      <w:r w:rsidRPr="00DE43BC">
        <w:rPr>
          <w:rFonts w:ascii="Arial" w:hAnsi="Arial" w:cs="Arial"/>
          <w:color w:val="000000" w:themeColor="text1"/>
          <w:sz w:val="20"/>
          <w:u w:val="single"/>
        </w:rPr>
        <w:softHyphen/>
      </w:r>
      <w:r w:rsidRPr="00DE43BC">
        <w:rPr>
          <w:rFonts w:ascii="Arial" w:hAnsi="Arial" w:cs="Arial"/>
          <w:color w:val="000000" w:themeColor="text1"/>
          <w:sz w:val="20"/>
          <w:u w:val="single"/>
        </w:rPr>
        <w:softHyphen/>
      </w:r>
      <w:r w:rsidRPr="00DE43BC">
        <w:rPr>
          <w:rFonts w:ascii="Arial" w:hAnsi="Arial" w:cs="Arial"/>
          <w:color w:val="000000" w:themeColor="text1"/>
          <w:sz w:val="20"/>
          <w:u w:val="single"/>
        </w:rPr>
        <w:softHyphen/>
      </w:r>
      <w:r w:rsidRPr="00DE43BC">
        <w:rPr>
          <w:rFonts w:ascii="Arial" w:hAnsi="Arial" w:cs="Arial"/>
          <w:color w:val="000000" w:themeColor="text1"/>
          <w:sz w:val="20"/>
          <w:u w:val="single"/>
        </w:rPr>
        <w:softHyphen/>
        <w:t xml:space="preserve">                                                 </w:t>
      </w:r>
      <w:r w:rsidRPr="00DE43BC">
        <w:rPr>
          <w:rFonts w:ascii="Arial" w:hAnsi="Arial"/>
          <w:color w:val="000000" w:themeColor="text1"/>
          <w:sz w:val="20"/>
          <w:u w:val="single"/>
        </w:rPr>
        <w:t xml:space="preserve"> </w:t>
      </w:r>
      <w:r w:rsidRPr="00DE43BC">
        <w:rPr>
          <w:rFonts w:ascii="Arial" w:hAnsi="Arial" w:cs="Arial"/>
          <w:color w:val="000000" w:themeColor="text1"/>
          <w:sz w:val="20"/>
        </w:rPr>
        <w:t xml:space="preserve">is the approved person for the advertisements of [each of] 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rPr>
        <w:t>fund(s) for the purpose of section 105(2)(a) of the SFO;</w:t>
      </w:r>
    </w:p>
    <w:p w14:paraId="64ECECBC" w14:textId="77777777" w:rsidR="003B0444" w:rsidRPr="00DE43BC" w:rsidRDefault="003B0444" w:rsidP="003B0444">
      <w:pPr>
        <w:pStyle w:val="ListParagraph"/>
        <w:snapToGrid w:val="0"/>
        <w:contextualSpacing w:val="0"/>
        <w:jc w:val="left"/>
        <w:rPr>
          <w:rFonts w:ascii="Arial" w:hAnsi="Arial" w:cs="Arial"/>
          <w:color w:val="000000" w:themeColor="text1"/>
          <w:sz w:val="20"/>
          <w:szCs w:val="20"/>
        </w:rPr>
      </w:pPr>
    </w:p>
    <w:p w14:paraId="7042C62E" w14:textId="7FCB0659" w:rsidR="003B0444" w:rsidRPr="00DE43BC" w:rsidRDefault="003B0444" w:rsidP="000277F0">
      <w:pPr>
        <w:pStyle w:val="BodyText"/>
        <w:numPr>
          <w:ilvl w:val="0"/>
          <w:numId w:val="14"/>
        </w:numPr>
        <w:snapToGrid w:val="0"/>
        <w:spacing w:after="0"/>
        <w:jc w:val="left"/>
        <w:rPr>
          <w:rFonts w:ascii="Arial" w:hAnsi="Arial" w:cs="Arial"/>
          <w:color w:val="000000" w:themeColor="text1"/>
          <w:sz w:val="20"/>
        </w:rPr>
      </w:pPr>
      <w:r w:rsidRPr="00DE43BC">
        <w:rPr>
          <w:rFonts w:ascii="Arial" w:hAnsi="Arial" w:cs="Arial"/>
          <w:color w:val="000000" w:themeColor="text1"/>
          <w:sz w:val="20"/>
        </w:rPr>
        <w:t xml:space="preserve">the advertisements of 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rPr>
        <w:t xml:space="preserve">fund(s) </w:t>
      </w:r>
      <w:proofErr w:type="gramStart"/>
      <w:r w:rsidRPr="00DE43BC">
        <w:rPr>
          <w:rFonts w:ascii="Arial" w:hAnsi="Arial" w:cs="Arial"/>
          <w:color w:val="000000" w:themeColor="text1"/>
          <w:sz w:val="20"/>
        </w:rPr>
        <w:t>will at all times</w:t>
      </w:r>
      <w:proofErr w:type="gramEnd"/>
      <w:r w:rsidRPr="00DE43BC">
        <w:rPr>
          <w:rFonts w:ascii="Arial" w:hAnsi="Arial" w:cs="Arial"/>
          <w:color w:val="000000" w:themeColor="text1"/>
          <w:sz w:val="20"/>
        </w:rPr>
        <w:t xml:space="preserve"> be issued by an intermediary licensed or registered for Types 1, 4 or 6 regulated activity as contemplated under section 103(2)(a) of the SFO; and</w:t>
      </w:r>
    </w:p>
    <w:p w14:paraId="4CB9C367" w14:textId="77777777" w:rsidR="003B0444" w:rsidRPr="00DE43BC" w:rsidRDefault="003B0444" w:rsidP="003B0444">
      <w:pPr>
        <w:pStyle w:val="ListParagraph"/>
        <w:snapToGrid w:val="0"/>
        <w:contextualSpacing w:val="0"/>
        <w:jc w:val="left"/>
        <w:rPr>
          <w:rFonts w:ascii="Arial" w:hAnsi="Arial" w:cs="Arial"/>
          <w:color w:val="000000" w:themeColor="text1"/>
          <w:sz w:val="20"/>
          <w:szCs w:val="20"/>
        </w:rPr>
      </w:pPr>
    </w:p>
    <w:p w14:paraId="0D8A2774" w14:textId="0E4F847C" w:rsidR="003B0444" w:rsidRPr="00DE43BC" w:rsidRDefault="003B0444" w:rsidP="000277F0">
      <w:pPr>
        <w:pStyle w:val="BodyText"/>
        <w:numPr>
          <w:ilvl w:val="0"/>
          <w:numId w:val="14"/>
        </w:numPr>
        <w:snapToGrid w:val="0"/>
        <w:spacing w:after="0"/>
        <w:jc w:val="left"/>
        <w:rPr>
          <w:rFonts w:ascii="Arial" w:hAnsi="Arial" w:cs="Arial"/>
          <w:color w:val="000000" w:themeColor="text1"/>
          <w:sz w:val="20"/>
        </w:rPr>
      </w:pPr>
      <w:r w:rsidRPr="00DE43BC">
        <w:rPr>
          <w:rFonts w:ascii="Arial" w:hAnsi="Arial" w:cs="Arial"/>
          <w:color w:val="000000" w:themeColor="text1"/>
          <w:sz w:val="20"/>
        </w:rPr>
        <w:t xml:space="preserve">each advertisement will </w:t>
      </w:r>
      <w:proofErr w:type="gramStart"/>
      <w:r w:rsidRPr="00DE43BC">
        <w:rPr>
          <w:rFonts w:ascii="Arial" w:hAnsi="Arial" w:cs="Arial"/>
          <w:color w:val="000000" w:themeColor="text1"/>
          <w:sz w:val="20"/>
        </w:rPr>
        <w:t>be in compliance with</w:t>
      </w:r>
      <w:proofErr w:type="gramEnd"/>
      <w:r w:rsidRPr="00DE43BC">
        <w:rPr>
          <w:rFonts w:ascii="Arial" w:hAnsi="Arial" w:cs="Arial"/>
          <w:color w:val="000000" w:themeColor="text1"/>
          <w:sz w:val="20"/>
        </w:rPr>
        <w:t xml:space="preserve"> the advertising guidelines applicable to 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rPr>
        <w:t>fund(s) and any such regulations, rules and requirements issued from time to time by the SFC at the time when the advertisement is issued.</w:t>
      </w:r>
    </w:p>
    <w:p w14:paraId="0818493D" w14:textId="77777777" w:rsidR="003B0444" w:rsidRPr="00DE43BC" w:rsidRDefault="003B0444" w:rsidP="003B0444">
      <w:pPr>
        <w:pStyle w:val="BodyText"/>
        <w:snapToGrid w:val="0"/>
        <w:spacing w:after="0"/>
        <w:rPr>
          <w:rFonts w:ascii="Arial" w:hAnsi="Arial" w:cs="Arial"/>
          <w:color w:val="000000" w:themeColor="text1"/>
          <w:sz w:val="20"/>
        </w:rPr>
      </w:pPr>
    </w:p>
    <w:p w14:paraId="26BE5033" w14:textId="77777777" w:rsidR="003B0444" w:rsidRPr="00DE43BC" w:rsidRDefault="003B0444" w:rsidP="003B0444">
      <w:pPr>
        <w:pStyle w:val="BodyText"/>
        <w:snapToGrid w:val="0"/>
        <w:spacing w:after="0"/>
        <w:jc w:val="left"/>
        <w:rPr>
          <w:rFonts w:ascii="Arial" w:hAnsi="Arial" w:cs="Arial"/>
          <w:color w:val="000000" w:themeColor="text1"/>
          <w:sz w:val="20"/>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70"/>
        <w:gridCol w:w="2014"/>
        <w:gridCol w:w="250"/>
        <w:gridCol w:w="2776"/>
      </w:tblGrid>
      <w:tr w:rsidR="001745A0" w:rsidRPr="00DE43BC" w14:paraId="58353ABA" w14:textId="77777777" w:rsidTr="00D847CF">
        <w:trPr>
          <w:trHeight w:val="211"/>
        </w:trPr>
        <w:tc>
          <w:tcPr>
            <w:tcW w:w="3870" w:type="dxa"/>
            <w:vAlign w:val="center"/>
          </w:tcPr>
          <w:p w14:paraId="6E17805A" w14:textId="77777777" w:rsidR="003B0444" w:rsidRPr="00DE43BC" w:rsidRDefault="003B0444" w:rsidP="00D847CF">
            <w:pPr>
              <w:adjustRightInd w:val="0"/>
              <w:snapToGrid w:val="0"/>
              <w:rPr>
                <w:rFonts w:ascii="Arial" w:hAnsi="Arial" w:cs="Arial"/>
                <w:color w:val="000000" w:themeColor="text1"/>
                <w:sz w:val="20"/>
                <w:szCs w:val="20"/>
              </w:rPr>
            </w:pPr>
            <w:r w:rsidRPr="00DE43BC">
              <w:rPr>
                <w:rFonts w:ascii="Arial" w:hAnsi="Arial" w:cs="Arial"/>
                <w:bCs/>
                <w:color w:val="000000" w:themeColor="text1"/>
                <w:sz w:val="20"/>
                <w:szCs w:val="20"/>
              </w:rPr>
              <w:t>Signed for and on behalf of:</w:t>
            </w:r>
          </w:p>
        </w:tc>
        <w:tc>
          <w:tcPr>
            <w:tcW w:w="180" w:type="dxa"/>
          </w:tcPr>
          <w:p w14:paraId="16A3F602" w14:textId="77777777" w:rsidR="003B0444" w:rsidRPr="00DE43BC" w:rsidRDefault="003B0444" w:rsidP="00D847CF">
            <w:pPr>
              <w:adjustRightInd w:val="0"/>
              <w:snapToGrid w:val="0"/>
              <w:rPr>
                <w:rFonts w:ascii="Arial" w:hAnsi="Arial" w:cs="Arial"/>
                <w:color w:val="000000" w:themeColor="text1"/>
                <w:sz w:val="20"/>
                <w:szCs w:val="20"/>
              </w:rPr>
            </w:pPr>
          </w:p>
        </w:tc>
        <w:tc>
          <w:tcPr>
            <w:tcW w:w="2284" w:type="dxa"/>
            <w:gridSpan w:val="2"/>
            <w:vAlign w:val="center"/>
          </w:tcPr>
          <w:p w14:paraId="2B216133" w14:textId="77777777" w:rsidR="003B0444" w:rsidRPr="00DE43BC" w:rsidRDefault="003B0444" w:rsidP="00D847CF">
            <w:pPr>
              <w:adjustRightInd w:val="0"/>
              <w:snapToGrid w:val="0"/>
              <w:rPr>
                <w:rFonts w:ascii="Arial" w:hAnsi="Arial" w:cs="Arial"/>
                <w:color w:val="000000" w:themeColor="text1"/>
                <w:sz w:val="20"/>
                <w:szCs w:val="20"/>
              </w:rPr>
            </w:pPr>
          </w:p>
        </w:tc>
        <w:tc>
          <w:tcPr>
            <w:tcW w:w="250" w:type="dxa"/>
            <w:vAlign w:val="center"/>
          </w:tcPr>
          <w:p w14:paraId="3A9ABD64" w14:textId="77777777" w:rsidR="003B0444" w:rsidRPr="00DE43BC" w:rsidRDefault="003B0444" w:rsidP="00D847CF">
            <w:pPr>
              <w:adjustRightInd w:val="0"/>
              <w:snapToGrid w:val="0"/>
              <w:rPr>
                <w:rFonts w:ascii="Arial" w:hAnsi="Arial" w:cs="Arial"/>
                <w:color w:val="000000" w:themeColor="text1"/>
                <w:sz w:val="20"/>
                <w:szCs w:val="20"/>
              </w:rPr>
            </w:pPr>
          </w:p>
        </w:tc>
        <w:tc>
          <w:tcPr>
            <w:tcW w:w="2776" w:type="dxa"/>
          </w:tcPr>
          <w:p w14:paraId="5D607354" w14:textId="77777777" w:rsidR="003B0444" w:rsidRPr="00DE43BC" w:rsidRDefault="003B0444" w:rsidP="00D847CF">
            <w:pPr>
              <w:adjustRightInd w:val="0"/>
              <w:snapToGrid w:val="0"/>
              <w:rPr>
                <w:rFonts w:ascii="Arial" w:hAnsi="Arial" w:cs="Arial"/>
                <w:color w:val="000000" w:themeColor="text1"/>
                <w:sz w:val="20"/>
                <w:szCs w:val="20"/>
              </w:rPr>
            </w:pPr>
          </w:p>
        </w:tc>
      </w:tr>
      <w:tr w:rsidR="001745A0" w:rsidRPr="00DE43BC" w14:paraId="6EEC2715" w14:textId="77777777" w:rsidTr="00D847CF">
        <w:trPr>
          <w:trHeight w:val="211"/>
        </w:trPr>
        <w:tc>
          <w:tcPr>
            <w:tcW w:w="4050" w:type="dxa"/>
            <w:gridSpan w:val="2"/>
            <w:vAlign w:val="center"/>
          </w:tcPr>
          <w:p w14:paraId="0D1AC9EA" w14:textId="092A3A2C" w:rsidR="003B0444" w:rsidRPr="00DE43BC" w:rsidRDefault="003B0444" w:rsidP="002A3A6D">
            <w:pPr>
              <w:adjustRightInd w:val="0"/>
              <w:snapToGrid w:val="0"/>
              <w:jc w:val="left"/>
              <w:rPr>
                <w:rFonts w:ascii="Arial" w:hAnsi="Arial" w:cs="Arial"/>
                <w:color w:val="000000" w:themeColor="text1"/>
                <w:sz w:val="20"/>
                <w:szCs w:val="20"/>
              </w:rPr>
            </w:pPr>
            <w:r w:rsidRPr="00DE43BC">
              <w:rPr>
                <w:rFonts w:ascii="Arial" w:hAnsi="Arial" w:cs="Arial"/>
                <w:color w:val="000000" w:themeColor="text1"/>
                <w:sz w:val="20"/>
                <w:szCs w:val="20"/>
              </w:rPr>
              <w:t>Name of [</w:t>
            </w:r>
            <w:r w:rsidRPr="00DE43BC">
              <w:rPr>
                <w:rFonts w:ascii="Arial" w:hAnsi="Arial" w:cs="Arial"/>
                <w:i/>
                <w:color w:val="000000" w:themeColor="text1"/>
                <w:sz w:val="20"/>
                <w:szCs w:val="20"/>
              </w:rPr>
              <w:t>(please delete if not applicable)</w:t>
            </w:r>
            <w:r w:rsidRPr="00DE43BC">
              <w:rPr>
                <w:rFonts w:ascii="Arial" w:hAnsi="Arial" w:cs="Arial"/>
                <w:color w:val="000000" w:themeColor="text1"/>
                <w:sz w:val="20"/>
                <w:szCs w:val="20"/>
              </w:rPr>
              <w:t xml:space="preserve"> the management company / the product issuer / the approved person of the </w:t>
            </w:r>
            <w:r w:rsidR="00AE6001" w:rsidRPr="00DE43BC">
              <w:rPr>
                <w:rFonts w:ascii="Arial" w:hAnsi="Arial" w:cs="Arial"/>
                <w:color w:val="000000" w:themeColor="text1"/>
                <w:sz w:val="20"/>
              </w:rPr>
              <w:t xml:space="preserve">Dutch </w:t>
            </w:r>
            <w:r w:rsidRPr="00DE43BC">
              <w:rPr>
                <w:rFonts w:ascii="Arial" w:hAnsi="Arial" w:cs="Arial"/>
                <w:color w:val="000000" w:themeColor="text1"/>
                <w:sz w:val="20"/>
                <w:szCs w:val="20"/>
              </w:rPr>
              <w:t>fund(s)]</w:t>
            </w:r>
          </w:p>
        </w:tc>
        <w:tc>
          <w:tcPr>
            <w:tcW w:w="270" w:type="dxa"/>
          </w:tcPr>
          <w:p w14:paraId="57C0CF67" w14:textId="77777777" w:rsidR="003B0444" w:rsidRPr="00DE43BC" w:rsidRDefault="003B0444" w:rsidP="00D847CF">
            <w:pPr>
              <w:adjustRightInd w:val="0"/>
              <w:snapToGrid w:val="0"/>
              <w:rPr>
                <w:rFonts w:ascii="Arial" w:hAnsi="Arial" w:cs="Arial"/>
                <w:color w:val="000000" w:themeColor="text1"/>
                <w:sz w:val="20"/>
                <w:szCs w:val="20"/>
              </w:rPr>
            </w:pPr>
            <w:r w:rsidRPr="00DE43BC">
              <w:rPr>
                <w:rFonts w:ascii="Arial" w:hAnsi="Arial" w:cs="Arial"/>
                <w:color w:val="000000" w:themeColor="text1"/>
                <w:sz w:val="20"/>
                <w:szCs w:val="20"/>
              </w:rPr>
              <w:t>:</w:t>
            </w:r>
          </w:p>
        </w:tc>
        <w:tc>
          <w:tcPr>
            <w:tcW w:w="2014" w:type="dxa"/>
            <w:tcBorders>
              <w:bottom w:val="single" w:sz="4" w:space="0" w:color="auto"/>
            </w:tcBorders>
            <w:vAlign w:val="center"/>
          </w:tcPr>
          <w:p w14:paraId="1AE18181" w14:textId="77777777" w:rsidR="003B0444" w:rsidRPr="00DE43BC" w:rsidRDefault="003B0444" w:rsidP="00D847CF">
            <w:pPr>
              <w:adjustRightInd w:val="0"/>
              <w:snapToGrid w:val="0"/>
              <w:rPr>
                <w:rFonts w:ascii="Arial" w:hAnsi="Arial" w:cs="Arial"/>
                <w:color w:val="000000" w:themeColor="text1"/>
                <w:sz w:val="20"/>
                <w:szCs w:val="20"/>
              </w:rPr>
            </w:pPr>
          </w:p>
        </w:tc>
        <w:tc>
          <w:tcPr>
            <w:tcW w:w="250" w:type="dxa"/>
            <w:tcBorders>
              <w:bottom w:val="single" w:sz="4" w:space="0" w:color="auto"/>
            </w:tcBorders>
            <w:vAlign w:val="center"/>
          </w:tcPr>
          <w:p w14:paraId="5831F898" w14:textId="77777777" w:rsidR="003B0444" w:rsidRPr="00DE43BC" w:rsidRDefault="003B0444" w:rsidP="00D847CF">
            <w:pPr>
              <w:adjustRightInd w:val="0"/>
              <w:snapToGrid w:val="0"/>
              <w:rPr>
                <w:rFonts w:ascii="Arial" w:hAnsi="Arial" w:cs="Arial"/>
                <w:color w:val="000000" w:themeColor="text1"/>
                <w:sz w:val="20"/>
                <w:szCs w:val="20"/>
              </w:rPr>
            </w:pPr>
          </w:p>
        </w:tc>
        <w:tc>
          <w:tcPr>
            <w:tcW w:w="2776" w:type="dxa"/>
            <w:tcBorders>
              <w:bottom w:val="single" w:sz="4" w:space="0" w:color="auto"/>
            </w:tcBorders>
          </w:tcPr>
          <w:p w14:paraId="101ACB0B" w14:textId="77777777" w:rsidR="003B0444" w:rsidRPr="00DE43BC" w:rsidRDefault="003B0444" w:rsidP="00D847CF">
            <w:pPr>
              <w:adjustRightInd w:val="0"/>
              <w:snapToGrid w:val="0"/>
              <w:rPr>
                <w:rFonts w:ascii="Arial" w:hAnsi="Arial" w:cs="Arial"/>
                <w:color w:val="000000" w:themeColor="text1"/>
                <w:sz w:val="20"/>
                <w:szCs w:val="20"/>
              </w:rPr>
            </w:pPr>
          </w:p>
        </w:tc>
      </w:tr>
      <w:tr w:rsidR="001745A0" w:rsidRPr="00DE43BC" w14:paraId="425C41C1" w14:textId="77777777" w:rsidTr="00D847CF">
        <w:trPr>
          <w:trHeight w:val="16"/>
        </w:trPr>
        <w:tc>
          <w:tcPr>
            <w:tcW w:w="4050" w:type="dxa"/>
            <w:gridSpan w:val="2"/>
          </w:tcPr>
          <w:p w14:paraId="74A43268" w14:textId="77777777" w:rsidR="003B0444" w:rsidRPr="00DE43BC" w:rsidRDefault="003B0444" w:rsidP="00D847CF">
            <w:pPr>
              <w:adjustRightInd w:val="0"/>
              <w:snapToGrid w:val="0"/>
              <w:jc w:val="left"/>
              <w:rPr>
                <w:rFonts w:ascii="Arial" w:hAnsi="Arial" w:cs="Arial"/>
                <w:color w:val="000000" w:themeColor="text1"/>
                <w:sz w:val="20"/>
                <w:szCs w:val="20"/>
              </w:rPr>
            </w:pPr>
            <w:r w:rsidRPr="00DE43BC">
              <w:rPr>
                <w:rFonts w:ascii="Arial" w:hAnsi="Arial" w:cs="Arial"/>
                <w:color w:val="000000" w:themeColor="text1"/>
                <w:sz w:val="20"/>
                <w:szCs w:val="20"/>
              </w:rPr>
              <w:t xml:space="preserve">Name of </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signatory</w:t>
            </w:r>
          </w:p>
        </w:tc>
        <w:tc>
          <w:tcPr>
            <w:tcW w:w="270" w:type="dxa"/>
          </w:tcPr>
          <w:p w14:paraId="5A2EC1A1" w14:textId="77777777" w:rsidR="003B0444" w:rsidRPr="00DE43BC" w:rsidRDefault="003B0444" w:rsidP="00D847CF">
            <w:pPr>
              <w:adjustRightInd w:val="0"/>
              <w:snapToGrid w:val="0"/>
              <w:rPr>
                <w:rFonts w:ascii="Arial" w:hAnsi="Arial" w:cs="Arial"/>
                <w:color w:val="000000" w:themeColor="text1"/>
                <w:sz w:val="20"/>
                <w:szCs w:val="20"/>
              </w:rPr>
            </w:pPr>
            <w:r w:rsidRPr="00DE43BC">
              <w:rPr>
                <w:rFonts w:ascii="Arial" w:hAnsi="Arial" w:cs="Arial"/>
                <w:color w:val="000000" w:themeColor="text1"/>
                <w:sz w:val="20"/>
                <w:szCs w:val="20"/>
              </w:rPr>
              <w:t>:</w:t>
            </w:r>
          </w:p>
        </w:tc>
        <w:tc>
          <w:tcPr>
            <w:tcW w:w="2014" w:type="dxa"/>
            <w:tcBorders>
              <w:top w:val="single" w:sz="4" w:space="0" w:color="auto"/>
              <w:bottom w:val="single" w:sz="4" w:space="0" w:color="auto"/>
            </w:tcBorders>
            <w:vAlign w:val="center"/>
          </w:tcPr>
          <w:p w14:paraId="4EC73573" w14:textId="77777777" w:rsidR="003B0444" w:rsidRPr="00DE43BC" w:rsidRDefault="003B0444" w:rsidP="00D847CF">
            <w:pPr>
              <w:adjustRightInd w:val="0"/>
              <w:snapToGrid w:val="0"/>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4B5A4F33" w14:textId="77777777" w:rsidR="003B0444" w:rsidRPr="00DE43BC" w:rsidRDefault="003B0444" w:rsidP="00D847CF">
            <w:pPr>
              <w:adjustRightInd w:val="0"/>
              <w:snapToGrid w:val="0"/>
              <w:rPr>
                <w:rFonts w:ascii="Arial" w:hAnsi="Arial" w:cs="Arial"/>
                <w:color w:val="000000" w:themeColor="text1"/>
                <w:sz w:val="20"/>
                <w:szCs w:val="20"/>
              </w:rPr>
            </w:pPr>
          </w:p>
        </w:tc>
        <w:tc>
          <w:tcPr>
            <w:tcW w:w="2776" w:type="dxa"/>
            <w:tcBorders>
              <w:top w:val="single" w:sz="4" w:space="0" w:color="auto"/>
              <w:bottom w:val="single" w:sz="4" w:space="0" w:color="auto"/>
            </w:tcBorders>
          </w:tcPr>
          <w:p w14:paraId="629D29DF" w14:textId="77777777" w:rsidR="003B0444" w:rsidRPr="00DE43BC" w:rsidRDefault="003B0444" w:rsidP="00D847CF">
            <w:pPr>
              <w:adjustRightInd w:val="0"/>
              <w:snapToGrid w:val="0"/>
              <w:rPr>
                <w:rFonts w:ascii="Arial" w:hAnsi="Arial" w:cs="Arial"/>
                <w:color w:val="000000" w:themeColor="text1"/>
                <w:sz w:val="20"/>
                <w:szCs w:val="20"/>
              </w:rPr>
            </w:pPr>
          </w:p>
        </w:tc>
      </w:tr>
      <w:tr w:rsidR="001745A0" w:rsidRPr="00DE43BC" w14:paraId="5DF76F8C" w14:textId="77777777" w:rsidTr="00D847CF">
        <w:trPr>
          <w:trHeight w:val="16"/>
        </w:trPr>
        <w:tc>
          <w:tcPr>
            <w:tcW w:w="4050" w:type="dxa"/>
            <w:gridSpan w:val="2"/>
          </w:tcPr>
          <w:p w14:paraId="6853589C" w14:textId="77777777" w:rsidR="003B0444" w:rsidRPr="00DE43BC" w:rsidRDefault="003B0444" w:rsidP="00D847CF">
            <w:pPr>
              <w:adjustRightInd w:val="0"/>
              <w:snapToGrid w:val="0"/>
              <w:jc w:val="left"/>
              <w:rPr>
                <w:rFonts w:ascii="Arial" w:hAnsi="Arial" w:cs="Arial"/>
                <w:color w:val="000000" w:themeColor="text1"/>
                <w:sz w:val="20"/>
                <w:szCs w:val="20"/>
              </w:rPr>
            </w:pPr>
            <w:r w:rsidRPr="00DE43BC">
              <w:rPr>
                <w:rFonts w:ascii="Arial" w:hAnsi="Arial" w:cs="Arial"/>
                <w:color w:val="000000" w:themeColor="text1"/>
                <w:sz w:val="20"/>
                <w:szCs w:val="20"/>
              </w:rPr>
              <w:t>Signature</w:t>
            </w:r>
          </w:p>
        </w:tc>
        <w:tc>
          <w:tcPr>
            <w:tcW w:w="270" w:type="dxa"/>
          </w:tcPr>
          <w:p w14:paraId="607B4E28" w14:textId="77777777" w:rsidR="003B0444" w:rsidRPr="00DE43BC" w:rsidRDefault="003B0444" w:rsidP="00D847CF">
            <w:pPr>
              <w:adjustRightInd w:val="0"/>
              <w:snapToGrid w:val="0"/>
              <w:rPr>
                <w:rFonts w:ascii="Arial" w:hAnsi="Arial" w:cs="Arial"/>
                <w:color w:val="000000" w:themeColor="text1"/>
                <w:sz w:val="20"/>
                <w:szCs w:val="20"/>
              </w:rPr>
            </w:pPr>
            <w:r w:rsidRPr="00DE43BC">
              <w:rPr>
                <w:rFonts w:ascii="Arial" w:hAnsi="Arial" w:cs="Arial"/>
                <w:color w:val="000000" w:themeColor="text1"/>
                <w:sz w:val="20"/>
                <w:szCs w:val="20"/>
              </w:rPr>
              <w:t>:</w:t>
            </w:r>
          </w:p>
        </w:tc>
        <w:tc>
          <w:tcPr>
            <w:tcW w:w="2014" w:type="dxa"/>
            <w:tcBorders>
              <w:top w:val="single" w:sz="4" w:space="0" w:color="auto"/>
              <w:bottom w:val="single" w:sz="4" w:space="0" w:color="auto"/>
            </w:tcBorders>
            <w:vAlign w:val="center"/>
          </w:tcPr>
          <w:p w14:paraId="75724D8A" w14:textId="77777777" w:rsidR="003B0444" w:rsidRPr="00DE43BC" w:rsidRDefault="003B0444" w:rsidP="00D847CF">
            <w:pPr>
              <w:adjustRightInd w:val="0"/>
              <w:snapToGrid w:val="0"/>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3D158E62" w14:textId="77777777" w:rsidR="003B0444" w:rsidRPr="00DE43BC" w:rsidRDefault="003B0444" w:rsidP="00D847CF">
            <w:pPr>
              <w:adjustRightInd w:val="0"/>
              <w:snapToGrid w:val="0"/>
              <w:rPr>
                <w:rFonts w:ascii="Arial" w:hAnsi="Arial" w:cs="Arial"/>
                <w:color w:val="000000" w:themeColor="text1"/>
                <w:sz w:val="20"/>
                <w:szCs w:val="20"/>
              </w:rPr>
            </w:pPr>
          </w:p>
        </w:tc>
        <w:tc>
          <w:tcPr>
            <w:tcW w:w="2776" w:type="dxa"/>
            <w:tcBorders>
              <w:top w:val="single" w:sz="4" w:space="0" w:color="auto"/>
              <w:bottom w:val="single" w:sz="4" w:space="0" w:color="auto"/>
            </w:tcBorders>
          </w:tcPr>
          <w:p w14:paraId="7F042B20" w14:textId="77777777" w:rsidR="003B0444" w:rsidRPr="00DE43BC" w:rsidRDefault="003B0444" w:rsidP="00D847CF">
            <w:pPr>
              <w:adjustRightInd w:val="0"/>
              <w:snapToGrid w:val="0"/>
              <w:rPr>
                <w:rFonts w:ascii="Arial" w:hAnsi="Arial" w:cs="Arial"/>
                <w:color w:val="000000" w:themeColor="text1"/>
                <w:sz w:val="20"/>
                <w:szCs w:val="20"/>
              </w:rPr>
            </w:pPr>
          </w:p>
        </w:tc>
      </w:tr>
      <w:tr w:rsidR="001745A0" w:rsidRPr="00DE43BC" w14:paraId="316D26E6" w14:textId="77777777" w:rsidTr="00D847CF">
        <w:trPr>
          <w:trHeight w:val="16"/>
        </w:trPr>
        <w:tc>
          <w:tcPr>
            <w:tcW w:w="4050" w:type="dxa"/>
            <w:gridSpan w:val="2"/>
          </w:tcPr>
          <w:p w14:paraId="787F30B0" w14:textId="77777777" w:rsidR="003B0444" w:rsidRPr="00DE43BC" w:rsidRDefault="003B0444" w:rsidP="00D847CF">
            <w:pPr>
              <w:adjustRightInd w:val="0"/>
              <w:snapToGrid w:val="0"/>
              <w:jc w:val="left"/>
              <w:rPr>
                <w:rFonts w:ascii="Arial" w:hAnsi="Arial" w:cs="Arial"/>
                <w:color w:val="000000" w:themeColor="text1"/>
                <w:sz w:val="20"/>
                <w:szCs w:val="20"/>
              </w:rPr>
            </w:pPr>
            <w:r w:rsidRPr="00DE43BC">
              <w:rPr>
                <w:rFonts w:ascii="Arial" w:hAnsi="Arial" w:cs="Arial"/>
                <w:color w:val="000000" w:themeColor="text1"/>
                <w:sz w:val="20"/>
                <w:szCs w:val="20"/>
              </w:rPr>
              <w:t>Title / Position</w:t>
            </w:r>
          </w:p>
        </w:tc>
        <w:tc>
          <w:tcPr>
            <w:tcW w:w="270" w:type="dxa"/>
          </w:tcPr>
          <w:p w14:paraId="427BC02E" w14:textId="77777777" w:rsidR="003B0444" w:rsidRPr="00DE43BC" w:rsidRDefault="003B0444" w:rsidP="00D847CF">
            <w:pPr>
              <w:adjustRightInd w:val="0"/>
              <w:snapToGrid w:val="0"/>
              <w:rPr>
                <w:rFonts w:ascii="Arial" w:hAnsi="Arial" w:cs="Arial"/>
                <w:color w:val="000000" w:themeColor="text1"/>
                <w:sz w:val="20"/>
                <w:szCs w:val="20"/>
              </w:rPr>
            </w:pPr>
            <w:r w:rsidRPr="00DE43BC">
              <w:rPr>
                <w:rFonts w:ascii="Arial" w:hAnsi="Arial" w:cs="Arial"/>
                <w:color w:val="000000" w:themeColor="text1"/>
                <w:sz w:val="20"/>
                <w:szCs w:val="20"/>
              </w:rPr>
              <w:t>:</w:t>
            </w:r>
          </w:p>
        </w:tc>
        <w:tc>
          <w:tcPr>
            <w:tcW w:w="2014" w:type="dxa"/>
            <w:tcBorders>
              <w:top w:val="single" w:sz="4" w:space="0" w:color="auto"/>
              <w:bottom w:val="single" w:sz="4" w:space="0" w:color="auto"/>
            </w:tcBorders>
            <w:vAlign w:val="center"/>
          </w:tcPr>
          <w:p w14:paraId="20888273" w14:textId="77777777" w:rsidR="003B0444" w:rsidRPr="00DE43BC" w:rsidRDefault="003B0444" w:rsidP="00D847CF">
            <w:pPr>
              <w:adjustRightInd w:val="0"/>
              <w:snapToGrid w:val="0"/>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3001322C" w14:textId="77777777" w:rsidR="003B0444" w:rsidRPr="00DE43BC" w:rsidRDefault="003B0444" w:rsidP="00D847CF">
            <w:pPr>
              <w:adjustRightInd w:val="0"/>
              <w:snapToGrid w:val="0"/>
              <w:rPr>
                <w:rFonts w:ascii="Arial" w:hAnsi="Arial" w:cs="Arial"/>
                <w:color w:val="000000" w:themeColor="text1"/>
                <w:sz w:val="20"/>
                <w:szCs w:val="20"/>
              </w:rPr>
            </w:pPr>
          </w:p>
        </w:tc>
        <w:tc>
          <w:tcPr>
            <w:tcW w:w="2776" w:type="dxa"/>
            <w:tcBorders>
              <w:top w:val="single" w:sz="4" w:space="0" w:color="auto"/>
              <w:bottom w:val="single" w:sz="4" w:space="0" w:color="auto"/>
            </w:tcBorders>
          </w:tcPr>
          <w:p w14:paraId="38EE84E5" w14:textId="77777777" w:rsidR="003B0444" w:rsidRPr="00DE43BC" w:rsidRDefault="003B0444" w:rsidP="00D847CF">
            <w:pPr>
              <w:adjustRightInd w:val="0"/>
              <w:snapToGrid w:val="0"/>
              <w:rPr>
                <w:rFonts w:ascii="Arial" w:hAnsi="Arial" w:cs="Arial"/>
                <w:color w:val="000000" w:themeColor="text1"/>
                <w:sz w:val="20"/>
                <w:szCs w:val="20"/>
              </w:rPr>
            </w:pPr>
          </w:p>
        </w:tc>
      </w:tr>
      <w:tr w:rsidR="003B0444" w:rsidRPr="00DE43BC" w14:paraId="235C603F" w14:textId="77777777" w:rsidTr="00D847CF">
        <w:trPr>
          <w:trHeight w:val="16"/>
        </w:trPr>
        <w:tc>
          <w:tcPr>
            <w:tcW w:w="4050" w:type="dxa"/>
            <w:gridSpan w:val="2"/>
          </w:tcPr>
          <w:p w14:paraId="437A1A00" w14:textId="77777777" w:rsidR="003B0444" w:rsidRPr="00DE43BC" w:rsidRDefault="003B0444" w:rsidP="00D847CF">
            <w:pPr>
              <w:adjustRightInd w:val="0"/>
              <w:snapToGrid w:val="0"/>
              <w:jc w:val="left"/>
              <w:rPr>
                <w:rFonts w:ascii="Arial" w:hAnsi="Arial" w:cs="Arial"/>
                <w:color w:val="000000" w:themeColor="text1"/>
                <w:sz w:val="20"/>
                <w:szCs w:val="20"/>
              </w:rPr>
            </w:pPr>
            <w:r w:rsidRPr="00DE43BC">
              <w:rPr>
                <w:rFonts w:ascii="Arial" w:hAnsi="Arial" w:cs="Arial"/>
                <w:color w:val="000000" w:themeColor="text1"/>
                <w:sz w:val="20"/>
                <w:szCs w:val="20"/>
              </w:rPr>
              <w:t>Date (date / month/ year)</w:t>
            </w:r>
          </w:p>
        </w:tc>
        <w:tc>
          <w:tcPr>
            <w:tcW w:w="270" w:type="dxa"/>
          </w:tcPr>
          <w:p w14:paraId="3E4440AD" w14:textId="77777777" w:rsidR="003B0444" w:rsidRPr="00DE43BC" w:rsidRDefault="003B0444" w:rsidP="00D847CF">
            <w:pPr>
              <w:adjustRightInd w:val="0"/>
              <w:snapToGrid w:val="0"/>
              <w:rPr>
                <w:rFonts w:ascii="Arial" w:hAnsi="Arial" w:cs="Arial"/>
                <w:color w:val="000000" w:themeColor="text1"/>
                <w:sz w:val="20"/>
                <w:szCs w:val="20"/>
              </w:rPr>
            </w:pPr>
            <w:r w:rsidRPr="00DE43BC">
              <w:rPr>
                <w:rFonts w:ascii="Arial" w:hAnsi="Arial" w:cs="Arial"/>
                <w:color w:val="000000" w:themeColor="text1"/>
                <w:sz w:val="20"/>
                <w:szCs w:val="20"/>
              </w:rPr>
              <w:t>:</w:t>
            </w:r>
          </w:p>
        </w:tc>
        <w:tc>
          <w:tcPr>
            <w:tcW w:w="2014" w:type="dxa"/>
            <w:tcBorders>
              <w:top w:val="single" w:sz="4" w:space="0" w:color="auto"/>
              <w:bottom w:val="single" w:sz="4" w:space="0" w:color="auto"/>
            </w:tcBorders>
            <w:vAlign w:val="center"/>
          </w:tcPr>
          <w:p w14:paraId="5B71FC0C" w14:textId="77777777" w:rsidR="003B0444" w:rsidRPr="00DE43BC" w:rsidRDefault="003B0444" w:rsidP="00D847CF">
            <w:pPr>
              <w:adjustRightInd w:val="0"/>
              <w:snapToGrid w:val="0"/>
              <w:rPr>
                <w:rFonts w:ascii="Arial" w:hAnsi="Arial" w:cs="Arial"/>
                <w:color w:val="000000" w:themeColor="text1"/>
                <w:sz w:val="20"/>
                <w:szCs w:val="20"/>
              </w:rPr>
            </w:pPr>
          </w:p>
        </w:tc>
        <w:tc>
          <w:tcPr>
            <w:tcW w:w="250" w:type="dxa"/>
            <w:tcBorders>
              <w:top w:val="single" w:sz="4" w:space="0" w:color="auto"/>
              <w:bottom w:val="single" w:sz="4" w:space="0" w:color="auto"/>
            </w:tcBorders>
            <w:vAlign w:val="center"/>
          </w:tcPr>
          <w:p w14:paraId="3EDF31F9" w14:textId="77777777" w:rsidR="003B0444" w:rsidRPr="00DE43BC" w:rsidRDefault="003B0444" w:rsidP="00D847CF">
            <w:pPr>
              <w:adjustRightInd w:val="0"/>
              <w:snapToGrid w:val="0"/>
              <w:rPr>
                <w:rFonts w:ascii="Arial" w:hAnsi="Arial" w:cs="Arial"/>
                <w:color w:val="000000" w:themeColor="text1"/>
                <w:sz w:val="20"/>
                <w:szCs w:val="20"/>
              </w:rPr>
            </w:pPr>
          </w:p>
        </w:tc>
        <w:tc>
          <w:tcPr>
            <w:tcW w:w="2776" w:type="dxa"/>
            <w:tcBorders>
              <w:top w:val="single" w:sz="4" w:space="0" w:color="auto"/>
              <w:bottom w:val="single" w:sz="4" w:space="0" w:color="auto"/>
            </w:tcBorders>
          </w:tcPr>
          <w:p w14:paraId="138D0097" w14:textId="77777777" w:rsidR="003B0444" w:rsidRPr="00DE43BC" w:rsidRDefault="003B0444" w:rsidP="00D847CF">
            <w:pPr>
              <w:adjustRightInd w:val="0"/>
              <w:snapToGrid w:val="0"/>
              <w:rPr>
                <w:rFonts w:ascii="Arial" w:hAnsi="Arial" w:cs="Arial"/>
                <w:color w:val="000000" w:themeColor="text1"/>
                <w:sz w:val="20"/>
                <w:szCs w:val="20"/>
              </w:rPr>
            </w:pPr>
          </w:p>
        </w:tc>
      </w:tr>
    </w:tbl>
    <w:p w14:paraId="29E51DFD" w14:textId="77777777" w:rsidR="003B0444" w:rsidRPr="00DE43BC" w:rsidRDefault="003B0444" w:rsidP="003B0444">
      <w:pPr>
        <w:snapToGrid w:val="0"/>
        <w:rPr>
          <w:rFonts w:ascii="Arial" w:hAnsi="Arial" w:cs="Arial"/>
          <w:color w:val="000000" w:themeColor="text1"/>
          <w:sz w:val="20"/>
          <w:szCs w:val="20"/>
        </w:rPr>
      </w:pPr>
    </w:p>
    <w:p w14:paraId="55BC493A"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33521980"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6FA91EC3"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460E01D2"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2268AD2F"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24C89A06"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3EC9A9A1"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597D49F9"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368BB00C"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27ED86FD"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5E606E73"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347A2A1D"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4DAE696F" w14:textId="77777777" w:rsidR="003B0444" w:rsidRPr="00DE43BC" w:rsidRDefault="003B0444" w:rsidP="000F729D">
      <w:pPr>
        <w:pStyle w:val="NumberHeading"/>
        <w:adjustRightInd w:val="0"/>
        <w:snapToGrid w:val="0"/>
        <w:contextualSpacing/>
        <w:jc w:val="left"/>
        <w:rPr>
          <w:rFonts w:ascii="Arial" w:hAnsi="Arial" w:cs="Arial"/>
          <w:color w:val="000000" w:themeColor="text1"/>
          <w:sz w:val="24"/>
          <w:u w:val="single"/>
        </w:rPr>
      </w:pPr>
    </w:p>
    <w:p w14:paraId="6F306836" w14:textId="3C1F36D8" w:rsidR="00DB506D" w:rsidRPr="00DE43BC" w:rsidRDefault="00DB506D" w:rsidP="00580BA1">
      <w:pPr>
        <w:pStyle w:val="NumberHeading"/>
        <w:adjustRightInd w:val="0"/>
        <w:snapToGrid w:val="0"/>
        <w:contextualSpacing/>
        <w:jc w:val="left"/>
        <w:rPr>
          <w:rFonts w:ascii="Arial" w:hAnsi="Arial" w:cs="Arial"/>
          <w:color w:val="000000" w:themeColor="text1"/>
          <w:sz w:val="24"/>
          <w:u w:val="single"/>
        </w:rPr>
      </w:pPr>
      <w:r w:rsidRPr="00DE43BC">
        <w:rPr>
          <w:rFonts w:ascii="Arial" w:hAnsi="Arial" w:cs="Arial"/>
          <w:color w:val="000000" w:themeColor="text1"/>
          <w:sz w:val="24"/>
          <w:u w:val="single"/>
        </w:rPr>
        <w:t xml:space="preserve">ANNEX </w:t>
      </w:r>
      <w:r w:rsidR="00CB1C68" w:rsidRPr="00DE43BC">
        <w:rPr>
          <w:rFonts w:ascii="Arial" w:hAnsi="Arial" w:cs="Arial"/>
          <w:color w:val="000000" w:themeColor="text1"/>
          <w:sz w:val="24"/>
          <w:u w:val="single"/>
        </w:rPr>
        <w:t>D</w:t>
      </w:r>
      <w:r w:rsidRPr="00DE43BC">
        <w:rPr>
          <w:rFonts w:ascii="Arial" w:hAnsi="Arial" w:cs="Arial"/>
          <w:color w:val="000000" w:themeColor="text1"/>
          <w:sz w:val="24"/>
          <w:u w:val="single"/>
        </w:rPr>
        <w:t xml:space="preserve">: </w:t>
      </w:r>
      <w:r w:rsidRPr="00DE43BC">
        <w:rPr>
          <w:rFonts w:ascii="Arial" w:hAnsi="Arial" w:cs="Arial"/>
          <w:color w:val="000000" w:themeColor="text1"/>
          <w:sz w:val="24"/>
          <w:u w:val="single"/>
        </w:rPr>
        <w:tab/>
      </w:r>
      <w:r w:rsidR="00946A1C" w:rsidRPr="00DE43BC">
        <w:rPr>
          <w:rFonts w:ascii="Arial" w:hAnsi="Arial" w:cs="Arial"/>
          <w:color w:val="000000" w:themeColor="text1"/>
          <w:sz w:val="24"/>
          <w:u w:val="single"/>
        </w:rPr>
        <w:t xml:space="preserve">Information on </w:t>
      </w:r>
      <w:r w:rsidR="00AE4B13" w:rsidRPr="00DE43BC">
        <w:rPr>
          <w:rFonts w:ascii="Arial" w:hAnsi="Arial" w:cs="Arial"/>
          <w:color w:val="000000" w:themeColor="text1"/>
          <w:sz w:val="24"/>
          <w:u w:val="single"/>
        </w:rPr>
        <w:t xml:space="preserve">use of derivatives / investment in derivatives of the </w:t>
      </w:r>
      <w:r w:rsidR="00DF74ED">
        <w:rPr>
          <w:rFonts w:ascii="Arial" w:hAnsi="Arial" w:cs="Arial"/>
          <w:color w:val="000000" w:themeColor="text1"/>
          <w:sz w:val="24"/>
          <w:u w:val="single"/>
        </w:rPr>
        <w:t>Dutch fund(s)</w:t>
      </w:r>
    </w:p>
    <w:p w14:paraId="2F1AC3DF" w14:textId="77777777" w:rsidR="00DB506D" w:rsidRPr="00DE43BC" w:rsidRDefault="00DB506D">
      <w:pPr>
        <w:jc w:val="left"/>
        <w:rPr>
          <w:rFonts w:ascii="Arial" w:hAnsi="Arial" w:cs="Arial"/>
          <w:b/>
          <w:color w:val="000000" w:themeColor="text1"/>
          <w:u w:val="single"/>
        </w:rPr>
      </w:pPr>
    </w:p>
    <w:p w14:paraId="30D91D5A" w14:textId="1487D749" w:rsidR="00946A1C" w:rsidRPr="00DE43BC" w:rsidRDefault="00946A1C" w:rsidP="00946A1C">
      <w:pPr>
        <w:adjustRightInd w:val="0"/>
        <w:snapToGrid w:val="0"/>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Please fill in this sheet for </w:t>
      </w:r>
      <w:r w:rsidRPr="00DE43BC">
        <w:rPr>
          <w:rFonts w:ascii="Arial" w:hAnsi="Arial" w:cs="Arial"/>
          <w:i/>
          <w:color w:val="000000" w:themeColor="text1"/>
          <w:sz w:val="20"/>
          <w:szCs w:val="20"/>
          <w:u w:val="single"/>
        </w:rPr>
        <w:t>each</w:t>
      </w:r>
      <w:r w:rsidRPr="00DE43BC">
        <w:rPr>
          <w:rFonts w:ascii="Arial" w:hAnsi="Arial" w:cs="Arial"/>
          <w:i/>
          <w:color w:val="000000" w:themeColor="text1"/>
          <w:sz w:val="20"/>
          <w:szCs w:val="20"/>
        </w:rPr>
        <w:t xml:space="preserve"> </w:t>
      </w:r>
      <w:r w:rsidR="00972592"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under application</w:t>
      </w:r>
      <w:r w:rsidR="008940B0">
        <w:rPr>
          <w:rFonts w:ascii="Arial" w:hAnsi="Arial" w:cs="Arial"/>
          <w:i/>
          <w:color w:val="000000" w:themeColor="text1"/>
          <w:sz w:val="20"/>
          <w:szCs w:val="20"/>
        </w:rPr>
        <w:t xml:space="preserve"> </w:t>
      </w:r>
      <w:r w:rsidRPr="00DE43BC">
        <w:rPr>
          <w:rFonts w:ascii="Arial" w:hAnsi="Arial" w:cs="Arial"/>
          <w:i/>
          <w:color w:val="000000" w:themeColor="text1"/>
          <w:sz w:val="20"/>
          <w:szCs w:val="20"/>
        </w:rPr>
        <w:t xml:space="preserve">(please use separate sheet(s), if necessary). </w:t>
      </w:r>
    </w:p>
    <w:p w14:paraId="1447C949" w14:textId="1CE376E2" w:rsidR="00946A1C" w:rsidRPr="00DE43BC" w:rsidRDefault="00946A1C" w:rsidP="00946A1C">
      <w:pPr>
        <w:adjustRightInd w:val="0"/>
        <w:snapToGrid w:val="0"/>
        <w:contextualSpacing/>
        <w:jc w:val="left"/>
        <w:rPr>
          <w:rFonts w:ascii="Arial" w:hAnsi="Arial" w:cs="Arial"/>
          <w:color w:val="000000" w:themeColor="text1"/>
          <w:sz w:val="20"/>
          <w:szCs w:val="20"/>
          <w:u w:val="single"/>
        </w:rPr>
      </w:pPr>
    </w:p>
    <w:tbl>
      <w:tblPr>
        <w:tblW w:w="9524" w:type="dxa"/>
        <w:tblInd w:w="72" w:type="dxa"/>
        <w:tblLayout w:type="fixed"/>
        <w:tblCellMar>
          <w:top w:w="72" w:type="dxa"/>
          <w:left w:w="72" w:type="dxa"/>
          <w:bottom w:w="72" w:type="dxa"/>
          <w:right w:w="72" w:type="dxa"/>
        </w:tblCellMar>
        <w:tblLook w:val="0000" w:firstRow="0" w:lastRow="0" w:firstColumn="0" w:lastColumn="0" w:noHBand="0" w:noVBand="0"/>
      </w:tblPr>
      <w:tblGrid>
        <w:gridCol w:w="3479"/>
        <w:gridCol w:w="183"/>
        <w:gridCol w:w="2781"/>
        <w:gridCol w:w="2944"/>
        <w:gridCol w:w="39"/>
        <w:gridCol w:w="98"/>
      </w:tblGrid>
      <w:tr w:rsidR="001745A0" w:rsidRPr="00DE43BC" w14:paraId="2588E3A0" w14:textId="77777777" w:rsidTr="00552977">
        <w:trPr>
          <w:trHeight w:val="211"/>
        </w:trPr>
        <w:tc>
          <w:tcPr>
            <w:tcW w:w="3479" w:type="dxa"/>
            <w:vAlign w:val="center"/>
          </w:tcPr>
          <w:p w14:paraId="2101A2DA" w14:textId="77777777" w:rsidR="00946A1C" w:rsidRPr="00DE43BC" w:rsidRDefault="00946A1C" w:rsidP="00A838BA">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Name (or such other name as may be approved by the SFC) of single fund</w:t>
            </w:r>
            <w:r w:rsidR="00FB1377"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 sub-fund</w:t>
            </w:r>
            <w:r w:rsidR="00FB1377" w:rsidRPr="00DE43BC">
              <w:rPr>
                <w:rFonts w:ascii="Arial" w:hAnsi="Arial" w:cs="Arial"/>
                <w:color w:val="000000" w:themeColor="text1"/>
                <w:sz w:val="20"/>
                <w:szCs w:val="20"/>
              </w:rPr>
              <w:t>(s)</w:t>
            </w:r>
          </w:p>
        </w:tc>
        <w:tc>
          <w:tcPr>
            <w:tcW w:w="183" w:type="dxa"/>
          </w:tcPr>
          <w:p w14:paraId="56D15AEA" w14:textId="77777777" w:rsidR="00946A1C" w:rsidRPr="00DE43BC" w:rsidRDefault="00946A1C" w:rsidP="00946A1C">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w:t>
            </w:r>
          </w:p>
        </w:tc>
        <w:tc>
          <w:tcPr>
            <w:tcW w:w="2781" w:type="dxa"/>
            <w:tcBorders>
              <w:bottom w:val="single" w:sz="4" w:space="0" w:color="auto"/>
            </w:tcBorders>
            <w:vAlign w:val="center"/>
          </w:tcPr>
          <w:p w14:paraId="3899950E" w14:textId="77777777" w:rsidR="00946A1C" w:rsidRPr="00DE43BC" w:rsidRDefault="00946A1C" w:rsidP="00946A1C">
            <w:pPr>
              <w:adjustRightInd w:val="0"/>
              <w:snapToGrid w:val="0"/>
              <w:contextualSpacing/>
              <w:rPr>
                <w:rFonts w:ascii="Arial" w:hAnsi="Arial" w:cs="Arial"/>
                <w:color w:val="000000" w:themeColor="text1"/>
                <w:sz w:val="20"/>
                <w:szCs w:val="20"/>
              </w:rPr>
            </w:pPr>
          </w:p>
        </w:tc>
        <w:tc>
          <w:tcPr>
            <w:tcW w:w="3081" w:type="dxa"/>
            <w:gridSpan w:val="3"/>
            <w:tcBorders>
              <w:bottom w:val="single" w:sz="4" w:space="0" w:color="auto"/>
            </w:tcBorders>
            <w:vAlign w:val="center"/>
          </w:tcPr>
          <w:p w14:paraId="76F80FF3" w14:textId="77777777" w:rsidR="00946A1C" w:rsidRPr="00DE43BC" w:rsidRDefault="00946A1C" w:rsidP="00946A1C">
            <w:pPr>
              <w:adjustRightInd w:val="0"/>
              <w:snapToGrid w:val="0"/>
              <w:contextualSpacing/>
              <w:rPr>
                <w:rFonts w:ascii="Arial" w:hAnsi="Arial" w:cs="Arial"/>
                <w:color w:val="000000" w:themeColor="text1"/>
                <w:sz w:val="20"/>
                <w:szCs w:val="20"/>
              </w:rPr>
            </w:pPr>
          </w:p>
        </w:tc>
      </w:tr>
      <w:tr w:rsidR="001745A0" w:rsidRPr="00DE43BC" w14:paraId="1BB39993" w14:textId="77777777" w:rsidTr="00552977">
        <w:trPr>
          <w:trHeight w:val="211"/>
        </w:trPr>
        <w:tc>
          <w:tcPr>
            <w:tcW w:w="3479" w:type="dxa"/>
            <w:vAlign w:val="center"/>
          </w:tcPr>
          <w:p w14:paraId="0F913ED4" w14:textId="77777777" w:rsidR="00946A1C" w:rsidRPr="00DE43BC" w:rsidRDefault="00946A1C" w:rsidP="00946A1C">
            <w:pPr>
              <w:adjustRightInd w:val="0"/>
              <w:snapToGrid w:val="0"/>
              <w:contextualSpacing/>
              <w:jc w:val="left"/>
              <w:rPr>
                <w:rFonts w:ascii="Arial" w:hAnsi="Arial" w:cs="Arial"/>
                <w:color w:val="000000" w:themeColor="text1"/>
                <w:sz w:val="20"/>
                <w:szCs w:val="20"/>
              </w:rPr>
            </w:pPr>
          </w:p>
        </w:tc>
        <w:tc>
          <w:tcPr>
            <w:tcW w:w="183" w:type="dxa"/>
          </w:tcPr>
          <w:p w14:paraId="52240C5A" w14:textId="77777777" w:rsidR="00946A1C" w:rsidRPr="00DE43BC" w:rsidRDefault="00946A1C" w:rsidP="00946A1C">
            <w:pPr>
              <w:adjustRightInd w:val="0"/>
              <w:snapToGrid w:val="0"/>
              <w:contextualSpacing/>
              <w:rPr>
                <w:rFonts w:ascii="Arial" w:hAnsi="Arial" w:cs="Arial"/>
                <w:color w:val="000000" w:themeColor="text1"/>
                <w:sz w:val="20"/>
                <w:szCs w:val="20"/>
              </w:rPr>
            </w:pPr>
          </w:p>
        </w:tc>
        <w:tc>
          <w:tcPr>
            <w:tcW w:w="2781" w:type="dxa"/>
            <w:tcBorders>
              <w:top w:val="single" w:sz="4" w:space="0" w:color="auto"/>
            </w:tcBorders>
            <w:vAlign w:val="center"/>
          </w:tcPr>
          <w:p w14:paraId="4BFAC185" w14:textId="77777777" w:rsidR="00946A1C" w:rsidRPr="00DE43BC" w:rsidRDefault="00946A1C" w:rsidP="00946A1C">
            <w:pPr>
              <w:adjustRightInd w:val="0"/>
              <w:snapToGrid w:val="0"/>
              <w:contextualSpacing/>
              <w:rPr>
                <w:rFonts w:ascii="Arial" w:hAnsi="Arial" w:cs="Arial"/>
                <w:i/>
                <w:color w:val="000000" w:themeColor="text1"/>
                <w:sz w:val="20"/>
                <w:szCs w:val="20"/>
              </w:rPr>
            </w:pPr>
          </w:p>
        </w:tc>
        <w:tc>
          <w:tcPr>
            <w:tcW w:w="3081" w:type="dxa"/>
            <w:gridSpan w:val="3"/>
            <w:tcBorders>
              <w:top w:val="single" w:sz="4" w:space="0" w:color="auto"/>
            </w:tcBorders>
            <w:vAlign w:val="center"/>
          </w:tcPr>
          <w:p w14:paraId="6DDEE993" w14:textId="12E1D3FF" w:rsidR="00946A1C" w:rsidRPr="00DE43BC" w:rsidRDefault="00946A1C" w:rsidP="00946A1C">
            <w:pPr>
              <w:adjustRightInd w:val="0"/>
              <w:snapToGrid w:val="0"/>
              <w:contextualSpacing/>
              <w:rPr>
                <w:rFonts w:ascii="Arial" w:hAnsi="Arial" w:cs="Arial"/>
                <w:color w:val="000000" w:themeColor="text1"/>
                <w:sz w:val="20"/>
                <w:szCs w:val="20"/>
              </w:rPr>
            </w:pPr>
          </w:p>
        </w:tc>
      </w:tr>
      <w:tr w:rsidR="001745A0" w:rsidRPr="00DE43BC" w14:paraId="21205138" w14:textId="77777777" w:rsidTr="00552977">
        <w:trPr>
          <w:gridAfter w:val="1"/>
          <w:wAfter w:w="98" w:type="dxa"/>
          <w:trHeight w:val="211"/>
        </w:trPr>
        <w:tc>
          <w:tcPr>
            <w:tcW w:w="9426" w:type="dxa"/>
            <w:gridSpan w:val="5"/>
            <w:vAlign w:val="center"/>
          </w:tcPr>
          <w:p w14:paraId="541768E7" w14:textId="7BFB2F9E" w:rsidR="001579FF" w:rsidRPr="00DE43BC" w:rsidRDefault="001579FF" w:rsidP="002159D8">
            <w:pPr>
              <w:adjustRightInd w:val="0"/>
              <w:snapToGrid w:val="0"/>
              <w:contextualSpacing/>
              <w:jc w:val="left"/>
              <w:rPr>
                <w:rFonts w:ascii="Arial" w:hAnsi="Arial" w:cs="Arial"/>
                <w:b/>
                <w:color w:val="000000" w:themeColor="text1"/>
                <w:sz w:val="20"/>
                <w:szCs w:val="20"/>
              </w:rPr>
            </w:pPr>
            <w:r w:rsidRPr="00DE43BC">
              <w:rPr>
                <w:rFonts w:ascii="Arial" w:hAnsi="Arial" w:cs="Arial"/>
                <w:b/>
                <w:color w:val="000000" w:themeColor="text1"/>
                <w:sz w:val="20"/>
                <w:szCs w:val="20"/>
              </w:rPr>
              <w:t>Part 1</w:t>
            </w:r>
            <w:r w:rsidR="00EA7CA2" w:rsidRPr="00DE43BC">
              <w:rPr>
                <w:rFonts w:ascii="Arial" w:hAnsi="Arial" w:cs="Arial"/>
                <w:b/>
                <w:color w:val="000000" w:themeColor="text1"/>
                <w:sz w:val="20"/>
                <w:szCs w:val="20"/>
              </w:rPr>
              <w:t xml:space="preserve"> </w:t>
            </w:r>
            <w:r w:rsidR="00EA7CA2" w:rsidRPr="00DE43BC">
              <w:rPr>
                <w:rFonts w:ascii="Arial" w:hAnsi="Arial" w:cs="Arial"/>
                <w:b/>
                <w:i/>
                <w:color w:val="000000" w:themeColor="text1"/>
                <w:sz w:val="20"/>
                <w:szCs w:val="20"/>
              </w:rPr>
              <w:t>(Applicable to all single fund(s) / sub-fund(s) under application)</w:t>
            </w:r>
            <w:r w:rsidR="00B87E4E">
              <w:rPr>
                <w:rFonts w:ascii="Arial" w:hAnsi="Arial" w:cs="Arial"/>
                <w:noProof/>
                <w:sz w:val="20"/>
                <w:szCs w:val="20"/>
                <w:lang w:eastAsia="zh-CN"/>
              </w:rPr>
              <w:t xml:space="preserve"> </w:t>
            </w:r>
          </w:p>
        </w:tc>
      </w:tr>
      <w:tr w:rsidR="00AF4847" w:rsidRPr="008940B0" w14:paraId="314B5A0F" w14:textId="77777777" w:rsidTr="00DE034C">
        <w:tblPrEx>
          <w:tblCellMar>
            <w:top w:w="0" w:type="dxa"/>
            <w:left w:w="108" w:type="dxa"/>
            <w:bottom w:w="0" w:type="dxa"/>
            <w:right w:w="108" w:type="dxa"/>
          </w:tblCellMar>
          <w:tblLook w:val="04A0" w:firstRow="1" w:lastRow="0" w:firstColumn="1" w:lastColumn="0" w:noHBand="0" w:noVBand="1"/>
        </w:tblPrEx>
        <w:trPr>
          <w:gridAfter w:val="1"/>
          <w:wAfter w:w="98" w:type="dxa"/>
        </w:trPr>
        <w:tc>
          <w:tcPr>
            <w:tcW w:w="9426" w:type="dxa"/>
            <w:gridSpan w:val="5"/>
            <w:shd w:val="clear" w:color="auto" w:fill="auto"/>
          </w:tcPr>
          <w:p w14:paraId="72219669" w14:textId="0E0BA766" w:rsidR="00AF4847" w:rsidRPr="00E37EBF" w:rsidRDefault="00AF4847" w:rsidP="00AF4847">
            <w:pPr>
              <w:tabs>
                <w:tab w:val="left" w:pos="318"/>
                <w:tab w:val="left" w:pos="1296"/>
              </w:tabs>
              <w:spacing w:line="0" w:lineRule="atLeast"/>
              <w:rPr>
                <w:rFonts w:ascii="Arial" w:hAnsi="Arial" w:cs="Arial"/>
                <w:b/>
                <w:i/>
                <w:kern w:val="2"/>
                <w:sz w:val="20"/>
                <w:szCs w:val="20"/>
              </w:rPr>
            </w:pPr>
          </w:p>
          <w:p w14:paraId="0D9428F8" w14:textId="38660C0E" w:rsidR="00AF4847" w:rsidRPr="008940B0" w:rsidRDefault="00AF4847" w:rsidP="00AF4847">
            <w:pPr>
              <w:adjustRightInd w:val="0"/>
              <w:snapToGrid w:val="0"/>
              <w:contextualSpacing/>
              <w:rPr>
                <w:rFonts w:ascii="Arial" w:hAnsi="Arial" w:cs="Arial"/>
                <w:sz w:val="20"/>
                <w:szCs w:val="20"/>
              </w:rPr>
            </w:pPr>
            <w:r w:rsidRPr="008940B0">
              <w:rPr>
                <w:rFonts w:ascii="Arial" w:hAnsi="Arial" w:cs="Arial"/>
                <w:sz w:val="20"/>
                <w:szCs w:val="20"/>
              </w:rPr>
              <w:t xml:space="preserve">We, in respect of the </w:t>
            </w:r>
            <w:r w:rsidR="00B06355" w:rsidRPr="008940B0">
              <w:rPr>
                <w:rFonts w:ascii="Arial" w:hAnsi="Arial" w:cs="Arial"/>
                <w:sz w:val="20"/>
                <w:szCs w:val="20"/>
              </w:rPr>
              <w:t>Dutch fund(s)</w:t>
            </w:r>
            <w:r w:rsidR="00B06355" w:rsidRPr="008940B0">
              <w:rPr>
                <w:rFonts w:ascii="Arial" w:hAnsi="Arial" w:cs="Arial"/>
                <w:color w:val="000000" w:themeColor="text1"/>
                <w:sz w:val="20"/>
                <w:szCs w:val="20"/>
              </w:rPr>
              <w:t xml:space="preserve"> under application mentioned above</w:t>
            </w:r>
            <w:r w:rsidRPr="008940B0">
              <w:rPr>
                <w:rFonts w:ascii="Arial" w:hAnsi="Arial" w:cs="Arial"/>
                <w:sz w:val="20"/>
                <w:szCs w:val="20"/>
              </w:rPr>
              <w:t xml:space="preserve">, hereby confirm, </w:t>
            </w:r>
            <w:proofErr w:type="gramStart"/>
            <w:r w:rsidRPr="008940B0">
              <w:rPr>
                <w:rFonts w:ascii="Arial" w:hAnsi="Arial" w:cs="Arial"/>
                <w:sz w:val="20"/>
                <w:szCs w:val="20"/>
              </w:rPr>
              <w:t>represent</w:t>
            </w:r>
            <w:proofErr w:type="gramEnd"/>
            <w:r w:rsidRPr="008940B0">
              <w:rPr>
                <w:rFonts w:ascii="Arial" w:hAnsi="Arial" w:cs="Arial"/>
                <w:sz w:val="20"/>
                <w:szCs w:val="20"/>
              </w:rPr>
              <w:t xml:space="preserve"> and undertake that:</w:t>
            </w:r>
          </w:p>
          <w:p w14:paraId="07F45816" w14:textId="77777777" w:rsidR="00AF4847" w:rsidRPr="008940B0" w:rsidRDefault="00AF4847" w:rsidP="00AF4847">
            <w:pPr>
              <w:pStyle w:val="Normal1"/>
              <w:spacing w:after="0"/>
              <w:ind w:left="426"/>
              <w:rPr>
                <w:rFonts w:ascii="Arial" w:hAnsi="Arial" w:cs="Arial"/>
                <w:sz w:val="20"/>
                <w:szCs w:val="20"/>
              </w:rPr>
            </w:pPr>
          </w:p>
          <w:p w14:paraId="43E3FAFD" w14:textId="2FE5BF48" w:rsidR="00AF4847" w:rsidRPr="008940B0" w:rsidRDefault="00AF4847" w:rsidP="00AF4847">
            <w:pPr>
              <w:pStyle w:val="Normal1"/>
              <w:numPr>
                <w:ilvl w:val="0"/>
                <w:numId w:val="28"/>
              </w:numPr>
              <w:spacing w:after="0" w:line="0" w:lineRule="atLeast"/>
              <w:ind w:left="426" w:hanging="426"/>
              <w:jc w:val="left"/>
              <w:rPr>
                <w:rFonts w:ascii="Arial" w:hAnsi="Arial" w:cs="Arial"/>
                <w:sz w:val="20"/>
                <w:szCs w:val="20"/>
              </w:rPr>
            </w:pPr>
            <w:r w:rsidRPr="008940B0">
              <w:rPr>
                <w:rFonts w:ascii="新細明體" w:hAnsi="新細明體" w:cs="Arial"/>
                <w:sz w:val="20"/>
              </w:rPr>
              <w:t>□</w:t>
            </w:r>
            <w:r w:rsidRPr="008940B0">
              <w:rPr>
                <w:i/>
                <w:sz w:val="20"/>
              </w:rPr>
              <w:t xml:space="preserve"> </w:t>
            </w:r>
            <w:r w:rsidRPr="008940B0">
              <w:rPr>
                <w:rFonts w:ascii="Arial" w:hAnsi="Arial" w:cs="Arial"/>
                <w:i/>
                <w:sz w:val="20"/>
              </w:rPr>
              <w:t xml:space="preserve">(please tick if the </w:t>
            </w:r>
            <w:r w:rsidR="00B06355" w:rsidRPr="008940B0">
              <w:rPr>
                <w:rFonts w:ascii="Arial" w:hAnsi="Arial" w:cs="Arial"/>
                <w:i/>
                <w:sz w:val="20"/>
              </w:rPr>
              <w:t>Dutch fund</w:t>
            </w:r>
            <w:r w:rsidRPr="008940B0">
              <w:rPr>
                <w:rFonts w:ascii="Arial" w:hAnsi="Arial" w:cs="Arial"/>
                <w:i/>
                <w:sz w:val="20"/>
              </w:rPr>
              <w:t xml:space="preserve">(s) will not use derivatives for any purposes) </w:t>
            </w:r>
            <w:r w:rsidRPr="008940B0">
              <w:rPr>
                <w:rFonts w:ascii="Arial" w:hAnsi="Arial" w:cs="Arial"/>
                <w:sz w:val="20"/>
              </w:rPr>
              <w:t xml:space="preserve">the </w:t>
            </w:r>
            <w:r w:rsidR="00B06355" w:rsidRPr="008940B0">
              <w:rPr>
                <w:rFonts w:ascii="Arial" w:hAnsi="Arial" w:cs="Arial"/>
                <w:sz w:val="20"/>
              </w:rPr>
              <w:t>Dutch fund</w:t>
            </w:r>
            <w:r w:rsidRPr="008940B0">
              <w:rPr>
                <w:rFonts w:ascii="Arial" w:hAnsi="Arial" w:cs="Arial"/>
                <w:sz w:val="20"/>
              </w:rPr>
              <w:t xml:space="preserve">(s) will not use derivatives for any </w:t>
            </w:r>
            <w:proofErr w:type="gramStart"/>
            <w:r w:rsidRPr="008940B0">
              <w:rPr>
                <w:rFonts w:ascii="Arial" w:hAnsi="Arial" w:cs="Arial"/>
                <w:sz w:val="20"/>
              </w:rPr>
              <w:t>purposes</w:t>
            </w:r>
            <w:r w:rsidRPr="008940B0">
              <w:rPr>
                <w:sz w:val="20"/>
              </w:rPr>
              <w:t>;</w:t>
            </w:r>
            <w:proofErr w:type="gramEnd"/>
          </w:p>
          <w:p w14:paraId="1C20A231" w14:textId="77777777" w:rsidR="00AF4847" w:rsidRPr="008940B0" w:rsidRDefault="00AF4847" w:rsidP="00AF4847">
            <w:pPr>
              <w:pStyle w:val="Normal1"/>
              <w:spacing w:after="0" w:line="0" w:lineRule="atLeast"/>
              <w:ind w:left="426"/>
              <w:jc w:val="left"/>
              <w:rPr>
                <w:rFonts w:ascii="Arial" w:hAnsi="Arial" w:cs="Arial"/>
                <w:sz w:val="20"/>
                <w:szCs w:val="20"/>
              </w:rPr>
            </w:pPr>
          </w:p>
          <w:p w14:paraId="2AFAE2F5" w14:textId="0B2CCF00" w:rsidR="00AF4847" w:rsidRPr="008940B0" w:rsidRDefault="00AF4847" w:rsidP="00AF4847">
            <w:pPr>
              <w:pStyle w:val="Normal1"/>
              <w:numPr>
                <w:ilvl w:val="0"/>
                <w:numId w:val="28"/>
              </w:numPr>
              <w:spacing w:after="0" w:line="0" w:lineRule="atLeast"/>
              <w:ind w:left="426" w:hanging="426"/>
              <w:jc w:val="left"/>
              <w:rPr>
                <w:rFonts w:ascii="Arial" w:hAnsi="Arial" w:cs="Arial"/>
                <w:sz w:val="20"/>
              </w:rPr>
            </w:pPr>
            <w:r w:rsidRPr="008940B0">
              <w:rPr>
                <w:rFonts w:ascii="新細明體" w:hAnsi="新細明體" w:cs="Arial"/>
                <w:sz w:val="20"/>
              </w:rPr>
              <w:t>□</w:t>
            </w:r>
            <w:r w:rsidRPr="008940B0">
              <w:rPr>
                <w:i/>
                <w:sz w:val="20"/>
              </w:rPr>
              <w:t xml:space="preserve"> </w:t>
            </w:r>
            <w:r w:rsidRPr="008940B0">
              <w:rPr>
                <w:rFonts w:ascii="Arial" w:hAnsi="Arial" w:cs="Arial"/>
                <w:i/>
                <w:sz w:val="20"/>
              </w:rPr>
              <w:t xml:space="preserve">(please tick if the </w:t>
            </w:r>
            <w:r w:rsidR="00B06355" w:rsidRPr="008940B0">
              <w:rPr>
                <w:rFonts w:ascii="Arial" w:hAnsi="Arial" w:cs="Arial"/>
                <w:i/>
                <w:sz w:val="20"/>
              </w:rPr>
              <w:t>Dutch fund</w:t>
            </w:r>
            <w:r w:rsidRPr="008940B0">
              <w:rPr>
                <w:rFonts w:ascii="Arial" w:hAnsi="Arial" w:cs="Arial"/>
                <w:i/>
                <w:sz w:val="20"/>
              </w:rPr>
              <w:t>(s) may use derivatives for hedging and/or investment purposes (</w:t>
            </w:r>
            <w:proofErr w:type="gramStart"/>
            <w:r w:rsidRPr="008940B0">
              <w:rPr>
                <w:rFonts w:ascii="Arial" w:hAnsi="Arial" w:cs="Arial"/>
                <w:i/>
                <w:sz w:val="20"/>
              </w:rPr>
              <w:t>i.e.</w:t>
            </w:r>
            <w:proofErr w:type="gramEnd"/>
            <w:r w:rsidRPr="008940B0">
              <w:rPr>
                <w:rFonts w:ascii="Arial" w:hAnsi="Arial" w:cs="Arial"/>
                <w:i/>
                <w:sz w:val="20"/>
              </w:rPr>
              <w:t xml:space="preserve"> non-hedging purposes))</w:t>
            </w:r>
          </w:p>
          <w:p w14:paraId="75E18A79" w14:textId="77777777" w:rsidR="00AF4847" w:rsidRPr="008940B0" w:rsidRDefault="00AF4847" w:rsidP="00AF4847">
            <w:pPr>
              <w:pStyle w:val="Normal1"/>
              <w:spacing w:after="0" w:line="0" w:lineRule="atLeast"/>
              <w:ind w:left="426"/>
              <w:jc w:val="left"/>
              <w:rPr>
                <w:rFonts w:ascii="Arial" w:hAnsi="Arial" w:cs="Arial"/>
                <w:sz w:val="20"/>
                <w:szCs w:val="20"/>
              </w:rPr>
            </w:pPr>
          </w:p>
          <w:p w14:paraId="688A2A02" w14:textId="2E69D72C" w:rsidR="00AF4847" w:rsidRPr="008940B0" w:rsidRDefault="00AF4847" w:rsidP="00AF4847">
            <w:pPr>
              <w:pStyle w:val="Normal1"/>
              <w:numPr>
                <w:ilvl w:val="0"/>
                <w:numId w:val="29"/>
              </w:numPr>
              <w:spacing w:after="0" w:line="0" w:lineRule="atLeast"/>
              <w:ind w:left="1096" w:hanging="425"/>
              <w:jc w:val="left"/>
              <w:rPr>
                <w:rFonts w:ascii="Arial" w:hAnsi="Arial" w:cs="Arial"/>
                <w:sz w:val="20"/>
              </w:rPr>
            </w:pPr>
            <w:r w:rsidRPr="008940B0">
              <w:rPr>
                <w:rFonts w:ascii="Arial" w:hAnsi="Arial" w:cs="Arial"/>
                <w:sz w:val="20"/>
              </w:rPr>
              <w:t>the net derivative exposure</w:t>
            </w:r>
            <w:bookmarkStart w:id="4" w:name="_Ref30603542"/>
            <w:r w:rsidR="006E5459" w:rsidRPr="008940B0">
              <w:rPr>
                <w:rStyle w:val="FootnoteReference"/>
                <w:rFonts w:ascii="Arial" w:hAnsi="Arial" w:cs="Arial"/>
                <w:sz w:val="20"/>
                <w:szCs w:val="20"/>
              </w:rPr>
              <w:fldChar w:fldCharType="begin"/>
            </w:r>
            <w:r w:rsidR="006E5459" w:rsidRPr="008940B0">
              <w:rPr>
                <w:rFonts w:ascii="Arial" w:hAnsi="Arial" w:cs="Arial"/>
                <w:sz w:val="20"/>
                <w:vertAlign w:val="superscript"/>
              </w:rPr>
              <w:instrText xml:space="preserve"> NOTEREF _Ref534799641 \h </w:instrText>
            </w:r>
            <w:r w:rsidR="006E5459" w:rsidRPr="008940B0">
              <w:rPr>
                <w:rStyle w:val="FootnoteReference"/>
                <w:rFonts w:ascii="Arial" w:hAnsi="Arial" w:cs="Arial"/>
                <w:sz w:val="20"/>
                <w:szCs w:val="20"/>
              </w:rPr>
              <w:instrText xml:space="preserve"> \* MERGEFORMAT </w:instrText>
            </w:r>
            <w:r w:rsidR="006E5459" w:rsidRPr="008940B0">
              <w:rPr>
                <w:rStyle w:val="FootnoteReference"/>
                <w:rFonts w:ascii="Arial" w:hAnsi="Arial" w:cs="Arial"/>
                <w:sz w:val="20"/>
                <w:szCs w:val="20"/>
              </w:rPr>
            </w:r>
            <w:r w:rsidR="006E5459" w:rsidRPr="008940B0">
              <w:rPr>
                <w:rStyle w:val="FootnoteReference"/>
                <w:rFonts w:ascii="Arial" w:hAnsi="Arial" w:cs="Arial"/>
                <w:sz w:val="20"/>
                <w:szCs w:val="20"/>
              </w:rPr>
              <w:fldChar w:fldCharType="separate"/>
            </w:r>
            <w:r w:rsidR="00B41885">
              <w:rPr>
                <w:rFonts w:ascii="Arial" w:hAnsi="Arial" w:cs="Arial"/>
                <w:sz w:val="20"/>
                <w:vertAlign w:val="superscript"/>
              </w:rPr>
              <w:t>4</w:t>
            </w:r>
            <w:r w:rsidR="006E5459" w:rsidRPr="008940B0">
              <w:rPr>
                <w:rStyle w:val="FootnoteReference"/>
                <w:rFonts w:ascii="Arial" w:hAnsi="Arial" w:cs="Arial"/>
                <w:sz w:val="20"/>
                <w:szCs w:val="20"/>
              </w:rPr>
              <w:fldChar w:fldCharType="end"/>
            </w:r>
            <w:bookmarkEnd w:id="4"/>
            <w:r w:rsidRPr="008940B0">
              <w:rPr>
                <w:rFonts w:ascii="Arial" w:hAnsi="Arial" w:cs="Arial"/>
                <w:sz w:val="20"/>
              </w:rPr>
              <w:t xml:space="preserve"> of the </w:t>
            </w:r>
            <w:r w:rsidR="00DE034C" w:rsidRPr="008940B0">
              <w:rPr>
                <w:rFonts w:ascii="Arial" w:hAnsi="Arial" w:cs="Arial"/>
                <w:sz w:val="20"/>
              </w:rPr>
              <w:t>Dutch fund</w:t>
            </w:r>
            <w:r w:rsidRPr="008940B0">
              <w:rPr>
                <w:rFonts w:ascii="Arial" w:hAnsi="Arial" w:cs="Arial"/>
                <w:sz w:val="20"/>
              </w:rPr>
              <w:t>(s) calculated in accordance with the Derivative Guide</w:t>
            </w:r>
            <w:bookmarkStart w:id="5" w:name="_Ref30603608"/>
            <w:r w:rsidRPr="008940B0">
              <w:rPr>
                <w:rStyle w:val="FootnoteReference"/>
                <w:rFonts w:ascii="Arial" w:hAnsi="Arial" w:cs="Arial"/>
                <w:sz w:val="20"/>
              </w:rPr>
              <w:footnoteReference w:id="17"/>
            </w:r>
            <w:bookmarkEnd w:id="5"/>
            <w:r w:rsidRPr="008940B0">
              <w:rPr>
                <w:rFonts w:ascii="Arial" w:hAnsi="Arial" w:cs="Arial"/>
                <w:sz w:val="20"/>
              </w:rPr>
              <w:t xml:space="preserve"> </w:t>
            </w:r>
            <w:r w:rsidRPr="008940B0">
              <w:rPr>
                <w:rFonts w:ascii="Arial" w:hAnsi="Arial" w:cs="Arial"/>
                <w:i/>
                <w:sz w:val="20"/>
              </w:rPr>
              <w:t>(please tick one of the following boxes)</w:t>
            </w:r>
            <w:r w:rsidRPr="008940B0">
              <w:rPr>
                <w:rFonts w:ascii="Arial" w:hAnsi="Arial" w:cs="Arial"/>
                <w:sz w:val="20"/>
              </w:rPr>
              <w:t xml:space="preserve"> is:</w:t>
            </w:r>
          </w:p>
          <w:p w14:paraId="177A77DB" w14:textId="77777777" w:rsidR="00AF4847" w:rsidRPr="008940B0" w:rsidRDefault="00AF4847" w:rsidP="00AF4847">
            <w:pPr>
              <w:pStyle w:val="Normal1"/>
              <w:spacing w:after="0" w:line="0" w:lineRule="atLeast"/>
              <w:ind w:left="1096"/>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r>
            <w:r w:rsidRPr="008940B0">
              <w:rPr>
                <w:rFonts w:ascii="Arial" w:hAnsi="Arial" w:cs="Arial"/>
                <w:sz w:val="20"/>
              </w:rPr>
              <w:t>not more than 50% of its/their respective NAV</w:t>
            </w:r>
          </w:p>
          <w:p w14:paraId="5054B9F7" w14:textId="77777777" w:rsidR="00AF4847" w:rsidRPr="008940B0" w:rsidRDefault="00AF4847" w:rsidP="00AF4847">
            <w:pPr>
              <w:pStyle w:val="Normal1"/>
              <w:spacing w:after="0" w:line="0" w:lineRule="atLeast"/>
              <w:ind w:left="1096"/>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r>
            <w:r w:rsidRPr="008940B0">
              <w:rPr>
                <w:rFonts w:ascii="Arial" w:hAnsi="Arial" w:cs="Arial"/>
                <w:sz w:val="20"/>
              </w:rPr>
              <w:t>more than 50% and up to 100% of its/their respective NAV</w:t>
            </w:r>
          </w:p>
          <w:p w14:paraId="5D6F156A" w14:textId="6643630E" w:rsidR="00AF4847" w:rsidRPr="008940B0" w:rsidRDefault="00AF4847" w:rsidP="00AF4847">
            <w:pPr>
              <w:pStyle w:val="Normal1"/>
              <w:spacing w:after="0" w:line="0" w:lineRule="atLeast"/>
              <w:ind w:left="1096"/>
              <w:rPr>
                <w:rFonts w:ascii="Arial" w:hAnsi="Arial" w:cs="Arial"/>
                <w:sz w:val="20"/>
                <w:szCs w:val="20"/>
                <w:lang w:val="en-US"/>
              </w:rPr>
            </w:pPr>
            <w:r w:rsidRPr="008940B0">
              <w:rPr>
                <w:rFonts w:asciiTheme="minorEastAsia" w:eastAsiaTheme="minorEastAsia" w:hAnsiTheme="minorEastAsia" w:cs="Arial"/>
                <w:sz w:val="20"/>
                <w:szCs w:val="20"/>
              </w:rPr>
              <w:t>□</w:t>
            </w:r>
            <w:r w:rsidRPr="008940B0">
              <w:rPr>
                <w:rFonts w:ascii="Arial" w:hAnsi="Arial" w:cs="Arial"/>
                <w:sz w:val="20"/>
                <w:szCs w:val="20"/>
              </w:rPr>
              <w:tab/>
            </w:r>
            <w:r w:rsidRPr="008940B0">
              <w:rPr>
                <w:rFonts w:ascii="Arial" w:hAnsi="Arial" w:cs="Arial"/>
                <w:sz w:val="20"/>
              </w:rPr>
              <w:t>more than 100% of its/their respective NAV</w:t>
            </w:r>
          </w:p>
          <w:p w14:paraId="099577CD" w14:textId="77777777" w:rsidR="00AF4847" w:rsidRPr="008940B0" w:rsidRDefault="00AF4847" w:rsidP="00AF4847">
            <w:pPr>
              <w:pStyle w:val="Normal1"/>
              <w:spacing w:after="0" w:line="0" w:lineRule="atLeast"/>
              <w:ind w:left="426"/>
              <w:jc w:val="left"/>
              <w:rPr>
                <w:rFonts w:ascii="Arial" w:hAnsi="Arial" w:cs="Arial"/>
                <w:sz w:val="20"/>
                <w:szCs w:val="20"/>
              </w:rPr>
            </w:pPr>
          </w:p>
          <w:p w14:paraId="4621A35A" w14:textId="5A5F4656" w:rsidR="00AF4847" w:rsidRPr="008940B0" w:rsidRDefault="00AF4847" w:rsidP="00AF4847">
            <w:pPr>
              <w:pStyle w:val="Normal1"/>
              <w:numPr>
                <w:ilvl w:val="0"/>
                <w:numId w:val="29"/>
              </w:numPr>
              <w:spacing w:after="0" w:line="0" w:lineRule="atLeast"/>
              <w:ind w:left="1096" w:hanging="425"/>
              <w:jc w:val="left"/>
              <w:rPr>
                <w:rFonts w:ascii="Arial" w:hAnsi="Arial" w:cs="Arial"/>
                <w:sz w:val="20"/>
                <w:szCs w:val="20"/>
              </w:rPr>
            </w:pPr>
            <w:r w:rsidRPr="008940B0">
              <w:rPr>
                <w:rFonts w:ascii="Arial" w:hAnsi="Arial" w:cs="Arial"/>
                <w:sz w:val="20"/>
              </w:rPr>
              <w:t xml:space="preserve">in relation to (2)(i) above, the </w:t>
            </w:r>
            <w:r w:rsidR="00DE034C" w:rsidRPr="008940B0">
              <w:rPr>
                <w:rFonts w:ascii="Arial" w:hAnsi="Arial" w:cs="Arial"/>
                <w:sz w:val="20"/>
              </w:rPr>
              <w:t>Dutch fund</w:t>
            </w:r>
            <w:r w:rsidRPr="008940B0">
              <w:rPr>
                <w:rFonts w:ascii="Arial" w:hAnsi="Arial" w:cs="Arial"/>
                <w:sz w:val="20"/>
              </w:rPr>
              <w:t xml:space="preserve">(s) may use derivatives under the following circumstance(s) </w:t>
            </w:r>
            <w:r w:rsidRPr="008940B0">
              <w:rPr>
                <w:rFonts w:ascii="Arial" w:hAnsi="Arial" w:cs="Arial"/>
                <w:i/>
                <w:sz w:val="20"/>
              </w:rPr>
              <w:t>(please tick all the applicable boxes)</w:t>
            </w:r>
            <w:r w:rsidRPr="008940B0">
              <w:rPr>
                <w:rFonts w:ascii="Arial" w:hAnsi="Arial" w:cs="Arial"/>
                <w:sz w:val="20"/>
              </w:rPr>
              <w:t xml:space="preserve"> and the net derivative exposure</w:t>
            </w:r>
            <w:r w:rsidR="006E5459" w:rsidRPr="008940B0">
              <w:rPr>
                <w:rStyle w:val="FootnoteReference"/>
                <w:rFonts w:ascii="Arial" w:hAnsi="Arial" w:cs="Arial"/>
                <w:sz w:val="20"/>
                <w:szCs w:val="20"/>
              </w:rPr>
              <w:fldChar w:fldCharType="begin"/>
            </w:r>
            <w:r w:rsidR="006E5459" w:rsidRPr="008940B0">
              <w:rPr>
                <w:rFonts w:ascii="Arial" w:hAnsi="Arial" w:cs="Arial"/>
                <w:sz w:val="20"/>
                <w:vertAlign w:val="superscript"/>
              </w:rPr>
              <w:instrText xml:space="preserve"> NOTEREF _Ref534799641 \h </w:instrText>
            </w:r>
            <w:r w:rsidR="006E5459" w:rsidRPr="008940B0">
              <w:rPr>
                <w:rStyle w:val="FootnoteReference"/>
                <w:rFonts w:ascii="Arial" w:hAnsi="Arial" w:cs="Arial"/>
                <w:sz w:val="20"/>
                <w:szCs w:val="20"/>
              </w:rPr>
              <w:instrText xml:space="preserve"> \* MERGEFORMAT </w:instrText>
            </w:r>
            <w:r w:rsidR="006E5459" w:rsidRPr="008940B0">
              <w:rPr>
                <w:rStyle w:val="FootnoteReference"/>
                <w:rFonts w:ascii="Arial" w:hAnsi="Arial" w:cs="Arial"/>
                <w:sz w:val="20"/>
                <w:szCs w:val="20"/>
              </w:rPr>
            </w:r>
            <w:r w:rsidR="006E5459" w:rsidRPr="008940B0">
              <w:rPr>
                <w:rStyle w:val="FootnoteReference"/>
                <w:rFonts w:ascii="Arial" w:hAnsi="Arial" w:cs="Arial"/>
                <w:sz w:val="20"/>
                <w:szCs w:val="20"/>
              </w:rPr>
              <w:fldChar w:fldCharType="separate"/>
            </w:r>
            <w:r w:rsidR="00B41885">
              <w:rPr>
                <w:rFonts w:ascii="Arial" w:hAnsi="Arial" w:cs="Arial"/>
                <w:sz w:val="20"/>
                <w:vertAlign w:val="superscript"/>
              </w:rPr>
              <w:t>4</w:t>
            </w:r>
            <w:r w:rsidR="006E5459" w:rsidRPr="008940B0">
              <w:rPr>
                <w:rStyle w:val="FootnoteReference"/>
                <w:rFonts w:ascii="Arial" w:hAnsi="Arial" w:cs="Arial"/>
                <w:sz w:val="20"/>
                <w:szCs w:val="20"/>
              </w:rPr>
              <w:fldChar w:fldCharType="end"/>
            </w:r>
            <w:r w:rsidRPr="008940B0">
              <w:rPr>
                <w:rFonts w:ascii="Arial" w:hAnsi="Arial" w:cs="Arial"/>
                <w:sz w:val="20"/>
              </w:rPr>
              <w:t xml:space="preserve"> stated in (2)(</w:t>
            </w:r>
            <w:proofErr w:type="spellStart"/>
            <w:r w:rsidRPr="008940B0">
              <w:rPr>
                <w:rFonts w:ascii="Arial" w:hAnsi="Arial" w:cs="Arial"/>
                <w:sz w:val="20"/>
              </w:rPr>
              <w:t>i</w:t>
            </w:r>
            <w:proofErr w:type="spellEnd"/>
            <w:r w:rsidRPr="008940B0">
              <w:rPr>
                <w:rFonts w:ascii="Arial" w:hAnsi="Arial" w:cs="Arial"/>
                <w:sz w:val="20"/>
              </w:rPr>
              <w:t>) above and disclosed in the KFS has been calculated excluding these usage in accordance with the Derivative Guide</w:t>
            </w:r>
            <w:r w:rsidR="006E5459" w:rsidRPr="008940B0">
              <w:rPr>
                <w:rFonts w:ascii="Arial" w:hAnsi="Arial" w:cs="Arial"/>
                <w:sz w:val="20"/>
                <w:vertAlign w:val="superscript"/>
              </w:rPr>
              <w:fldChar w:fldCharType="begin"/>
            </w:r>
            <w:r w:rsidR="006E5459" w:rsidRPr="008940B0">
              <w:rPr>
                <w:rFonts w:ascii="Arial" w:hAnsi="Arial" w:cs="Arial"/>
                <w:sz w:val="20"/>
                <w:vertAlign w:val="superscript"/>
              </w:rPr>
              <w:instrText xml:space="preserve"> NOTEREF _Ref30603608 \h  \* MERGEFORMAT </w:instrText>
            </w:r>
            <w:r w:rsidR="006E5459" w:rsidRPr="008940B0">
              <w:rPr>
                <w:rFonts w:ascii="Arial" w:hAnsi="Arial" w:cs="Arial"/>
                <w:sz w:val="20"/>
                <w:vertAlign w:val="superscript"/>
              </w:rPr>
            </w:r>
            <w:r w:rsidR="006E5459" w:rsidRPr="008940B0">
              <w:rPr>
                <w:rFonts w:ascii="Arial" w:hAnsi="Arial" w:cs="Arial"/>
                <w:sz w:val="20"/>
                <w:vertAlign w:val="superscript"/>
              </w:rPr>
              <w:fldChar w:fldCharType="separate"/>
            </w:r>
            <w:r w:rsidR="00B41885">
              <w:rPr>
                <w:rFonts w:ascii="Arial" w:hAnsi="Arial" w:cs="Arial"/>
                <w:sz w:val="20"/>
                <w:vertAlign w:val="superscript"/>
              </w:rPr>
              <w:t>16</w:t>
            </w:r>
            <w:r w:rsidR="006E5459" w:rsidRPr="008940B0">
              <w:rPr>
                <w:rFonts w:ascii="Arial" w:hAnsi="Arial" w:cs="Arial"/>
                <w:sz w:val="20"/>
                <w:vertAlign w:val="superscript"/>
              </w:rPr>
              <w:fldChar w:fldCharType="end"/>
            </w:r>
            <w:r w:rsidRPr="008940B0">
              <w:rPr>
                <w:rFonts w:ascii="Arial" w:hAnsi="Arial" w:cs="Arial"/>
                <w:sz w:val="20"/>
                <w:szCs w:val="20"/>
              </w:rPr>
              <w:t>:</w:t>
            </w:r>
          </w:p>
          <w:p w14:paraId="13849029" w14:textId="77777777" w:rsidR="00AF4847" w:rsidRPr="008940B0" w:rsidRDefault="00AF4847" w:rsidP="00AF4847">
            <w:pPr>
              <w:pStyle w:val="Normal1"/>
              <w:tabs>
                <w:tab w:val="left" w:pos="1521"/>
              </w:tabs>
              <w:spacing w:after="0" w:line="0" w:lineRule="atLeast"/>
              <w:ind w:left="1096"/>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t>Netting, hedging or risk mitigation</w:t>
            </w:r>
          </w:p>
          <w:p w14:paraId="5F9B2DEA" w14:textId="77777777" w:rsidR="00AF4847" w:rsidRPr="008940B0" w:rsidRDefault="00AF4847" w:rsidP="00AF4847">
            <w:pPr>
              <w:pStyle w:val="Normal1"/>
              <w:tabs>
                <w:tab w:val="left" w:pos="1521"/>
              </w:tabs>
              <w:spacing w:after="0" w:line="0" w:lineRule="atLeast"/>
              <w:ind w:left="1096"/>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t>Cash flow management</w:t>
            </w:r>
          </w:p>
          <w:p w14:paraId="5F3D4C9D" w14:textId="3AA61813" w:rsidR="00AF4847" w:rsidRPr="008940B0" w:rsidRDefault="00AF4847" w:rsidP="00AF4847">
            <w:pPr>
              <w:pStyle w:val="Normal1"/>
              <w:spacing w:after="0" w:line="0" w:lineRule="atLeast"/>
              <w:ind w:left="1521" w:hanging="425"/>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t xml:space="preserve">Market access or exposure replication (without incremental leverage at portfolio level </w:t>
            </w:r>
            <w:r w:rsidRPr="008940B0">
              <w:rPr>
                <w:rFonts w:ascii="Arial" w:hAnsi="Arial" w:cs="Arial"/>
                <w:sz w:val="20"/>
              </w:rPr>
              <w:t xml:space="preserve">of the </w:t>
            </w:r>
            <w:r w:rsidR="00C73449" w:rsidRPr="008940B0">
              <w:rPr>
                <w:rFonts w:ascii="Arial" w:hAnsi="Arial" w:cs="Arial"/>
                <w:sz w:val="20"/>
              </w:rPr>
              <w:t>Dutch fund</w:t>
            </w:r>
            <w:r w:rsidRPr="008940B0">
              <w:rPr>
                <w:rFonts w:ascii="Arial" w:hAnsi="Arial" w:cs="Arial"/>
                <w:sz w:val="20"/>
              </w:rPr>
              <w:t>(s)</w:t>
            </w:r>
            <w:r w:rsidRPr="008940B0">
              <w:rPr>
                <w:rFonts w:ascii="Arial" w:hAnsi="Arial" w:cs="Arial"/>
                <w:sz w:val="20"/>
                <w:szCs w:val="20"/>
              </w:rPr>
              <w:t>)</w:t>
            </w:r>
          </w:p>
          <w:p w14:paraId="4DB0FE5F" w14:textId="77777777" w:rsidR="00AF4847" w:rsidRPr="008940B0" w:rsidRDefault="00AF4847" w:rsidP="00AF4847">
            <w:pPr>
              <w:pStyle w:val="Normal1"/>
              <w:tabs>
                <w:tab w:val="left" w:pos="1521"/>
              </w:tabs>
              <w:spacing w:after="0" w:line="0" w:lineRule="atLeast"/>
              <w:ind w:left="1096"/>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t>Investment in conventional convertible bonds</w:t>
            </w:r>
          </w:p>
          <w:p w14:paraId="1A1B6C77" w14:textId="77777777" w:rsidR="00AF4847" w:rsidRPr="008940B0" w:rsidRDefault="00AF4847" w:rsidP="00AF4847">
            <w:pPr>
              <w:pStyle w:val="Normal1"/>
              <w:spacing w:after="0"/>
              <w:rPr>
                <w:rFonts w:ascii="Arial" w:hAnsi="Arial" w:cs="Arial"/>
                <w:sz w:val="20"/>
                <w:szCs w:val="20"/>
              </w:rPr>
            </w:pPr>
            <w:r w:rsidRPr="008940B0">
              <w:rPr>
                <w:rFonts w:ascii="Arial" w:hAnsi="Arial" w:cs="Arial"/>
                <w:sz w:val="20"/>
                <w:szCs w:val="20"/>
              </w:rPr>
              <w:t xml:space="preserve"> </w:t>
            </w:r>
          </w:p>
          <w:p w14:paraId="291CBE90" w14:textId="4A893B16" w:rsidR="00AF4847" w:rsidRPr="008940B0" w:rsidRDefault="00AF4847" w:rsidP="00AF4847">
            <w:pPr>
              <w:pStyle w:val="Normal1"/>
              <w:numPr>
                <w:ilvl w:val="0"/>
                <w:numId w:val="29"/>
              </w:numPr>
              <w:spacing w:after="0" w:line="0" w:lineRule="atLeast"/>
              <w:ind w:left="1096" w:hanging="426"/>
              <w:jc w:val="left"/>
              <w:rPr>
                <w:rFonts w:ascii="Arial" w:hAnsi="Arial" w:cs="Arial"/>
                <w:sz w:val="20"/>
                <w:szCs w:val="20"/>
              </w:rPr>
            </w:pPr>
            <w:r w:rsidRPr="008940B0">
              <w:rPr>
                <w:rFonts w:asciiTheme="minorEastAsia" w:eastAsiaTheme="minorEastAsia" w:hAnsiTheme="minorEastAsia" w:cs="Arial"/>
                <w:sz w:val="20"/>
                <w:szCs w:val="20"/>
              </w:rPr>
              <w:t>□</w:t>
            </w:r>
            <w:r w:rsidRPr="008940B0">
              <w:rPr>
                <w:rFonts w:ascii="Arial" w:hAnsi="Arial" w:cs="Arial"/>
                <w:sz w:val="20"/>
                <w:szCs w:val="20"/>
              </w:rPr>
              <w:tab/>
            </w:r>
            <w:r w:rsidRPr="008940B0">
              <w:rPr>
                <w:rFonts w:ascii="Arial" w:hAnsi="Arial" w:cs="Arial"/>
                <w:i/>
                <w:sz w:val="20"/>
              </w:rPr>
              <w:t xml:space="preserve"> (please tick if the </w:t>
            </w:r>
            <w:r w:rsidR="001F6060" w:rsidRPr="008940B0">
              <w:rPr>
                <w:rFonts w:ascii="Arial" w:hAnsi="Arial" w:cs="Arial"/>
                <w:i/>
                <w:sz w:val="20"/>
              </w:rPr>
              <w:t>Dutch fund</w:t>
            </w:r>
            <w:r w:rsidRPr="008940B0">
              <w:rPr>
                <w:rFonts w:ascii="Arial" w:hAnsi="Arial" w:cs="Arial"/>
                <w:i/>
                <w:sz w:val="20"/>
              </w:rPr>
              <w:t>(s) will use derivatives not referenced to the same underlying assets for hedging or risk mitigation purposes)</w:t>
            </w:r>
            <w:r w:rsidRPr="008940B0">
              <w:rPr>
                <w:rFonts w:ascii="Arial" w:hAnsi="Arial" w:cs="Arial"/>
                <w:sz w:val="20"/>
              </w:rPr>
              <w:t xml:space="preserve"> the </w:t>
            </w:r>
            <w:r w:rsidRPr="008940B0">
              <w:rPr>
                <w:rFonts w:ascii="Arial" w:hAnsi="Arial" w:cs="Arial"/>
                <w:sz w:val="20"/>
                <w:lang w:val="en-US"/>
              </w:rPr>
              <w:t xml:space="preserve">use of derivatives by the </w:t>
            </w:r>
            <w:r w:rsidR="001F6060" w:rsidRPr="008940B0">
              <w:rPr>
                <w:rFonts w:ascii="Arial" w:hAnsi="Arial" w:cs="Arial"/>
                <w:sz w:val="20"/>
              </w:rPr>
              <w:t>Dutch fund</w:t>
            </w:r>
            <w:r w:rsidRPr="008940B0">
              <w:rPr>
                <w:rFonts w:ascii="Arial" w:hAnsi="Arial" w:cs="Arial"/>
                <w:sz w:val="20"/>
                <w:lang w:val="en-US"/>
              </w:rPr>
              <w:t>(s) for hedging or risk mitigation purposes are in compliance with and will continue to comply with (i) the principles of hedging under 7.25 of the UT Code and (ii) the criteria as provided under paragraph 17 under Chapter 3 of the Derivative Guide</w:t>
            </w:r>
            <w:r w:rsidR="006E5459" w:rsidRPr="008940B0">
              <w:rPr>
                <w:rFonts w:ascii="Arial" w:hAnsi="Arial" w:cs="Arial"/>
                <w:sz w:val="20"/>
                <w:vertAlign w:val="superscript"/>
              </w:rPr>
              <w:fldChar w:fldCharType="begin"/>
            </w:r>
            <w:r w:rsidR="006E5459" w:rsidRPr="008940B0">
              <w:rPr>
                <w:rFonts w:ascii="Arial" w:hAnsi="Arial" w:cs="Arial"/>
                <w:sz w:val="20"/>
                <w:vertAlign w:val="superscript"/>
              </w:rPr>
              <w:instrText xml:space="preserve"> NOTEREF _Ref30603608 \h  \* MERGEFORMAT </w:instrText>
            </w:r>
            <w:r w:rsidR="006E5459" w:rsidRPr="008940B0">
              <w:rPr>
                <w:rFonts w:ascii="Arial" w:hAnsi="Arial" w:cs="Arial"/>
                <w:sz w:val="20"/>
                <w:vertAlign w:val="superscript"/>
              </w:rPr>
            </w:r>
            <w:r w:rsidR="006E5459" w:rsidRPr="008940B0">
              <w:rPr>
                <w:rFonts w:ascii="Arial" w:hAnsi="Arial" w:cs="Arial"/>
                <w:sz w:val="20"/>
                <w:vertAlign w:val="superscript"/>
              </w:rPr>
              <w:fldChar w:fldCharType="separate"/>
            </w:r>
            <w:r w:rsidR="00B41885">
              <w:rPr>
                <w:rFonts w:ascii="Arial" w:hAnsi="Arial" w:cs="Arial"/>
                <w:sz w:val="20"/>
                <w:vertAlign w:val="superscript"/>
              </w:rPr>
              <w:t>16</w:t>
            </w:r>
            <w:r w:rsidR="006E5459" w:rsidRPr="008940B0">
              <w:rPr>
                <w:rFonts w:ascii="Arial" w:hAnsi="Arial" w:cs="Arial"/>
                <w:sz w:val="20"/>
                <w:vertAlign w:val="superscript"/>
              </w:rPr>
              <w:fldChar w:fldCharType="end"/>
            </w:r>
            <w:r w:rsidRPr="008940B0">
              <w:rPr>
                <w:rFonts w:ascii="Arial" w:hAnsi="Arial" w:cs="Arial"/>
                <w:sz w:val="20"/>
                <w:lang w:val="en-US"/>
              </w:rPr>
              <w:t>;</w:t>
            </w:r>
          </w:p>
          <w:p w14:paraId="2C27CA83" w14:textId="77777777" w:rsidR="00AF4847" w:rsidRPr="008940B0" w:rsidRDefault="00AF4847" w:rsidP="00A83190">
            <w:pPr>
              <w:pStyle w:val="Normal1"/>
              <w:spacing w:after="0" w:line="0" w:lineRule="atLeast"/>
              <w:jc w:val="left"/>
              <w:rPr>
                <w:rFonts w:ascii="Arial" w:hAnsi="Arial" w:cs="Arial"/>
                <w:sz w:val="20"/>
                <w:szCs w:val="20"/>
              </w:rPr>
            </w:pPr>
          </w:p>
          <w:p w14:paraId="0D90BD37" w14:textId="1D55E4F2" w:rsidR="00AF4847" w:rsidRPr="008940B0" w:rsidRDefault="00AF4847" w:rsidP="00AF4847">
            <w:pPr>
              <w:pStyle w:val="Normal1"/>
              <w:numPr>
                <w:ilvl w:val="0"/>
                <w:numId w:val="28"/>
              </w:numPr>
              <w:spacing w:after="0" w:line="0" w:lineRule="atLeast"/>
              <w:ind w:left="426" w:hanging="426"/>
              <w:jc w:val="left"/>
              <w:rPr>
                <w:rFonts w:ascii="Arial" w:hAnsi="Arial" w:cs="Arial"/>
                <w:sz w:val="20"/>
                <w:szCs w:val="20"/>
              </w:rPr>
            </w:pPr>
            <w:r w:rsidRPr="008940B0">
              <w:rPr>
                <w:rFonts w:ascii="Arial" w:hAnsi="Arial" w:cs="Arial"/>
                <w:sz w:val="20"/>
              </w:rPr>
              <w:t xml:space="preserve">the </w:t>
            </w:r>
            <w:r w:rsidR="001F6060" w:rsidRPr="008940B0">
              <w:rPr>
                <w:rFonts w:ascii="Arial" w:hAnsi="Arial" w:cs="Arial"/>
                <w:sz w:val="20"/>
              </w:rPr>
              <w:t>Dutch fund</w:t>
            </w:r>
            <w:r w:rsidRPr="008940B0">
              <w:rPr>
                <w:rFonts w:ascii="Arial" w:hAnsi="Arial" w:cs="Arial"/>
                <w:sz w:val="20"/>
              </w:rPr>
              <w:t>(s) [is/</w:t>
            </w:r>
            <w:proofErr w:type="gramStart"/>
            <w:r w:rsidRPr="008940B0">
              <w:rPr>
                <w:rFonts w:ascii="Arial" w:hAnsi="Arial" w:cs="Arial"/>
                <w:sz w:val="20"/>
              </w:rPr>
              <w:t>are][</w:t>
            </w:r>
            <w:proofErr w:type="gramEnd"/>
            <w:r w:rsidRPr="008940B0">
              <w:rPr>
                <w:rFonts w:ascii="Arial" w:hAnsi="Arial" w:cs="Arial"/>
                <w:sz w:val="20"/>
              </w:rPr>
              <w:t xml:space="preserve">is/are not] </w:t>
            </w:r>
            <w:r w:rsidRPr="008940B0">
              <w:rPr>
                <w:rFonts w:ascii="Arial" w:hAnsi="Arial" w:cs="Arial"/>
                <w:i/>
                <w:sz w:val="20"/>
              </w:rPr>
              <w:t xml:space="preserve">(please delete where appropriate) </w:t>
            </w:r>
            <w:r w:rsidRPr="008940B0">
              <w:rPr>
                <w:rFonts w:ascii="Arial" w:hAnsi="Arial" w:cs="Arial"/>
                <w:sz w:val="20"/>
              </w:rPr>
              <w:t>derivative fund(s)</w:t>
            </w:r>
            <w:r w:rsidRPr="008940B0">
              <w:rPr>
                <w:rFonts w:ascii="Arial" w:hAnsi="Arial" w:cs="Arial"/>
                <w:i/>
                <w:sz w:val="20"/>
              </w:rPr>
              <w:t>:</w:t>
            </w:r>
          </w:p>
          <w:p w14:paraId="04B78E3F" w14:textId="77777777" w:rsidR="00AF4847" w:rsidRPr="008940B0" w:rsidRDefault="00AF4847" w:rsidP="00AF4847">
            <w:pPr>
              <w:pStyle w:val="Normal1"/>
              <w:spacing w:after="0" w:line="0" w:lineRule="atLeast"/>
              <w:ind w:left="495"/>
              <w:jc w:val="left"/>
              <w:rPr>
                <w:rFonts w:ascii="Arial" w:hAnsi="Arial" w:cs="Arial"/>
                <w:sz w:val="20"/>
                <w:szCs w:val="20"/>
              </w:rPr>
            </w:pPr>
          </w:p>
          <w:p w14:paraId="10D8C142" w14:textId="309FE382" w:rsidR="00AF4847" w:rsidRPr="008940B0" w:rsidRDefault="00AF4847" w:rsidP="00AF4847">
            <w:pPr>
              <w:pStyle w:val="Normal1"/>
              <w:numPr>
                <w:ilvl w:val="0"/>
                <w:numId w:val="28"/>
              </w:numPr>
              <w:spacing w:after="0" w:line="0" w:lineRule="atLeast"/>
              <w:ind w:left="426" w:hanging="426"/>
              <w:jc w:val="left"/>
              <w:rPr>
                <w:rFonts w:ascii="Arial" w:hAnsi="Arial" w:cs="Arial"/>
                <w:sz w:val="20"/>
                <w:szCs w:val="20"/>
              </w:rPr>
            </w:pPr>
            <w:r w:rsidRPr="008940B0">
              <w:rPr>
                <w:rFonts w:ascii="Arial" w:hAnsi="Arial" w:cs="Arial"/>
                <w:sz w:val="20"/>
              </w:rPr>
              <w:t>all requirements and conditions set out in the Derivative Guide</w:t>
            </w:r>
            <w:r w:rsidR="006E5459" w:rsidRPr="008940B0">
              <w:rPr>
                <w:rFonts w:ascii="Arial" w:hAnsi="Arial" w:cs="Arial"/>
                <w:sz w:val="20"/>
                <w:vertAlign w:val="superscript"/>
              </w:rPr>
              <w:fldChar w:fldCharType="begin"/>
            </w:r>
            <w:r w:rsidR="006E5459" w:rsidRPr="008940B0">
              <w:rPr>
                <w:rFonts w:ascii="Arial" w:hAnsi="Arial" w:cs="Arial"/>
                <w:sz w:val="20"/>
                <w:vertAlign w:val="superscript"/>
              </w:rPr>
              <w:instrText xml:space="preserve"> NOTEREF _Ref30603608 \h  \* MERGEFORMAT </w:instrText>
            </w:r>
            <w:r w:rsidR="006E5459" w:rsidRPr="008940B0">
              <w:rPr>
                <w:rFonts w:ascii="Arial" w:hAnsi="Arial" w:cs="Arial"/>
                <w:sz w:val="20"/>
                <w:vertAlign w:val="superscript"/>
              </w:rPr>
            </w:r>
            <w:r w:rsidR="006E5459" w:rsidRPr="008940B0">
              <w:rPr>
                <w:rFonts w:ascii="Arial" w:hAnsi="Arial" w:cs="Arial"/>
                <w:sz w:val="20"/>
                <w:vertAlign w:val="superscript"/>
              </w:rPr>
              <w:fldChar w:fldCharType="separate"/>
            </w:r>
            <w:r w:rsidR="00B41885">
              <w:rPr>
                <w:rFonts w:ascii="Arial" w:hAnsi="Arial" w:cs="Arial"/>
                <w:sz w:val="20"/>
                <w:vertAlign w:val="superscript"/>
              </w:rPr>
              <w:t>16</w:t>
            </w:r>
            <w:r w:rsidR="006E5459" w:rsidRPr="008940B0">
              <w:rPr>
                <w:rFonts w:ascii="Arial" w:hAnsi="Arial" w:cs="Arial"/>
                <w:sz w:val="20"/>
                <w:vertAlign w:val="superscript"/>
              </w:rPr>
              <w:fldChar w:fldCharType="end"/>
            </w:r>
            <w:r w:rsidRPr="008940B0">
              <w:rPr>
                <w:rFonts w:ascii="Arial" w:hAnsi="Arial" w:cs="Arial"/>
                <w:sz w:val="20"/>
              </w:rPr>
              <w:t xml:space="preserve">, as amended from time to time, have been and will be complied with by the </w:t>
            </w:r>
            <w:r w:rsidR="001F6060" w:rsidRPr="008940B0">
              <w:rPr>
                <w:rFonts w:ascii="Arial" w:hAnsi="Arial" w:cs="Arial"/>
                <w:sz w:val="20"/>
              </w:rPr>
              <w:t>Dutch fund</w:t>
            </w:r>
            <w:r w:rsidRPr="008940B0">
              <w:rPr>
                <w:rFonts w:ascii="Arial" w:hAnsi="Arial" w:cs="Arial"/>
                <w:sz w:val="20"/>
              </w:rPr>
              <w:t>(s); and</w:t>
            </w:r>
          </w:p>
          <w:p w14:paraId="667AC78F" w14:textId="77777777" w:rsidR="00AF4847" w:rsidRPr="008940B0" w:rsidRDefault="00AF4847" w:rsidP="00AF4847">
            <w:pPr>
              <w:pStyle w:val="Normal1"/>
              <w:spacing w:after="0" w:line="0" w:lineRule="atLeast"/>
              <w:ind w:left="426"/>
              <w:jc w:val="left"/>
              <w:rPr>
                <w:rFonts w:ascii="Arial" w:hAnsi="Arial" w:cs="Arial"/>
                <w:sz w:val="20"/>
                <w:szCs w:val="20"/>
              </w:rPr>
            </w:pPr>
          </w:p>
          <w:p w14:paraId="0F4696D6" w14:textId="55C12A25" w:rsidR="00AF4847" w:rsidRPr="008940B0" w:rsidRDefault="00AF4847" w:rsidP="00A83190">
            <w:pPr>
              <w:pStyle w:val="Normal1"/>
              <w:numPr>
                <w:ilvl w:val="0"/>
                <w:numId w:val="28"/>
              </w:numPr>
              <w:spacing w:after="0" w:line="0" w:lineRule="atLeast"/>
              <w:ind w:left="426" w:hanging="426"/>
              <w:jc w:val="left"/>
              <w:rPr>
                <w:rFonts w:ascii="Arial" w:hAnsi="Arial" w:cs="Arial"/>
                <w:sz w:val="20"/>
              </w:rPr>
            </w:pPr>
            <w:r w:rsidRPr="008940B0">
              <w:rPr>
                <w:rFonts w:ascii="Arial" w:hAnsi="Arial" w:cs="Arial"/>
                <w:sz w:val="20"/>
              </w:rPr>
              <w:t>we will notify the SFC immediately if there are any changes to the information and/or representations provided to the SFC from time to time in connection with this confirmation or where we have become aware of any matters or changes in circumstances that may change or affect the determination or classification provided under (</w:t>
            </w:r>
            <w:r w:rsidR="00E4393F" w:rsidRPr="008940B0">
              <w:rPr>
                <w:rFonts w:ascii="Arial" w:hAnsi="Arial" w:cs="Arial"/>
                <w:sz w:val="20"/>
              </w:rPr>
              <w:t>3</w:t>
            </w:r>
            <w:r w:rsidRPr="008940B0">
              <w:rPr>
                <w:rFonts w:ascii="Arial" w:hAnsi="Arial" w:cs="Arial"/>
                <w:sz w:val="20"/>
              </w:rPr>
              <w:t xml:space="preserve">) of Part 1 of this Annex </w:t>
            </w:r>
            <w:r w:rsidR="00E4393F" w:rsidRPr="008940B0">
              <w:rPr>
                <w:rFonts w:ascii="Arial" w:hAnsi="Arial" w:cs="Arial"/>
                <w:sz w:val="20"/>
              </w:rPr>
              <w:t>D</w:t>
            </w:r>
            <w:r w:rsidRPr="008940B0">
              <w:rPr>
                <w:rFonts w:ascii="Arial" w:hAnsi="Arial" w:cs="Arial"/>
                <w:sz w:val="20"/>
              </w:rPr>
              <w:t xml:space="preserve"> in connection with the use of derivatives by the </w:t>
            </w:r>
            <w:r w:rsidR="001F6060" w:rsidRPr="008940B0">
              <w:rPr>
                <w:rFonts w:ascii="Arial" w:hAnsi="Arial" w:cs="Arial"/>
                <w:sz w:val="20"/>
              </w:rPr>
              <w:t>Dutch fund</w:t>
            </w:r>
            <w:r w:rsidRPr="008940B0">
              <w:rPr>
                <w:rFonts w:ascii="Arial" w:hAnsi="Arial" w:cs="Arial"/>
                <w:sz w:val="20"/>
              </w:rPr>
              <w:t>(s).</w:t>
            </w:r>
          </w:p>
          <w:p w14:paraId="7FC485BB" w14:textId="442301DF" w:rsidR="00AF4847" w:rsidRPr="008940B0" w:rsidRDefault="00AF4847" w:rsidP="00AF4847">
            <w:pPr>
              <w:tabs>
                <w:tab w:val="left" w:pos="576"/>
                <w:tab w:val="left" w:pos="1296"/>
              </w:tabs>
              <w:spacing w:line="0" w:lineRule="atLeast"/>
              <w:rPr>
                <w:rFonts w:ascii="Arial" w:hAnsi="Arial" w:cs="Arial"/>
                <w:color w:val="000000" w:themeColor="text1"/>
                <w:sz w:val="20"/>
                <w:szCs w:val="20"/>
              </w:rPr>
            </w:pPr>
          </w:p>
        </w:tc>
      </w:tr>
      <w:tr w:rsidR="001579FF" w:rsidRPr="008940B0" w14:paraId="3A10EEE8" w14:textId="77777777" w:rsidTr="002159D8">
        <w:tblPrEx>
          <w:tblCellMar>
            <w:top w:w="0" w:type="dxa"/>
            <w:left w:w="108" w:type="dxa"/>
            <w:bottom w:w="0" w:type="dxa"/>
            <w:right w:w="108" w:type="dxa"/>
          </w:tblCellMar>
          <w:tblLook w:val="04A0" w:firstRow="1" w:lastRow="0" w:firstColumn="1" w:lastColumn="0" w:noHBand="0" w:noVBand="1"/>
        </w:tblPrEx>
        <w:trPr>
          <w:gridAfter w:val="2"/>
          <w:wAfter w:w="137" w:type="dxa"/>
        </w:trPr>
        <w:tc>
          <w:tcPr>
            <w:tcW w:w="9387" w:type="dxa"/>
            <w:gridSpan w:val="4"/>
            <w:shd w:val="clear" w:color="auto" w:fill="auto"/>
          </w:tcPr>
          <w:p w14:paraId="09812263" w14:textId="57B797E8" w:rsidR="001579FF" w:rsidRPr="008940B0" w:rsidRDefault="001579FF">
            <w:pPr>
              <w:tabs>
                <w:tab w:val="left" w:pos="318"/>
                <w:tab w:val="left" w:pos="1296"/>
              </w:tabs>
              <w:spacing w:line="0" w:lineRule="atLeast"/>
              <w:rPr>
                <w:rFonts w:ascii="Arial" w:hAnsi="Arial" w:cs="Arial"/>
                <w:b/>
                <w:i/>
                <w:color w:val="000000" w:themeColor="text1"/>
                <w:kern w:val="2"/>
                <w:sz w:val="20"/>
                <w:szCs w:val="20"/>
              </w:rPr>
            </w:pPr>
            <w:r w:rsidRPr="008940B0">
              <w:rPr>
                <w:rFonts w:ascii="Arial" w:hAnsi="Arial" w:cs="Arial"/>
                <w:b/>
                <w:color w:val="000000" w:themeColor="text1"/>
                <w:kern w:val="2"/>
                <w:sz w:val="20"/>
                <w:szCs w:val="20"/>
              </w:rPr>
              <w:t xml:space="preserve">Part </w:t>
            </w:r>
            <w:r w:rsidR="00AF4847" w:rsidRPr="008940B0">
              <w:rPr>
                <w:rFonts w:ascii="Arial" w:hAnsi="Arial" w:cs="Arial"/>
                <w:b/>
                <w:color w:val="000000" w:themeColor="text1"/>
                <w:kern w:val="2"/>
                <w:sz w:val="20"/>
                <w:szCs w:val="20"/>
              </w:rPr>
              <w:t>2</w:t>
            </w:r>
            <w:r w:rsidRPr="008940B0">
              <w:rPr>
                <w:rFonts w:ascii="Arial" w:hAnsi="Arial" w:cs="Arial"/>
                <w:b/>
                <w:color w:val="000000" w:themeColor="text1"/>
                <w:kern w:val="2"/>
                <w:sz w:val="20"/>
                <w:szCs w:val="20"/>
              </w:rPr>
              <w:t xml:space="preserve"> </w:t>
            </w:r>
            <w:r w:rsidRPr="008940B0">
              <w:rPr>
                <w:rFonts w:ascii="Arial" w:hAnsi="Arial" w:cs="Arial"/>
                <w:b/>
                <w:i/>
                <w:color w:val="000000" w:themeColor="text1"/>
                <w:kern w:val="2"/>
                <w:sz w:val="20"/>
                <w:szCs w:val="20"/>
              </w:rPr>
              <w:t xml:space="preserve">(Applicable </w:t>
            </w:r>
            <w:r w:rsidR="00B91EEB" w:rsidRPr="008940B0">
              <w:rPr>
                <w:rFonts w:ascii="Arial" w:hAnsi="Arial" w:cs="Arial"/>
                <w:b/>
                <w:i/>
                <w:color w:val="000000" w:themeColor="text1"/>
                <w:kern w:val="2"/>
                <w:sz w:val="20"/>
                <w:szCs w:val="20"/>
              </w:rPr>
              <w:t xml:space="preserve">only </w:t>
            </w:r>
            <w:r w:rsidRPr="008940B0">
              <w:rPr>
                <w:rFonts w:ascii="Arial" w:hAnsi="Arial" w:cs="Arial"/>
                <w:b/>
                <w:i/>
                <w:color w:val="000000" w:themeColor="text1"/>
                <w:kern w:val="2"/>
                <w:sz w:val="20"/>
                <w:szCs w:val="20"/>
              </w:rPr>
              <w:t xml:space="preserve">to </w:t>
            </w:r>
            <w:r w:rsidR="00972592" w:rsidRPr="008940B0">
              <w:rPr>
                <w:rFonts w:ascii="Arial" w:hAnsi="Arial" w:cs="Arial"/>
                <w:b/>
                <w:i/>
                <w:color w:val="000000" w:themeColor="text1"/>
                <w:sz w:val="20"/>
                <w:szCs w:val="20"/>
              </w:rPr>
              <w:t xml:space="preserve">Dutch </w:t>
            </w:r>
            <w:r w:rsidR="00FB1377" w:rsidRPr="008940B0">
              <w:rPr>
                <w:rFonts w:ascii="Arial" w:hAnsi="Arial" w:cs="Arial"/>
                <w:b/>
                <w:i/>
                <w:color w:val="000000" w:themeColor="text1"/>
                <w:sz w:val="20"/>
                <w:szCs w:val="20"/>
              </w:rPr>
              <w:t>fund(s)</w:t>
            </w:r>
            <w:r w:rsidRPr="008940B0">
              <w:rPr>
                <w:rFonts w:ascii="Arial" w:hAnsi="Arial" w:cs="Arial"/>
                <w:b/>
                <w:i/>
                <w:color w:val="000000" w:themeColor="text1"/>
                <w:sz w:val="20"/>
                <w:szCs w:val="20"/>
              </w:rPr>
              <w:t xml:space="preserve"> with net derivative exposure</w:t>
            </w:r>
            <w:r w:rsidR="0039448B" w:rsidRPr="008940B0">
              <w:rPr>
                <w:rFonts w:ascii="Arial" w:hAnsi="Arial" w:cs="Arial"/>
                <w:i/>
                <w:color w:val="000000" w:themeColor="text1"/>
                <w:sz w:val="20"/>
                <w:szCs w:val="20"/>
                <w:vertAlign w:val="superscript"/>
              </w:rPr>
              <w:fldChar w:fldCharType="begin"/>
            </w:r>
            <w:r w:rsidR="0039448B" w:rsidRPr="008940B0">
              <w:rPr>
                <w:rFonts w:ascii="Arial" w:hAnsi="Arial" w:cs="Arial"/>
                <w:i/>
                <w:color w:val="000000" w:themeColor="text1"/>
                <w:sz w:val="20"/>
                <w:szCs w:val="20"/>
                <w:vertAlign w:val="superscript"/>
              </w:rPr>
              <w:instrText xml:space="preserve"> NOTEREF _Ref534799641 \h  \* MERGEFORMAT </w:instrText>
            </w:r>
            <w:r w:rsidR="0039448B" w:rsidRPr="008940B0">
              <w:rPr>
                <w:rFonts w:ascii="Arial" w:hAnsi="Arial" w:cs="Arial"/>
                <w:i/>
                <w:color w:val="000000" w:themeColor="text1"/>
                <w:sz w:val="20"/>
                <w:szCs w:val="20"/>
                <w:vertAlign w:val="superscript"/>
              </w:rPr>
            </w:r>
            <w:r w:rsidR="0039448B" w:rsidRPr="008940B0">
              <w:rPr>
                <w:rFonts w:ascii="Arial" w:hAnsi="Arial" w:cs="Arial"/>
                <w:i/>
                <w:color w:val="000000" w:themeColor="text1"/>
                <w:sz w:val="20"/>
                <w:szCs w:val="20"/>
                <w:vertAlign w:val="superscript"/>
              </w:rPr>
              <w:fldChar w:fldCharType="separate"/>
            </w:r>
            <w:r w:rsidR="00B41885">
              <w:rPr>
                <w:rFonts w:ascii="Arial" w:hAnsi="Arial" w:cs="Arial"/>
                <w:i/>
                <w:color w:val="000000" w:themeColor="text1"/>
                <w:sz w:val="20"/>
                <w:szCs w:val="20"/>
                <w:vertAlign w:val="superscript"/>
              </w:rPr>
              <w:t>4</w:t>
            </w:r>
            <w:r w:rsidR="0039448B" w:rsidRPr="008940B0">
              <w:rPr>
                <w:rFonts w:ascii="Arial" w:hAnsi="Arial" w:cs="Arial"/>
                <w:i/>
                <w:color w:val="000000" w:themeColor="text1"/>
                <w:sz w:val="20"/>
                <w:szCs w:val="20"/>
                <w:vertAlign w:val="superscript"/>
              </w:rPr>
              <w:fldChar w:fldCharType="end"/>
            </w:r>
            <w:r w:rsidRPr="008940B0">
              <w:rPr>
                <w:rFonts w:ascii="Arial" w:hAnsi="Arial" w:cs="Arial"/>
                <w:b/>
                <w:i/>
                <w:color w:val="000000" w:themeColor="text1"/>
                <w:sz w:val="20"/>
                <w:szCs w:val="20"/>
              </w:rPr>
              <w:t xml:space="preserve"> of more than 50% of its NAV as disclosed in the KFS</w:t>
            </w:r>
            <w:r w:rsidRPr="008940B0">
              <w:rPr>
                <w:rFonts w:ascii="Arial" w:hAnsi="Arial" w:cs="Arial"/>
                <w:b/>
                <w:i/>
                <w:color w:val="000000" w:themeColor="text1"/>
                <w:kern w:val="2"/>
                <w:sz w:val="20"/>
                <w:szCs w:val="20"/>
              </w:rPr>
              <w:t>)</w:t>
            </w:r>
          </w:p>
        </w:tc>
      </w:tr>
    </w:tbl>
    <w:p w14:paraId="36AA03F0" w14:textId="77777777" w:rsidR="001579FF" w:rsidRPr="008940B0" w:rsidRDefault="001579FF" w:rsidP="001579FF">
      <w:pPr>
        <w:adjustRightInd w:val="0"/>
        <w:snapToGrid w:val="0"/>
        <w:ind w:left="142"/>
        <w:contextualSpacing/>
        <w:jc w:val="left"/>
        <w:rPr>
          <w:rFonts w:ascii="Arial" w:hAnsi="Arial" w:cs="Arial"/>
          <w:color w:val="000000" w:themeColor="text1"/>
          <w:sz w:val="20"/>
          <w:szCs w:val="20"/>
        </w:rPr>
      </w:pPr>
    </w:p>
    <w:p w14:paraId="3D950776" w14:textId="77777777" w:rsidR="000D7852" w:rsidRPr="008940B0" w:rsidRDefault="001579FF" w:rsidP="00A83190">
      <w:pPr>
        <w:pStyle w:val="Normal1"/>
        <w:numPr>
          <w:ilvl w:val="0"/>
          <w:numId w:val="48"/>
        </w:numPr>
        <w:spacing w:after="0" w:line="0" w:lineRule="atLeast"/>
        <w:ind w:left="630" w:hanging="450"/>
        <w:jc w:val="left"/>
        <w:rPr>
          <w:rFonts w:ascii="Arial" w:hAnsi="Arial" w:cs="Arial"/>
          <w:color w:val="000000" w:themeColor="text1"/>
          <w:sz w:val="20"/>
          <w:szCs w:val="20"/>
        </w:rPr>
      </w:pPr>
      <w:r w:rsidRPr="008940B0">
        <w:rPr>
          <w:rFonts w:ascii="Arial" w:hAnsi="Arial" w:cs="Arial"/>
          <w:color w:val="000000" w:themeColor="text1"/>
          <w:sz w:val="20"/>
          <w:szCs w:val="20"/>
        </w:rPr>
        <w:t xml:space="preserve">We hereby confirm and undertake that, in respect of this application, </w:t>
      </w:r>
    </w:p>
    <w:p w14:paraId="72786DCD" w14:textId="77777777" w:rsidR="000D7852" w:rsidRPr="008940B0" w:rsidRDefault="000D7852" w:rsidP="001579FF">
      <w:pPr>
        <w:adjustRightInd w:val="0"/>
        <w:snapToGrid w:val="0"/>
        <w:ind w:left="142"/>
        <w:contextualSpacing/>
        <w:jc w:val="left"/>
        <w:rPr>
          <w:rFonts w:ascii="Arial" w:hAnsi="Arial" w:cs="Arial"/>
          <w:color w:val="000000" w:themeColor="text1"/>
          <w:sz w:val="20"/>
          <w:szCs w:val="20"/>
        </w:rPr>
      </w:pPr>
    </w:p>
    <w:p w14:paraId="3365D6DE" w14:textId="219D3E71" w:rsidR="001579FF" w:rsidRPr="008940B0" w:rsidRDefault="001579FF" w:rsidP="000B5D13">
      <w:pPr>
        <w:pStyle w:val="ListParagraph"/>
        <w:numPr>
          <w:ilvl w:val="0"/>
          <w:numId w:val="47"/>
        </w:numPr>
        <w:adjustRightInd w:val="0"/>
        <w:snapToGrid w:val="0"/>
        <w:ind w:left="1028"/>
        <w:jc w:val="left"/>
        <w:rPr>
          <w:rFonts w:ascii="Arial" w:hAnsi="Arial" w:cs="Arial"/>
          <w:color w:val="000000" w:themeColor="text1"/>
          <w:sz w:val="20"/>
          <w:szCs w:val="20"/>
        </w:rPr>
      </w:pPr>
      <w:r w:rsidRPr="008940B0">
        <w:rPr>
          <w:rFonts w:ascii="Arial" w:hAnsi="Arial" w:cs="Arial"/>
          <w:color w:val="000000" w:themeColor="text1"/>
          <w:sz w:val="20"/>
          <w:szCs w:val="20"/>
        </w:rPr>
        <w:t>the management company</w:t>
      </w:r>
      <w:r w:rsidR="0039448B" w:rsidRPr="008940B0">
        <w:rPr>
          <w:rFonts w:ascii="Arial" w:hAnsi="Arial" w:cs="Arial"/>
          <w:color w:val="000000" w:themeColor="text1"/>
          <w:sz w:val="20"/>
          <w:szCs w:val="20"/>
          <w:vertAlign w:val="superscript"/>
        </w:rPr>
        <w:fldChar w:fldCharType="begin"/>
      </w:r>
      <w:r w:rsidR="0039448B" w:rsidRPr="008940B0">
        <w:rPr>
          <w:rFonts w:ascii="Arial" w:hAnsi="Arial" w:cs="Arial"/>
          <w:color w:val="000000" w:themeColor="text1"/>
          <w:sz w:val="20"/>
          <w:szCs w:val="20"/>
          <w:vertAlign w:val="superscript"/>
        </w:rPr>
        <w:instrText xml:space="preserve"> NOTEREF _Ref534796639 \h  \* MERGEFORMAT </w:instrText>
      </w:r>
      <w:r w:rsidR="0039448B" w:rsidRPr="008940B0">
        <w:rPr>
          <w:rFonts w:ascii="Arial" w:hAnsi="Arial" w:cs="Arial"/>
          <w:color w:val="000000" w:themeColor="text1"/>
          <w:sz w:val="20"/>
          <w:szCs w:val="20"/>
          <w:vertAlign w:val="superscript"/>
        </w:rPr>
      </w:r>
      <w:r w:rsidR="0039448B" w:rsidRPr="008940B0">
        <w:rPr>
          <w:rFonts w:ascii="Arial" w:hAnsi="Arial" w:cs="Arial"/>
          <w:color w:val="000000" w:themeColor="text1"/>
          <w:sz w:val="20"/>
          <w:szCs w:val="20"/>
          <w:vertAlign w:val="superscript"/>
        </w:rPr>
        <w:fldChar w:fldCharType="separate"/>
      </w:r>
      <w:r w:rsidR="00B41885">
        <w:rPr>
          <w:rFonts w:ascii="Arial" w:hAnsi="Arial" w:cs="Arial"/>
          <w:color w:val="000000" w:themeColor="text1"/>
          <w:sz w:val="20"/>
          <w:szCs w:val="20"/>
          <w:vertAlign w:val="superscript"/>
        </w:rPr>
        <w:t>7</w:t>
      </w:r>
      <w:r w:rsidR="0039448B" w:rsidRPr="008940B0">
        <w:rPr>
          <w:rFonts w:ascii="Arial" w:hAnsi="Arial" w:cs="Arial"/>
          <w:color w:val="000000" w:themeColor="text1"/>
          <w:sz w:val="20"/>
          <w:szCs w:val="20"/>
          <w:vertAlign w:val="superscript"/>
        </w:rPr>
        <w:fldChar w:fldCharType="end"/>
      </w:r>
      <w:r w:rsidRPr="008940B0">
        <w:rPr>
          <w:rFonts w:ascii="Arial" w:hAnsi="Arial" w:cs="Arial"/>
          <w:color w:val="000000" w:themeColor="text1"/>
          <w:sz w:val="20"/>
          <w:szCs w:val="20"/>
        </w:rPr>
        <w:t xml:space="preserve"> and the investment delegate(s) (if applicable)</w:t>
      </w:r>
      <w:r w:rsidRPr="008940B0">
        <w:rPr>
          <w:rFonts w:ascii="Arial" w:hAnsi="Arial" w:cs="Arial"/>
          <w:i/>
          <w:color w:val="000000" w:themeColor="text1"/>
          <w:sz w:val="20"/>
          <w:szCs w:val="20"/>
        </w:rPr>
        <w:t xml:space="preserve"> </w:t>
      </w:r>
      <w:r w:rsidRPr="008940B0">
        <w:rPr>
          <w:rFonts w:ascii="Arial" w:hAnsi="Arial" w:cs="Arial"/>
          <w:color w:val="000000" w:themeColor="text1"/>
          <w:sz w:val="20"/>
          <w:szCs w:val="20"/>
        </w:rPr>
        <w:t xml:space="preserve">has/have put in place suitable and adequate risk management and control systems which are commensurate with the risk profile of the </w:t>
      </w:r>
      <w:r w:rsidR="00972592" w:rsidRPr="008940B0">
        <w:rPr>
          <w:rFonts w:ascii="Arial" w:hAnsi="Arial" w:cs="Arial"/>
          <w:color w:val="000000" w:themeColor="text1"/>
          <w:sz w:val="20"/>
          <w:szCs w:val="20"/>
        </w:rPr>
        <w:t xml:space="preserve">Dutch </w:t>
      </w:r>
      <w:r w:rsidR="00FB1377" w:rsidRPr="008940B0">
        <w:rPr>
          <w:rFonts w:ascii="Arial" w:hAnsi="Arial" w:cs="Arial"/>
          <w:color w:val="000000" w:themeColor="text1"/>
          <w:sz w:val="20"/>
          <w:szCs w:val="20"/>
        </w:rPr>
        <w:t>fund(s)</w:t>
      </w:r>
      <w:r w:rsidRPr="008940B0">
        <w:rPr>
          <w:rFonts w:ascii="Arial" w:hAnsi="Arial" w:cs="Arial"/>
          <w:color w:val="000000" w:themeColor="text1"/>
          <w:sz w:val="20"/>
          <w:szCs w:val="20"/>
        </w:rPr>
        <w:t xml:space="preserve"> to monitor, measure, and manage all the relevant risks in relation to the </w:t>
      </w:r>
      <w:r w:rsidR="00972592" w:rsidRPr="008940B0">
        <w:rPr>
          <w:rFonts w:ascii="Arial" w:hAnsi="Arial" w:cs="Arial"/>
          <w:color w:val="000000" w:themeColor="text1"/>
          <w:sz w:val="20"/>
          <w:szCs w:val="20"/>
        </w:rPr>
        <w:t xml:space="preserve">Dutch </w:t>
      </w:r>
      <w:r w:rsidR="00FB1377" w:rsidRPr="008940B0">
        <w:rPr>
          <w:rFonts w:ascii="Arial" w:hAnsi="Arial" w:cs="Arial"/>
          <w:color w:val="000000" w:themeColor="text1"/>
          <w:sz w:val="20"/>
          <w:szCs w:val="20"/>
        </w:rPr>
        <w:t>fund(s)</w:t>
      </w:r>
      <w:r w:rsidRPr="008940B0">
        <w:rPr>
          <w:rFonts w:ascii="Arial" w:hAnsi="Arial" w:cs="Arial"/>
          <w:color w:val="000000" w:themeColor="text1"/>
          <w:sz w:val="20"/>
          <w:szCs w:val="20"/>
        </w:rPr>
        <w:t>;</w:t>
      </w:r>
      <w:r w:rsidR="000D7852" w:rsidRPr="008940B0">
        <w:rPr>
          <w:rFonts w:ascii="Arial" w:hAnsi="Arial" w:cs="Arial"/>
          <w:color w:val="000000" w:themeColor="text1"/>
          <w:sz w:val="20"/>
          <w:szCs w:val="20"/>
        </w:rPr>
        <w:t xml:space="preserve"> and</w:t>
      </w:r>
    </w:p>
    <w:p w14:paraId="64F0E3D4" w14:textId="77777777" w:rsidR="001579FF" w:rsidRPr="008940B0" w:rsidRDefault="001579FF" w:rsidP="000B5D13">
      <w:pPr>
        <w:adjustRightInd w:val="0"/>
        <w:snapToGrid w:val="0"/>
        <w:ind w:left="886"/>
        <w:contextualSpacing/>
        <w:jc w:val="left"/>
        <w:rPr>
          <w:rFonts w:ascii="Arial" w:hAnsi="Arial" w:cs="Arial"/>
          <w:color w:val="000000" w:themeColor="text1"/>
          <w:sz w:val="20"/>
          <w:szCs w:val="20"/>
        </w:rPr>
      </w:pPr>
    </w:p>
    <w:p w14:paraId="08612C69" w14:textId="1871919D" w:rsidR="001579FF" w:rsidRPr="00DE43BC" w:rsidRDefault="000D7852" w:rsidP="000B5D13">
      <w:pPr>
        <w:pStyle w:val="ListParagraph"/>
        <w:adjustRightInd w:val="0"/>
        <w:snapToGrid w:val="0"/>
        <w:ind w:left="1066" w:hanging="360"/>
        <w:jc w:val="left"/>
        <w:rPr>
          <w:rFonts w:ascii="Arial" w:hAnsi="Arial" w:cs="Arial"/>
          <w:color w:val="000000" w:themeColor="text1"/>
          <w:sz w:val="20"/>
          <w:szCs w:val="20"/>
        </w:rPr>
      </w:pPr>
      <w:r w:rsidRPr="008940B0">
        <w:rPr>
          <w:rFonts w:ascii="Arial" w:hAnsi="Arial" w:cs="Arial"/>
          <w:color w:val="000000" w:themeColor="text1"/>
          <w:sz w:val="20"/>
          <w:szCs w:val="20"/>
        </w:rPr>
        <w:t xml:space="preserve">b)  </w:t>
      </w:r>
      <w:r w:rsidR="001579FF" w:rsidRPr="008940B0">
        <w:rPr>
          <w:rFonts w:ascii="Arial" w:hAnsi="Arial" w:cs="Arial"/>
          <w:color w:val="000000" w:themeColor="text1"/>
          <w:sz w:val="20"/>
          <w:szCs w:val="20"/>
        </w:rPr>
        <w:t>the home regulator of the management company</w:t>
      </w:r>
      <w:r w:rsidR="007A6D7B" w:rsidRPr="008940B0">
        <w:rPr>
          <w:rFonts w:ascii="Arial" w:hAnsi="Arial" w:cs="Arial"/>
          <w:color w:val="000000" w:themeColor="text1"/>
          <w:sz w:val="20"/>
          <w:szCs w:val="20"/>
          <w:vertAlign w:val="superscript"/>
        </w:rPr>
        <w:fldChar w:fldCharType="begin"/>
      </w:r>
      <w:r w:rsidR="007A6D7B" w:rsidRPr="008940B0">
        <w:rPr>
          <w:rFonts w:ascii="Arial" w:hAnsi="Arial" w:cs="Arial"/>
          <w:color w:val="000000" w:themeColor="text1"/>
          <w:sz w:val="20"/>
          <w:szCs w:val="20"/>
          <w:vertAlign w:val="superscript"/>
        </w:rPr>
        <w:instrText xml:space="preserve"> NOTEREF _Ref534796639 \h  \* MERGEFORMAT </w:instrText>
      </w:r>
      <w:r w:rsidR="007A6D7B" w:rsidRPr="008940B0">
        <w:rPr>
          <w:rFonts w:ascii="Arial" w:hAnsi="Arial" w:cs="Arial"/>
          <w:color w:val="000000" w:themeColor="text1"/>
          <w:sz w:val="20"/>
          <w:szCs w:val="20"/>
          <w:vertAlign w:val="superscript"/>
        </w:rPr>
      </w:r>
      <w:r w:rsidR="007A6D7B" w:rsidRPr="008940B0">
        <w:rPr>
          <w:rFonts w:ascii="Arial" w:hAnsi="Arial" w:cs="Arial"/>
          <w:color w:val="000000" w:themeColor="text1"/>
          <w:sz w:val="20"/>
          <w:szCs w:val="20"/>
          <w:vertAlign w:val="superscript"/>
        </w:rPr>
        <w:fldChar w:fldCharType="separate"/>
      </w:r>
      <w:r w:rsidR="00B41885">
        <w:rPr>
          <w:rFonts w:ascii="Arial" w:hAnsi="Arial" w:cs="Arial"/>
          <w:color w:val="000000" w:themeColor="text1"/>
          <w:sz w:val="20"/>
          <w:szCs w:val="20"/>
          <w:vertAlign w:val="superscript"/>
        </w:rPr>
        <w:t>7</w:t>
      </w:r>
      <w:r w:rsidR="007A6D7B" w:rsidRPr="008940B0">
        <w:rPr>
          <w:rFonts w:ascii="Arial" w:hAnsi="Arial" w:cs="Arial"/>
          <w:color w:val="000000" w:themeColor="text1"/>
          <w:sz w:val="20"/>
          <w:szCs w:val="20"/>
          <w:vertAlign w:val="superscript"/>
        </w:rPr>
        <w:fldChar w:fldCharType="end"/>
      </w:r>
      <w:r w:rsidR="001579FF" w:rsidRPr="008940B0">
        <w:rPr>
          <w:rFonts w:ascii="Arial" w:hAnsi="Arial" w:cs="Arial"/>
          <w:color w:val="000000" w:themeColor="text1"/>
          <w:sz w:val="20"/>
          <w:szCs w:val="20"/>
        </w:rPr>
        <w:t xml:space="preserve"> has either approved the risk management policy (“RMP”) or has no comments on the RMP as duly filed.</w:t>
      </w:r>
    </w:p>
    <w:p w14:paraId="12F17D4E" w14:textId="77777777" w:rsidR="001579FF" w:rsidRDefault="001579FF" w:rsidP="001579FF">
      <w:pPr>
        <w:adjustRightInd w:val="0"/>
        <w:snapToGrid w:val="0"/>
        <w:contextualSpacing/>
        <w:jc w:val="left"/>
        <w:rPr>
          <w:rFonts w:ascii="Arial" w:hAnsi="Arial" w:cs="Arial"/>
          <w:color w:val="000000" w:themeColor="text1"/>
          <w:sz w:val="20"/>
          <w:szCs w:val="20"/>
          <w:u w:val="single"/>
        </w:rPr>
      </w:pPr>
    </w:p>
    <w:p w14:paraId="7B149E1C" w14:textId="29B3F2F2" w:rsidR="000D7852" w:rsidRDefault="000D7852" w:rsidP="000D7852">
      <w:pPr>
        <w:pStyle w:val="Normal1"/>
        <w:numPr>
          <w:ilvl w:val="0"/>
          <w:numId w:val="48"/>
        </w:numPr>
        <w:spacing w:after="0" w:line="0" w:lineRule="atLeast"/>
        <w:ind w:left="630" w:hanging="450"/>
        <w:jc w:val="left"/>
        <w:rPr>
          <w:rFonts w:ascii="Arial" w:hAnsi="Arial" w:cs="Arial"/>
          <w:sz w:val="20"/>
          <w:szCs w:val="20"/>
        </w:rPr>
      </w:pPr>
      <w:r w:rsidRPr="00E37EBF">
        <w:rPr>
          <w:rFonts w:ascii="Arial" w:hAnsi="Arial" w:cs="Arial"/>
          <w:kern w:val="2"/>
          <w:sz w:val="20"/>
          <w:szCs w:val="20"/>
        </w:rPr>
        <w:t>Please fill in the information below.</w:t>
      </w:r>
    </w:p>
    <w:tbl>
      <w:tblPr>
        <w:tblW w:w="9426" w:type="dxa"/>
        <w:tblInd w:w="72" w:type="dxa"/>
        <w:tblLayout w:type="fixed"/>
        <w:tblCellMar>
          <w:top w:w="72" w:type="dxa"/>
          <w:left w:w="72" w:type="dxa"/>
          <w:bottom w:w="72" w:type="dxa"/>
          <w:right w:w="72" w:type="dxa"/>
        </w:tblCellMar>
        <w:tblLook w:val="0000" w:firstRow="0" w:lastRow="0" w:firstColumn="0" w:lastColumn="0" w:noHBand="0" w:noVBand="0"/>
      </w:tblPr>
      <w:tblGrid>
        <w:gridCol w:w="1225"/>
        <w:gridCol w:w="1225"/>
        <w:gridCol w:w="479"/>
        <w:gridCol w:w="195"/>
        <w:gridCol w:w="1168"/>
        <w:gridCol w:w="1223"/>
        <w:gridCol w:w="819"/>
        <w:gridCol w:w="1173"/>
        <w:gridCol w:w="1919"/>
      </w:tblGrid>
      <w:tr w:rsidR="000D7852" w:rsidRPr="00E37EBF" w14:paraId="25DCE9D5" w14:textId="77777777" w:rsidTr="00DE034C">
        <w:trPr>
          <w:trHeight w:val="211"/>
        </w:trPr>
        <w:tc>
          <w:tcPr>
            <w:tcW w:w="2929" w:type="dxa"/>
            <w:gridSpan w:val="3"/>
            <w:vAlign w:val="center"/>
          </w:tcPr>
          <w:p w14:paraId="61028E55" w14:textId="77777777" w:rsidR="000D7852" w:rsidRPr="00810456" w:rsidRDefault="000D7852" w:rsidP="00DE034C">
            <w:pPr>
              <w:pStyle w:val="ListParagraph"/>
              <w:adjustRightInd w:val="0"/>
              <w:snapToGrid w:val="0"/>
              <w:ind w:left="846"/>
              <w:jc w:val="left"/>
              <w:rPr>
                <w:rFonts w:ascii="Arial" w:hAnsi="Arial" w:cs="Arial"/>
                <w:sz w:val="20"/>
                <w:szCs w:val="20"/>
              </w:rPr>
            </w:pPr>
            <w:r w:rsidRPr="00810456">
              <w:rPr>
                <w:rFonts w:ascii="Arial" w:hAnsi="Arial" w:cs="Arial"/>
                <w:sz w:val="20"/>
                <w:szCs w:val="20"/>
              </w:rPr>
              <w:t>Information as of</w:t>
            </w:r>
          </w:p>
        </w:tc>
        <w:tc>
          <w:tcPr>
            <w:tcW w:w="195" w:type="dxa"/>
          </w:tcPr>
          <w:p w14:paraId="3A1B3DF4" w14:textId="77777777" w:rsidR="000D7852" w:rsidRPr="00E37EBF" w:rsidRDefault="000D7852" w:rsidP="00DE034C">
            <w:pPr>
              <w:adjustRightInd w:val="0"/>
              <w:snapToGrid w:val="0"/>
              <w:contextualSpacing/>
              <w:rPr>
                <w:rFonts w:ascii="Arial" w:hAnsi="Arial" w:cs="Arial"/>
                <w:sz w:val="20"/>
                <w:szCs w:val="20"/>
              </w:rPr>
            </w:pPr>
            <w:r w:rsidRPr="00E37EBF">
              <w:rPr>
                <w:rFonts w:ascii="Arial" w:hAnsi="Arial" w:cs="Arial"/>
                <w:sz w:val="20"/>
                <w:szCs w:val="20"/>
              </w:rPr>
              <w:t>:</w:t>
            </w:r>
          </w:p>
        </w:tc>
        <w:tc>
          <w:tcPr>
            <w:tcW w:w="3210" w:type="dxa"/>
            <w:gridSpan w:val="3"/>
            <w:tcBorders>
              <w:bottom w:val="single" w:sz="4" w:space="0" w:color="auto"/>
            </w:tcBorders>
            <w:vAlign w:val="center"/>
          </w:tcPr>
          <w:p w14:paraId="422482C5" w14:textId="77777777" w:rsidR="000D7852" w:rsidRPr="00E37EBF" w:rsidRDefault="000D7852" w:rsidP="00DE034C">
            <w:pPr>
              <w:adjustRightInd w:val="0"/>
              <w:snapToGrid w:val="0"/>
              <w:contextualSpacing/>
              <w:rPr>
                <w:rFonts w:ascii="Arial" w:hAnsi="Arial" w:cs="Arial"/>
                <w:sz w:val="20"/>
                <w:szCs w:val="20"/>
              </w:rPr>
            </w:pPr>
          </w:p>
        </w:tc>
        <w:tc>
          <w:tcPr>
            <w:tcW w:w="3092" w:type="dxa"/>
            <w:gridSpan w:val="2"/>
            <w:vAlign w:val="center"/>
          </w:tcPr>
          <w:p w14:paraId="0DB9A433" w14:textId="77777777" w:rsidR="000D7852" w:rsidRPr="00E37EBF" w:rsidRDefault="000D7852" w:rsidP="00DE034C">
            <w:pPr>
              <w:adjustRightInd w:val="0"/>
              <w:snapToGrid w:val="0"/>
              <w:contextualSpacing/>
              <w:rPr>
                <w:rFonts w:ascii="Arial" w:hAnsi="Arial" w:cs="Arial"/>
                <w:sz w:val="20"/>
                <w:szCs w:val="20"/>
              </w:rPr>
            </w:pPr>
            <w:r w:rsidRPr="00E37EBF">
              <w:rPr>
                <w:rFonts w:ascii="Arial" w:hAnsi="Arial" w:cs="Arial"/>
                <w:i/>
                <w:sz w:val="20"/>
                <w:szCs w:val="20"/>
              </w:rPr>
              <w:t>(Insert reference date</w:t>
            </w:r>
            <w:r w:rsidRPr="00E37EBF">
              <w:rPr>
                <w:rStyle w:val="FootnoteReference"/>
                <w:rFonts w:ascii="Arial" w:hAnsi="Arial" w:cs="Arial"/>
                <w:i/>
                <w:sz w:val="20"/>
                <w:szCs w:val="20"/>
              </w:rPr>
              <w:footnoteReference w:id="18"/>
            </w:r>
            <w:r w:rsidRPr="00E37EBF">
              <w:rPr>
                <w:rFonts w:ascii="Arial" w:hAnsi="Arial" w:cs="Arial"/>
                <w:i/>
                <w:sz w:val="20"/>
                <w:szCs w:val="20"/>
              </w:rPr>
              <w:t>)</w:t>
            </w:r>
          </w:p>
        </w:tc>
      </w:tr>
      <w:tr w:rsidR="000D7852" w:rsidRPr="00E37EBF" w14:paraId="1E4B99A5" w14:textId="77777777" w:rsidTr="00DE034C">
        <w:trPr>
          <w:trHeight w:val="211"/>
        </w:trPr>
        <w:tc>
          <w:tcPr>
            <w:tcW w:w="2929" w:type="dxa"/>
            <w:gridSpan w:val="3"/>
            <w:tcBorders>
              <w:bottom w:val="single" w:sz="4" w:space="0" w:color="auto"/>
            </w:tcBorders>
            <w:vAlign w:val="center"/>
          </w:tcPr>
          <w:p w14:paraId="270357CA" w14:textId="77777777" w:rsidR="000D7852" w:rsidRPr="00E37EBF" w:rsidRDefault="000D7852" w:rsidP="00DE034C">
            <w:pPr>
              <w:adjustRightInd w:val="0"/>
              <w:snapToGrid w:val="0"/>
              <w:contextualSpacing/>
              <w:jc w:val="left"/>
              <w:rPr>
                <w:rFonts w:ascii="Arial" w:hAnsi="Arial" w:cs="Arial"/>
                <w:sz w:val="20"/>
                <w:szCs w:val="20"/>
              </w:rPr>
            </w:pPr>
          </w:p>
        </w:tc>
        <w:tc>
          <w:tcPr>
            <w:tcW w:w="195" w:type="dxa"/>
            <w:tcBorders>
              <w:bottom w:val="single" w:sz="4" w:space="0" w:color="auto"/>
            </w:tcBorders>
          </w:tcPr>
          <w:p w14:paraId="464B97D4" w14:textId="77777777" w:rsidR="000D7852" w:rsidRPr="00E37EBF" w:rsidRDefault="000D7852" w:rsidP="00DE034C">
            <w:pPr>
              <w:adjustRightInd w:val="0"/>
              <w:snapToGrid w:val="0"/>
              <w:contextualSpacing/>
              <w:rPr>
                <w:rFonts w:ascii="Arial" w:hAnsi="Arial" w:cs="Arial"/>
                <w:sz w:val="20"/>
                <w:szCs w:val="20"/>
              </w:rPr>
            </w:pPr>
          </w:p>
        </w:tc>
        <w:tc>
          <w:tcPr>
            <w:tcW w:w="3210" w:type="dxa"/>
            <w:gridSpan w:val="3"/>
            <w:tcBorders>
              <w:bottom w:val="single" w:sz="4" w:space="0" w:color="auto"/>
            </w:tcBorders>
            <w:vAlign w:val="center"/>
          </w:tcPr>
          <w:p w14:paraId="5D0C89BD" w14:textId="77777777" w:rsidR="000D7852" w:rsidRPr="00E37EBF" w:rsidRDefault="000D7852" w:rsidP="00DE034C">
            <w:pPr>
              <w:adjustRightInd w:val="0"/>
              <w:snapToGrid w:val="0"/>
              <w:contextualSpacing/>
              <w:rPr>
                <w:rFonts w:ascii="Arial" w:hAnsi="Arial" w:cs="Arial"/>
                <w:sz w:val="20"/>
                <w:szCs w:val="20"/>
              </w:rPr>
            </w:pPr>
          </w:p>
        </w:tc>
        <w:tc>
          <w:tcPr>
            <w:tcW w:w="3092" w:type="dxa"/>
            <w:gridSpan w:val="2"/>
            <w:tcBorders>
              <w:bottom w:val="single" w:sz="4" w:space="0" w:color="auto"/>
            </w:tcBorders>
            <w:vAlign w:val="center"/>
          </w:tcPr>
          <w:p w14:paraId="450CFCD0" w14:textId="77777777" w:rsidR="000D7852" w:rsidRPr="00E37EBF" w:rsidRDefault="000D7852" w:rsidP="00DE034C">
            <w:pPr>
              <w:adjustRightInd w:val="0"/>
              <w:snapToGrid w:val="0"/>
              <w:contextualSpacing/>
              <w:rPr>
                <w:rFonts w:ascii="Arial" w:hAnsi="Arial" w:cs="Arial"/>
                <w:i/>
                <w:sz w:val="20"/>
                <w:szCs w:val="20"/>
              </w:rPr>
            </w:pPr>
          </w:p>
        </w:tc>
      </w:tr>
      <w:tr w:rsidR="000D7852" w:rsidRPr="00E37EBF" w14:paraId="1B3E3179" w14:textId="77777777" w:rsidTr="00DE034C">
        <w:tblPrEx>
          <w:tblCellMar>
            <w:top w:w="0" w:type="dxa"/>
            <w:left w:w="0" w:type="dxa"/>
            <w:bottom w:w="0" w:type="dxa"/>
            <w:right w:w="0" w:type="dxa"/>
          </w:tblCellMar>
          <w:tblLook w:val="0600" w:firstRow="0" w:lastRow="0" w:firstColumn="0" w:lastColumn="0" w:noHBand="1" w:noVBand="1"/>
        </w:tblPrEx>
        <w:trPr>
          <w:trHeight w:val="675"/>
        </w:trPr>
        <w:tc>
          <w:tcPr>
            <w:tcW w:w="1225"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55521FDD" w14:textId="77777777" w:rsidR="000D7852" w:rsidRPr="00E37EBF" w:rsidRDefault="000D7852" w:rsidP="00DE034C">
            <w:pPr>
              <w:pStyle w:val="Normal1"/>
              <w:spacing w:after="0" w:line="0" w:lineRule="atLeast"/>
              <w:jc w:val="center"/>
              <w:rPr>
                <w:rFonts w:ascii="Arial" w:hAnsi="Arial" w:cs="Arial"/>
                <w:sz w:val="20"/>
                <w:szCs w:val="20"/>
              </w:rPr>
            </w:pPr>
            <w:r w:rsidRPr="00E37EBF">
              <w:rPr>
                <w:rFonts w:ascii="Arial" w:hAnsi="Arial" w:cs="Arial"/>
                <w:bCs/>
                <w:sz w:val="20"/>
                <w:szCs w:val="20"/>
              </w:rPr>
              <w:t>Asset Class</w:t>
            </w:r>
          </w:p>
        </w:tc>
        <w:tc>
          <w:tcPr>
            <w:tcW w:w="1225"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4A9D41B8" w14:textId="77777777" w:rsidR="000D7852" w:rsidRPr="00E37EBF" w:rsidRDefault="000D7852" w:rsidP="00DE034C">
            <w:pPr>
              <w:pStyle w:val="Normal1"/>
              <w:spacing w:after="0" w:line="0" w:lineRule="atLeast"/>
              <w:jc w:val="center"/>
              <w:rPr>
                <w:rFonts w:ascii="Arial" w:hAnsi="Arial" w:cs="Arial"/>
                <w:sz w:val="20"/>
                <w:szCs w:val="20"/>
              </w:rPr>
            </w:pPr>
            <w:r w:rsidRPr="00E37EBF">
              <w:rPr>
                <w:rFonts w:ascii="Arial" w:hAnsi="Arial" w:cs="Arial"/>
                <w:bCs/>
                <w:sz w:val="20"/>
                <w:szCs w:val="20"/>
              </w:rPr>
              <w:t>Derivatives used</w:t>
            </w:r>
          </w:p>
        </w:tc>
        <w:tc>
          <w:tcPr>
            <w:tcW w:w="1842" w:type="dxa"/>
            <w:gridSpan w:val="3"/>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DEF00EB" w14:textId="78FF6F4E" w:rsidR="000D7852" w:rsidRPr="00E37EBF" w:rsidRDefault="000D7852" w:rsidP="00F9429D">
            <w:pPr>
              <w:pStyle w:val="Normal1"/>
              <w:spacing w:after="0" w:line="0" w:lineRule="atLeast"/>
              <w:jc w:val="center"/>
              <w:rPr>
                <w:rFonts w:ascii="Arial" w:hAnsi="Arial" w:cs="Arial"/>
                <w:sz w:val="20"/>
                <w:szCs w:val="20"/>
              </w:rPr>
            </w:pPr>
            <w:r w:rsidRPr="00E37EBF">
              <w:rPr>
                <w:rFonts w:ascii="Arial" w:hAnsi="Arial" w:cs="Arial"/>
                <w:bCs/>
                <w:sz w:val="20"/>
                <w:szCs w:val="20"/>
              </w:rPr>
              <w:t xml:space="preserve">Notional </w:t>
            </w:r>
            <w:r w:rsidR="00F9429D">
              <w:rPr>
                <w:rFonts w:ascii="Arial" w:hAnsi="Arial" w:cs="Arial"/>
                <w:bCs/>
                <w:sz w:val="20"/>
                <w:szCs w:val="20"/>
              </w:rPr>
              <w:t>Exposure</w:t>
            </w:r>
            <w:r w:rsidRPr="00E37EBF">
              <w:rPr>
                <w:rFonts w:ascii="Arial" w:hAnsi="Arial" w:cs="Arial"/>
                <w:bCs/>
                <w:sz w:val="20"/>
                <w:szCs w:val="20"/>
              </w:rPr>
              <w:t xml:space="preserve"> (Maximum Level)</w:t>
            </w:r>
          </w:p>
        </w:tc>
        <w:tc>
          <w:tcPr>
            <w:tcW w:w="1223"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2502FF61" w14:textId="77777777" w:rsidR="000D7852" w:rsidRPr="00E37EBF" w:rsidRDefault="000D7852" w:rsidP="00DE034C">
            <w:pPr>
              <w:pStyle w:val="Normal1"/>
              <w:spacing w:after="0" w:line="0" w:lineRule="atLeast"/>
              <w:jc w:val="center"/>
              <w:rPr>
                <w:rFonts w:ascii="Arial" w:hAnsi="Arial" w:cs="Arial"/>
                <w:sz w:val="20"/>
                <w:szCs w:val="20"/>
              </w:rPr>
            </w:pPr>
            <w:r w:rsidRPr="00E37EBF">
              <w:rPr>
                <w:rFonts w:ascii="Arial" w:hAnsi="Arial" w:cs="Arial"/>
                <w:bCs/>
                <w:sz w:val="20"/>
                <w:szCs w:val="20"/>
              </w:rPr>
              <w:t>Netting / Hedging</w:t>
            </w:r>
          </w:p>
        </w:tc>
        <w:tc>
          <w:tcPr>
            <w:tcW w:w="1992" w:type="dxa"/>
            <w:gridSpan w:val="2"/>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7F0BF511" w14:textId="77777777" w:rsidR="000D7852" w:rsidRPr="00E37EBF" w:rsidRDefault="000D7852" w:rsidP="00DE034C">
            <w:pPr>
              <w:pStyle w:val="Normal1"/>
              <w:spacing w:after="0" w:line="0" w:lineRule="atLeast"/>
              <w:jc w:val="center"/>
              <w:rPr>
                <w:rFonts w:ascii="Arial" w:hAnsi="Arial" w:cs="Arial"/>
                <w:sz w:val="20"/>
                <w:szCs w:val="20"/>
              </w:rPr>
            </w:pPr>
            <w:r w:rsidRPr="00E37EBF">
              <w:rPr>
                <w:rFonts w:ascii="Arial" w:hAnsi="Arial" w:cs="Arial"/>
                <w:bCs/>
                <w:sz w:val="20"/>
                <w:szCs w:val="20"/>
              </w:rPr>
              <w:t>Other Adjustments (</w:t>
            </w:r>
            <w:proofErr w:type="gramStart"/>
            <w:r w:rsidRPr="00E37EBF">
              <w:rPr>
                <w:rFonts w:ascii="Arial" w:hAnsi="Arial" w:cs="Arial"/>
                <w:bCs/>
                <w:sz w:val="20"/>
                <w:szCs w:val="20"/>
              </w:rPr>
              <w:t>e.g.</w:t>
            </w:r>
            <w:proofErr w:type="gramEnd"/>
            <w:r w:rsidRPr="00E37EBF">
              <w:rPr>
                <w:rFonts w:ascii="Arial" w:hAnsi="Arial" w:cs="Arial"/>
                <w:bCs/>
                <w:sz w:val="20"/>
                <w:szCs w:val="20"/>
              </w:rPr>
              <w:t xml:space="preserve"> Delta)</w:t>
            </w:r>
          </w:p>
        </w:tc>
        <w:tc>
          <w:tcPr>
            <w:tcW w:w="1919" w:type="dxa"/>
            <w:tcBorders>
              <w:top w:val="single" w:sz="4" w:space="0" w:color="auto"/>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8C57C4C" w14:textId="4778E6C5" w:rsidR="000D7852" w:rsidRPr="00E37EBF" w:rsidRDefault="000D7852" w:rsidP="00DE034C">
            <w:pPr>
              <w:pStyle w:val="Normal1"/>
              <w:spacing w:after="0" w:line="0" w:lineRule="atLeast"/>
              <w:jc w:val="center"/>
              <w:rPr>
                <w:rFonts w:ascii="Arial" w:hAnsi="Arial" w:cs="Arial"/>
                <w:sz w:val="20"/>
                <w:szCs w:val="20"/>
              </w:rPr>
            </w:pPr>
            <w:r w:rsidRPr="00E37EBF">
              <w:rPr>
                <w:rFonts w:ascii="Arial" w:hAnsi="Arial" w:cs="Arial"/>
                <w:bCs/>
                <w:sz w:val="20"/>
                <w:szCs w:val="20"/>
              </w:rPr>
              <w:t xml:space="preserve">Net </w:t>
            </w:r>
            <w:r w:rsidR="004B42B7">
              <w:rPr>
                <w:rFonts w:ascii="Arial" w:hAnsi="Arial" w:cs="Arial"/>
                <w:bCs/>
                <w:sz w:val="20"/>
                <w:szCs w:val="20"/>
              </w:rPr>
              <w:t>D</w:t>
            </w:r>
            <w:r w:rsidRPr="00E37EBF">
              <w:rPr>
                <w:rFonts w:ascii="Arial" w:hAnsi="Arial" w:cs="Arial"/>
                <w:bCs/>
                <w:sz w:val="20"/>
                <w:szCs w:val="20"/>
              </w:rPr>
              <w:t xml:space="preserve">erivative </w:t>
            </w:r>
            <w:r w:rsidR="004B42B7">
              <w:rPr>
                <w:rFonts w:ascii="Arial" w:hAnsi="Arial" w:cs="Arial"/>
                <w:bCs/>
                <w:sz w:val="20"/>
                <w:szCs w:val="20"/>
              </w:rPr>
              <w:t>E</w:t>
            </w:r>
            <w:r w:rsidRPr="00E37EBF">
              <w:rPr>
                <w:rFonts w:ascii="Arial" w:hAnsi="Arial" w:cs="Arial"/>
                <w:bCs/>
                <w:sz w:val="20"/>
                <w:szCs w:val="20"/>
              </w:rPr>
              <w:t>xposure</w:t>
            </w:r>
            <w:r w:rsidRPr="00973477">
              <w:rPr>
                <w:rFonts w:ascii="Arial" w:hAnsi="Arial" w:cs="Arial"/>
                <w:sz w:val="20"/>
                <w:szCs w:val="20"/>
                <w:vertAlign w:val="superscript"/>
              </w:rPr>
              <w:fldChar w:fldCharType="begin"/>
            </w:r>
            <w:r w:rsidRPr="00973477">
              <w:rPr>
                <w:rFonts w:ascii="Arial" w:hAnsi="Arial" w:cs="Arial"/>
                <w:sz w:val="20"/>
                <w:vertAlign w:val="superscript"/>
              </w:rPr>
              <w:instrText xml:space="preserve"> NOTEREF _Ref30603542 \h </w:instrText>
            </w:r>
            <w:r w:rsidRPr="00973477">
              <w:rPr>
                <w:rFonts w:ascii="Arial" w:hAnsi="Arial" w:cs="Arial"/>
                <w:sz w:val="20"/>
                <w:szCs w:val="20"/>
                <w:vertAlign w:val="superscript"/>
              </w:rPr>
              <w:instrText xml:space="preserve"> \* MERGEFORMAT </w:instrText>
            </w:r>
            <w:r w:rsidRPr="00973477">
              <w:rPr>
                <w:rFonts w:ascii="Arial" w:hAnsi="Arial" w:cs="Arial"/>
                <w:sz w:val="20"/>
                <w:szCs w:val="20"/>
                <w:vertAlign w:val="superscript"/>
              </w:rPr>
              <w:fldChar w:fldCharType="separate"/>
            </w:r>
            <w:r w:rsidR="00B41885">
              <w:rPr>
                <w:rFonts w:ascii="Arial" w:hAnsi="Arial" w:cs="Arial"/>
                <w:b/>
                <w:bCs/>
                <w:sz w:val="20"/>
                <w:szCs w:val="20"/>
                <w:vertAlign w:val="superscript"/>
                <w:lang w:val="en-US"/>
              </w:rPr>
              <w:t>Error! Bookmark not defined.</w:t>
            </w:r>
            <w:r w:rsidRPr="00973477">
              <w:rPr>
                <w:rFonts w:ascii="Arial" w:hAnsi="Arial" w:cs="Arial"/>
                <w:sz w:val="20"/>
                <w:szCs w:val="20"/>
                <w:vertAlign w:val="superscript"/>
              </w:rPr>
              <w:fldChar w:fldCharType="end"/>
            </w:r>
            <w:r w:rsidRPr="00E37EBF">
              <w:rPr>
                <w:rFonts w:ascii="Arial" w:hAnsi="Arial" w:cs="Arial"/>
                <w:bCs/>
                <w:sz w:val="20"/>
                <w:szCs w:val="20"/>
              </w:rPr>
              <w:t xml:space="preserve"> (Maximum Level)</w:t>
            </w:r>
          </w:p>
        </w:tc>
      </w:tr>
      <w:tr w:rsidR="000D7852" w:rsidRPr="00E37EBF" w14:paraId="1F9E8986" w14:textId="77777777" w:rsidTr="00DE034C">
        <w:tblPrEx>
          <w:tblCellMar>
            <w:top w:w="0" w:type="dxa"/>
            <w:left w:w="0" w:type="dxa"/>
            <w:bottom w:w="0" w:type="dxa"/>
            <w:right w:w="0" w:type="dxa"/>
          </w:tblCellMar>
          <w:tblLook w:val="0600" w:firstRow="0" w:lastRow="0" w:firstColumn="0" w:lastColumn="0" w:noHBand="1" w:noVBand="1"/>
        </w:tblPrEx>
        <w:trPr>
          <w:trHeight w:val="34"/>
        </w:trPr>
        <w:tc>
          <w:tcPr>
            <w:tcW w:w="12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BFCBBD6"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9BEC227"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62B41F6"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48E5481"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9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34CC668"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364730C"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r>
      <w:tr w:rsidR="000D7852" w:rsidRPr="00E37EBF" w14:paraId="64291EB0" w14:textId="77777777" w:rsidTr="00DE034C">
        <w:tblPrEx>
          <w:tblCellMar>
            <w:top w:w="0" w:type="dxa"/>
            <w:left w:w="0" w:type="dxa"/>
            <w:bottom w:w="0" w:type="dxa"/>
            <w:right w:w="0" w:type="dxa"/>
          </w:tblCellMar>
          <w:tblLook w:val="0600" w:firstRow="0" w:lastRow="0" w:firstColumn="0" w:lastColumn="0" w:noHBand="1" w:noVBand="1"/>
        </w:tblPrEx>
        <w:trPr>
          <w:trHeight w:val="241"/>
        </w:trPr>
        <w:tc>
          <w:tcPr>
            <w:tcW w:w="1225" w:type="dxa"/>
            <w:tcBorders>
              <w:top w:val="single" w:sz="8" w:space="0" w:color="000000"/>
              <w:left w:val="nil"/>
              <w:bottom w:val="nil"/>
              <w:right w:val="single" w:sz="8" w:space="0" w:color="000000"/>
            </w:tcBorders>
            <w:shd w:val="clear" w:color="auto" w:fill="auto"/>
            <w:tcMar>
              <w:top w:w="11" w:type="dxa"/>
              <w:left w:w="11" w:type="dxa"/>
              <w:bottom w:w="0" w:type="dxa"/>
              <w:right w:w="11" w:type="dxa"/>
            </w:tcMar>
            <w:vAlign w:val="bottom"/>
            <w:hideMark/>
          </w:tcPr>
          <w:p w14:paraId="200E9E51" w14:textId="77777777" w:rsidR="000D7852" w:rsidRPr="00E37EBF" w:rsidRDefault="000D7852" w:rsidP="00DE034C">
            <w:pPr>
              <w:pStyle w:val="Normal1"/>
              <w:spacing w:line="0" w:lineRule="atLeast"/>
              <w:jc w:val="left"/>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BDC4B96"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b/>
                <w:bCs/>
                <w:sz w:val="20"/>
                <w:szCs w:val="20"/>
              </w:rPr>
              <w:t>Total</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D4CA23D"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FF8FBF6"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9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DE70BAC"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3B79056" w14:textId="77777777" w:rsidR="000D7852" w:rsidRPr="00E37EBF" w:rsidRDefault="000D7852" w:rsidP="00DE034C">
            <w:pPr>
              <w:pStyle w:val="Normal1"/>
              <w:spacing w:line="0" w:lineRule="atLeast"/>
              <w:jc w:val="left"/>
              <w:rPr>
                <w:rFonts w:ascii="Arial" w:hAnsi="Arial" w:cs="Arial"/>
                <w:sz w:val="20"/>
                <w:szCs w:val="20"/>
              </w:rPr>
            </w:pPr>
            <w:r w:rsidRPr="00E37EBF">
              <w:rPr>
                <w:rFonts w:ascii="Arial" w:hAnsi="Arial" w:cs="Arial"/>
                <w:sz w:val="20"/>
                <w:szCs w:val="20"/>
              </w:rPr>
              <w:t> </w:t>
            </w:r>
          </w:p>
        </w:tc>
      </w:tr>
    </w:tbl>
    <w:p w14:paraId="2F0C4769" w14:textId="77777777" w:rsidR="000D7852" w:rsidRPr="00E37EBF" w:rsidRDefault="000D7852" w:rsidP="000D7852">
      <w:pPr>
        <w:adjustRightInd w:val="0"/>
        <w:snapToGrid w:val="0"/>
        <w:ind w:left="142"/>
        <w:contextualSpacing/>
        <w:jc w:val="left"/>
        <w:rPr>
          <w:rFonts w:ascii="Arial" w:hAnsi="Arial" w:cs="Arial"/>
          <w:sz w:val="20"/>
          <w:szCs w:val="20"/>
        </w:rPr>
      </w:pPr>
    </w:p>
    <w:tbl>
      <w:tblPr>
        <w:tblW w:w="9387" w:type="dxa"/>
        <w:tblInd w:w="72" w:type="dxa"/>
        <w:tblLayout w:type="fixed"/>
        <w:tblLook w:val="04A0" w:firstRow="1" w:lastRow="0" w:firstColumn="1" w:lastColumn="0" w:noHBand="0" w:noVBand="1"/>
      </w:tblPr>
      <w:tblGrid>
        <w:gridCol w:w="9387"/>
      </w:tblGrid>
      <w:tr w:rsidR="001745A0" w:rsidRPr="00DE43BC" w14:paraId="49AEA46A" w14:textId="77777777" w:rsidTr="002159D8">
        <w:tc>
          <w:tcPr>
            <w:tcW w:w="9387" w:type="dxa"/>
            <w:shd w:val="clear" w:color="auto" w:fill="auto"/>
          </w:tcPr>
          <w:p w14:paraId="09FB2B68" w14:textId="2A21A307" w:rsidR="001579FF" w:rsidRPr="00DE43BC" w:rsidRDefault="001579FF" w:rsidP="002159D8">
            <w:pPr>
              <w:adjustRightInd w:val="0"/>
              <w:snapToGrid w:val="0"/>
              <w:ind w:left="-38"/>
              <w:contextualSpacing/>
              <w:jc w:val="left"/>
              <w:rPr>
                <w:rFonts w:ascii="Arial" w:hAnsi="Arial" w:cs="Arial"/>
                <w:color w:val="000000" w:themeColor="text1"/>
                <w:sz w:val="20"/>
                <w:szCs w:val="20"/>
              </w:rPr>
            </w:pPr>
            <w:r w:rsidRPr="00DE43BC">
              <w:rPr>
                <w:rFonts w:ascii="Arial" w:hAnsi="Arial" w:cs="Arial"/>
                <w:b/>
                <w:color w:val="000000" w:themeColor="text1"/>
                <w:kern w:val="2"/>
                <w:sz w:val="20"/>
                <w:szCs w:val="20"/>
              </w:rPr>
              <w:t xml:space="preserve">Part </w:t>
            </w:r>
            <w:r w:rsidR="009133D6">
              <w:rPr>
                <w:rFonts w:ascii="Arial" w:hAnsi="Arial" w:cs="Arial"/>
                <w:b/>
                <w:color w:val="000000" w:themeColor="text1"/>
                <w:kern w:val="2"/>
                <w:sz w:val="20"/>
                <w:szCs w:val="20"/>
              </w:rPr>
              <w:t>3</w:t>
            </w:r>
            <w:r w:rsidRPr="00DE43BC">
              <w:rPr>
                <w:rFonts w:ascii="Arial" w:hAnsi="Arial" w:cs="Arial"/>
                <w:b/>
                <w:color w:val="000000" w:themeColor="text1"/>
                <w:kern w:val="2"/>
                <w:sz w:val="20"/>
                <w:szCs w:val="20"/>
              </w:rPr>
              <w:t xml:space="preserve"> - </w:t>
            </w:r>
            <w:r w:rsidRPr="00DE43BC">
              <w:rPr>
                <w:rFonts w:ascii="Arial" w:hAnsi="Arial" w:cs="Arial"/>
                <w:b/>
                <w:color w:val="000000" w:themeColor="text1"/>
                <w:sz w:val="20"/>
                <w:szCs w:val="20"/>
              </w:rPr>
              <w:t>General</w:t>
            </w:r>
          </w:p>
          <w:p w14:paraId="03BCED0E" w14:textId="77777777" w:rsidR="001579FF" w:rsidRPr="00DE43BC" w:rsidRDefault="001579FF" w:rsidP="002159D8">
            <w:pPr>
              <w:adjustRightInd w:val="0"/>
              <w:snapToGrid w:val="0"/>
              <w:ind w:left="-72"/>
              <w:contextualSpacing/>
              <w:jc w:val="left"/>
              <w:rPr>
                <w:rFonts w:ascii="Arial" w:hAnsi="Arial" w:cs="Arial"/>
                <w:color w:val="000000" w:themeColor="text1"/>
                <w:sz w:val="20"/>
                <w:szCs w:val="20"/>
              </w:rPr>
            </w:pPr>
          </w:p>
          <w:p w14:paraId="01DEF560" w14:textId="77777777" w:rsidR="001579FF" w:rsidRPr="00DE43BC" w:rsidRDefault="001579FF" w:rsidP="002159D8">
            <w:pPr>
              <w:adjustRightInd w:val="0"/>
              <w:snapToGrid w:val="0"/>
              <w:contextualSpacing/>
              <w:jc w:val="left"/>
              <w:rPr>
                <w:rFonts w:ascii="Arial" w:hAnsi="Arial" w:cs="Arial"/>
                <w:color w:val="000000" w:themeColor="text1"/>
                <w:sz w:val="20"/>
              </w:rPr>
            </w:pPr>
            <w:r w:rsidRPr="00DE43BC">
              <w:rPr>
                <w:rFonts w:ascii="Arial" w:hAnsi="Arial" w:cs="Arial"/>
                <w:color w:val="000000" w:themeColor="text1"/>
                <w:sz w:val="20"/>
              </w:rPr>
              <w:t xml:space="preserve">We confirm that all information contained in this confirmation is true and accurate; and unless otherwise specifically allowed for in this confirmation, no deletion, </w:t>
            </w:r>
            <w:proofErr w:type="gramStart"/>
            <w:r w:rsidRPr="00DE43BC">
              <w:rPr>
                <w:rFonts w:ascii="Arial" w:hAnsi="Arial" w:cs="Arial"/>
                <w:color w:val="000000" w:themeColor="text1"/>
                <w:sz w:val="20"/>
              </w:rPr>
              <w:t>addition</w:t>
            </w:r>
            <w:proofErr w:type="gramEnd"/>
            <w:r w:rsidRPr="00DE43BC">
              <w:rPr>
                <w:rFonts w:ascii="Arial" w:hAnsi="Arial" w:cs="Arial"/>
                <w:color w:val="000000" w:themeColor="text1"/>
                <w:sz w:val="20"/>
              </w:rPr>
              <w:t xml:space="preserve"> or amendment has been made to the standard template of this confirmation as published on the SFC website. </w:t>
            </w:r>
          </w:p>
          <w:p w14:paraId="61781BB2" w14:textId="77777777" w:rsidR="001579FF" w:rsidRPr="00DE43BC" w:rsidRDefault="001579FF" w:rsidP="002159D8">
            <w:pPr>
              <w:adjustRightInd w:val="0"/>
              <w:snapToGrid w:val="0"/>
              <w:contextualSpacing/>
              <w:jc w:val="left"/>
              <w:rPr>
                <w:rFonts w:ascii="Arial" w:hAnsi="Arial" w:cs="Arial"/>
                <w:color w:val="000000" w:themeColor="text1"/>
                <w:sz w:val="20"/>
              </w:rPr>
            </w:pPr>
          </w:p>
          <w:p w14:paraId="57CB61DE" w14:textId="72E5B31B" w:rsidR="001579FF" w:rsidRPr="00DE43BC" w:rsidRDefault="001579FF" w:rsidP="002159D8">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rPr>
              <w:t xml:space="preserve">We acknowledge that the information posted on the SFC website to indicate whether the </w:t>
            </w:r>
            <w:r w:rsidR="00AE6001" w:rsidRPr="00DE43BC">
              <w:rPr>
                <w:rFonts w:ascii="Arial" w:hAnsi="Arial" w:cs="Arial"/>
                <w:color w:val="000000" w:themeColor="text1"/>
                <w:sz w:val="20"/>
                <w:szCs w:val="20"/>
                <w:lang w:val="en-HK"/>
              </w:rPr>
              <w:t xml:space="preserve">Dutch </w:t>
            </w:r>
            <w:r w:rsidR="00FB1377" w:rsidRPr="00DE43BC">
              <w:rPr>
                <w:rFonts w:ascii="Arial" w:hAnsi="Arial" w:cs="Arial"/>
                <w:color w:val="000000" w:themeColor="text1"/>
                <w:sz w:val="20"/>
                <w:szCs w:val="20"/>
                <w:lang w:val="en-HK"/>
              </w:rPr>
              <w:t>fund(s)</w:t>
            </w:r>
            <w:r w:rsidRPr="00DE43BC">
              <w:rPr>
                <w:rFonts w:ascii="Arial" w:hAnsi="Arial" w:cs="Arial"/>
                <w:color w:val="000000" w:themeColor="text1"/>
                <w:sz w:val="20"/>
              </w:rPr>
              <w:t xml:space="preserve"> is/are or is </w:t>
            </w:r>
            <w:r w:rsidRPr="00DE43BC">
              <w:rPr>
                <w:rFonts w:ascii="Arial" w:hAnsi="Arial" w:cs="Arial" w:hint="eastAsia"/>
                <w:color w:val="000000" w:themeColor="text1"/>
                <w:sz w:val="20"/>
                <w:lang w:eastAsia="zh-HK"/>
              </w:rPr>
              <w:t>n</w:t>
            </w:r>
            <w:r w:rsidRPr="00DE43BC">
              <w:rPr>
                <w:rFonts w:ascii="Arial" w:hAnsi="Arial" w:cs="Arial"/>
                <w:color w:val="000000" w:themeColor="text1"/>
                <w:sz w:val="20"/>
                <w:lang w:eastAsia="zh-HK"/>
              </w:rPr>
              <w:t>ot</w:t>
            </w:r>
            <w:r w:rsidRPr="00DE43BC">
              <w:rPr>
                <w:rFonts w:ascii="Arial" w:hAnsi="Arial" w:cs="Arial"/>
                <w:color w:val="000000" w:themeColor="text1"/>
                <w:sz w:val="20"/>
              </w:rPr>
              <w:t xml:space="preserve">/are not derivative fund(s), where applicable, is based on the confirmations and representations we provided </w:t>
            </w:r>
            <w:proofErr w:type="gramStart"/>
            <w:r w:rsidRPr="00DE43BC">
              <w:rPr>
                <w:rFonts w:ascii="Arial" w:hAnsi="Arial" w:cs="Arial"/>
                <w:color w:val="000000" w:themeColor="text1"/>
                <w:sz w:val="20"/>
              </w:rPr>
              <w:t>hereunder</w:t>
            </w:r>
            <w:proofErr w:type="gramEnd"/>
            <w:r w:rsidRPr="00DE43BC">
              <w:rPr>
                <w:rFonts w:ascii="Arial" w:hAnsi="Arial" w:cs="Arial"/>
                <w:color w:val="000000" w:themeColor="text1"/>
                <w:sz w:val="20"/>
              </w:rPr>
              <w:t xml:space="preserve"> and it is not an endorsement of the suitability of the </w:t>
            </w:r>
            <w:r w:rsidR="00972592" w:rsidRPr="00DE43BC">
              <w:rPr>
                <w:rFonts w:ascii="Arial" w:hAnsi="Arial" w:cs="Arial"/>
                <w:color w:val="000000" w:themeColor="text1"/>
                <w:sz w:val="20"/>
                <w:szCs w:val="20"/>
                <w:lang w:val="en-HK"/>
              </w:rPr>
              <w:t xml:space="preserve">Dutch </w:t>
            </w:r>
            <w:r w:rsidR="00FB1377" w:rsidRPr="00DE43BC">
              <w:rPr>
                <w:rFonts w:ascii="Arial" w:hAnsi="Arial" w:cs="Arial"/>
                <w:color w:val="000000" w:themeColor="text1"/>
                <w:sz w:val="20"/>
                <w:szCs w:val="20"/>
                <w:lang w:val="en-HK"/>
              </w:rPr>
              <w:t>fund(s)</w:t>
            </w:r>
            <w:r w:rsidRPr="00DE43BC">
              <w:rPr>
                <w:rFonts w:ascii="Arial" w:hAnsi="Arial" w:cs="Arial"/>
                <w:color w:val="000000" w:themeColor="text1"/>
                <w:sz w:val="20"/>
              </w:rPr>
              <w:t xml:space="preserve"> for any particular investor or class of investors.</w:t>
            </w:r>
          </w:p>
          <w:p w14:paraId="30766933" w14:textId="77777777" w:rsidR="001579FF" w:rsidRPr="00DE43BC" w:rsidRDefault="001579FF" w:rsidP="002159D8">
            <w:pPr>
              <w:tabs>
                <w:tab w:val="left" w:pos="318"/>
                <w:tab w:val="left" w:pos="1296"/>
              </w:tabs>
              <w:spacing w:line="0" w:lineRule="atLeast"/>
              <w:rPr>
                <w:rFonts w:ascii="Arial" w:hAnsi="Arial" w:cs="Arial"/>
                <w:b/>
                <w:i/>
                <w:color w:val="000000" w:themeColor="text1"/>
                <w:kern w:val="2"/>
                <w:sz w:val="20"/>
                <w:szCs w:val="20"/>
              </w:rPr>
            </w:pPr>
          </w:p>
        </w:tc>
      </w:tr>
      <w:tr w:rsidR="001579FF" w:rsidRPr="00DE43BC" w14:paraId="5F8B0225" w14:textId="77777777" w:rsidTr="002159D8">
        <w:tc>
          <w:tcPr>
            <w:tcW w:w="9387" w:type="dxa"/>
            <w:shd w:val="clear" w:color="auto" w:fill="auto"/>
          </w:tcPr>
          <w:p w14:paraId="4BE65D02" w14:textId="77777777" w:rsidR="001579FF" w:rsidRPr="00DE43BC" w:rsidRDefault="001579FF" w:rsidP="002159D8">
            <w:pPr>
              <w:tabs>
                <w:tab w:val="left" w:pos="318"/>
                <w:tab w:val="left" w:pos="1296"/>
              </w:tabs>
              <w:spacing w:line="0" w:lineRule="atLeast"/>
              <w:rPr>
                <w:rFonts w:ascii="Arial" w:hAnsi="Arial" w:cs="Arial"/>
                <w:b/>
                <w:color w:val="000000" w:themeColor="text1"/>
                <w:kern w:val="2"/>
                <w:sz w:val="20"/>
                <w:szCs w:val="20"/>
              </w:rPr>
            </w:pPr>
          </w:p>
        </w:tc>
      </w:tr>
    </w:tbl>
    <w:p w14:paraId="72DE3F46" w14:textId="77777777" w:rsidR="001579FF" w:rsidRPr="00DE43BC" w:rsidRDefault="001579FF" w:rsidP="001579FF">
      <w:pPr>
        <w:adjustRightInd w:val="0"/>
        <w:snapToGrid w:val="0"/>
        <w:contextualSpacing/>
        <w:jc w:val="left"/>
        <w:rPr>
          <w:rFonts w:ascii="Arial" w:hAnsi="Arial" w:cs="Arial"/>
          <w:color w:val="000000" w:themeColor="text1"/>
          <w:sz w:val="20"/>
          <w:szCs w:val="20"/>
          <w:u w:val="single"/>
        </w:rPr>
      </w:pPr>
    </w:p>
    <w:tbl>
      <w:tblPr>
        <w:tblW w:w="9117" w:type="dxa"/>
        <w:tblLayout w:type="fixed"/>
        <w:tblCellMar>
          <w:top w:w="72" w:type="dxa"/>
          <w:left w:w="72" w:type="dxa"/>
          <w:bottom w:w="72" w:type="dxa"/>
          <w:right w:w="72" w:type="dxa"/>
        </w:tblCellMar>
        <w:tblLook w:val="0000" w:firstRow="0" w:lastRow="0" w:firstColumn="0" w:lastColumn="0" w:noHBand="0" w:noVBand="0"/>
      </w:tblPr>
      <w:tblGrid>
        <w:gridCol w:w="3686"/>
        <w:gridCol w:w="79"/>
        <w:gridCol w:w="164"/>
        <w:gridCol w:w="283"/>
        <w:gridCol w:w="1959"/>
        <w:gridCol w:w="247"/>
        <w:gridCol w:w="2699"/>
      </w:tblGrid>
      <w:tr w:rsidR="001745A0" w:rsidRPr="00DE43BC" w14:paraId="4C313C88" w14:textId="77777777" w:rsidTr="00A05AF6">
        <w:trPr>
          <w:trHeight w:val="211"/>
        </w:trPr>
        <w:tc>
          <w:tcPr>
            <w:tcW w:w="3765" w:type="dxa"/>
            <w:gridSpan w:val="2"/>
            <w:vAlign w:val="center"/>
          </w:tcPr>
          <w:p w14:paraId="4598BE75" w14:textId="1E951A44" w:rsidR="001579FF" w:rsidRPr="00DE43BC" w:rsidRDefault="001745A0" w:rsidP="002159D8">
            <w:pPr>
              <w:adjustRightInd w:val="0"/>
              <w:snapToGrid w:val="0"/>
              <w:spacing w:line="240" w:lineRule="exact"/>
              <w:ind w:left="-72"/>
              <w:contextualSpacing/>
              <w:jc w:val="left"/>
              <w:rPr>
                <w:rFonts w:ascii="Arial" w:hAnsi="Arial" w:cs="Arial"/>
                <w:bCs/>
                <w:color w:val="000000" w:themeColor="text1"/>
                <w:sz w:val="20"/>
              </w:rPr>
            </w:pPr>
            <w:r w:rsidRPr="00DE43BC">
              <w:br w:type="page"/>
            </w:r>
            <w:r w:rsidR="001579FF" w:rsidRPr="00DE43BC">
              <w:rPr>
                <w:rFonts w:ascii="Arial" w:hAnsi="Arial" w:cs="Arial"/>
                <w:bCs/>
                <w:color w:val="000000" w:themeColor="text1"/>
                <w:sz w:val="20"/>
              </w:rPr>
              <w:t>Signed for and on behalf of:</w:t>
            </w:r>
          </w:p>
        </w:tc>
        <w:tc>
          <w:tcPr>
            <w:tcW w:w="164" w:type="dxa"/>
          </w:tcPr>
          <w:p w14:paraId="0FCF74EF" w14:textId="77777777" w:rsidR="001579FF" w:rsidRPr="00DE43BC" w:rsidRDefault="001579FF" w:rsidP="002159D8">
            <w:pPr>
              <w:adjustRightInd w:val="0"/>
              <w:snapToGrid w:val="0"/>
              <w:spacing w:line="240" w:lineRule="exact"/>
              <w:contextualSpacing/>
              <w:jc w:val="left"/>
              <w:rPr>
                <w:rFonts w:ascii="Arial" w:hAnsi="Arial" w:cs="Arial"/>
                <w:color w:val="000000" w:themeColor="text1"/>
                <w:sz w:val="20"/>
              </w:rPr>
            </w:pPr>
          </w:p>
        </w:tc>
        <w:tc>
          <w:tcPr>
            <w:tcW w:w="2242" w:type="dxa"/>
            <w:gridSpan w:val="2"/>
            <w:vAlign w:val="center"/>
          </w:tcPr>
          <w:p w14:paraId="24C5B3EA" w14:textId="77777777" w:rsidR="001579FF" w:rsidRPr="00DE43BC" w:rsidRDefault="001579FF" w:rsidP="002159D8">
            <w:pPr>
              <w:adjustRightInd w:val="0"/>
              <w:snapToGrid w:val="0"/>
              <w:spacing w:line="240" w:lineRule="exact"/>
              <w:contextualSpacing/>
              <w:jc w:val="left"/>
              <w:rPr>
                <w:rFonts w:ascii="Arial" w:hAnsi="Arial" w:cs="Arial"/>
                <w:color w:val="000000" w:themeColor="text1"/>
                <w:sz w:val="20"/>
              </w:rPr>
            </w:pPr>
          </w:p>
        </w:tc>
        <w:tc>
          <w:tcPr>
            <w:tcW w:w="247" w:type="dxa"/>
            <w:vAlign w:val="center"/>
          </w:tcPr>
          <w:p w14:paraId="4F93EF99" w14:textId="77777777" w:rsidR="001579FF" w:rsidRPr="00DE43BC" w:rsidRDefault="001579FF" w:rsidP="002159D8">
            <w:pPr>
              <w:adjustRightInd w:val="0"/>
              <w:snapToGrid w:val="0"/>
              <w:spacing w:line="240" w:lineRule="exact"/>
              <w:contextualSpacing/>
              <w:jc w:val="left"/>
              <w:rPr>
                <w:rFonts w:ascii="Arial" w:hAnsi="Arial" w:cs="Arial"/>
                <w:color w:val="000000" w:themeColor="text1"/>
                <w:sz w:val="20"/>
              </w:rPr>
            </w:pPr>
          </w:p>
        </w:tc>
        <w:tc>
          <w:tcPr>
            <w:tcW w:w="2699" w:type="dxa"/>
          </w:tcPr>
          <w:p w14:paraId="795BA761" w14:textId="77777777" w:rsidR="001579FF" w:rsidRPr="00DE43BC" w:rsidRDefault="001579FF" w:rsidP="002159D8">
            <w:pPr>
              <w:adjustRightInd w:val="0"/>
              <w:snapToGrid w:val="0"/>
              <w:spacing w:line="240" w:lineRule="exact"/>
              <w:contextualSpacing/>
              <w:jc w:val="left"/>
              <w:rPr>
                <w:rFonts w:ascii="Arial" w:hAnsi="Arial" w:cs="Arial"/>
                <w:color w:val="000000" w:themeColor="text1"/>
                <w:sz w:val="20"/>
              </w:rPr>
            </w:pPr>
          </w:p>
        </w:tc>
      </w:tr>
      <w:tr w:rsidR="001745A0" w:rsidRPr="00DE43BC" w14:paraId="738384F4" w14:textId="77777777" w:rsidTr="00A05AF6">
        <w:trPr>
          <w:trHeight w:val="211"/>
        </w:trPr>
        <w:tc>
          <w:tcPr>
            <w:tcW w:w="3686" w:type="dxa"/>
            <w:vAlign w:val="center"/>
          </w:tcPr>
          <w:p w14:paraId="17EC16D5" w14:textId="77777777" w:rsidR="00A05AF6" w:rsidRPr="00DE43BC" w:rsidRDefault="00A05AF6" w:rsidP="00A05AF6">
            <w:pPr>
              <w:adjustRightInd w:val="0"/>
              <w:snapToGrid w:val="0"/>
              <w:spacing w:line="240" w:lineRule="exact"/>
              <w:ind w:left="-72"/>
              <w:contextualSpacing/>
              <w:jc w:val="left"/>
              <w:rPr>
                <w:rFonts w:ascii="Arial" w:hAnsi="Arial" w:cs="Arial"/>
                <w:color w:val="000000" w:themeColor="text1"/>
                <w:sz w:val="20"/>
              </w:rPr>
            </w:pPr>
          </w:p>
        </w:tc>
        <w:tc>
          <w:tcPr>
            <w:tcW w:w="526" w:type="dxa"/>
            <w:gridSpan w:val="3"/>
          </w:tcPr>
          <w:tbl>
            <w:tblPr>
              <w:tblW w:w="495" w:type="dxa"/>
              <w:tblLayout w:type="fixed"/>
              <w:tblCellMar>
                <w:top w:w="72" w:type="dxa"/>
                <w:left w:w="72" w:type="dxa"/>
                <w:bottom w:w="72" w:type="dxa"/>
                <w:right w:w="72" w:type="dxa"/>
              </w:tblCellMar>
              <w:tblLook w:val="0000" w:firstRow="0" w:lastRow="0" w:firstColumn="0" w:lastColumn="0" w:noHBand="0" w:noVBand="0"/>
            </w:tblPr>
            <w:tblGrid>
              <w:gridCol w:w="240"/>
              <w:gridCol w:w="255"/>
            </w:tblGrid>
            <w:tr w:rsidR="001745A0" w:rsidRPr="00DE43BC" w14:paraId="1BB6C999" w14:textId="77777777" w:rsidTr="00A05AF6">
              <w:trPr>
                <w:gridAfter w:val="1"/>
                <w:wAfter w:w="2576" w:type="pct"/>
              </w:trPr>
              <w:tc>
                <w:tcPr>
                  <w:tcW w:w="2424" w:type="pct"/>
                </w:tcPr>
                <w:p w14:paraId="5734B2A8" w14:textId="77777777" w:rsidR="00A05AF6" w:rsidRPr="00DE43BC" w:rsidRDefault="00A05AF6" w:rsidP="00A05AF6">
                  <w:pPr>
                    <w:adjustRightInd w:val="0"/>
                    <w:snapToGrid w:val="0"/>
                    <w:spacing w:line="200" w:lineRule="exact"/>
                    <w:ind w:left="-28"/>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p>
              </w:tc>
            </w:tr>
            <w:tr w:rsidR="001745A0" w:rsidRPr="00DE43BC" w14:paraId="405A0DAD" w14:textId="77777777" w:rsidTr="00A05AF6">
              <w:tc>
                <w:tcPr>
                  <w:tcW w:w="5000" w:type="pct"/>
                  <w:gridSpan w:val="2"/>
                </w:tcPr>
                <w:p w14:paraId="4E60C201" w14:textId="77777777" w:rsidR="00A05AF6" w:rsidRPr="00DE43BC" w:rsidRDefault="00A05AF6" w:rsidP="00A05AF6">
                  <w:pPr>
                    <w:adjustRightInd w:val="0"/>
                    <w:snapToGrid w:val="0"/>
                    <w:spacing w:line="200" w:lineRule="exact"/>
                    <w:contextualSpacing/>
                    <w:jc w:val="left"/>
                    <w:rPr>
                      <w:rFonts w:ascii="新細明體" w:hAnsi="新細明體" w:cs="Arial"/>
                      <w:color w:val="000000" w:themeColor="text1"/>
                      <w:sz w:val="20"/>
                    </w:rPr>
                  </w:pPr>
                </w:p>
                <w:p w14:paraId="70FF8EE1" w14:textId="77777777" w:rsidR="00A05AF6" w:rsidRPr="00DE43BC" w:rsidRDefault="00A05AF6" w:rsidP="00A05AF6">
                  <w:pPr>
                    <w:adjustRightInd w:val="0"/>
                    <w:snapToGrid w:val="0"/>
                    <w:spacing w:line="200" w:lineRule="exact"/>
                    <w:contextualSpacing/>
                    <w:jc w:val="left"/>
                    <w:rPr>
                      <w:rFonts w:ascii="新細明體" w:hAnsi="新細明體" w:cs="Arial"/>
                      <w:color w:val="000000" w:themeColor="text1"/>
                      <w:sz w:val="20"/>
                    </w:rPr>
                  </w:pPr>
                </w:p>
                <w:p w14:paraId="17194ADF" w14:textId="77777777" w:rsidR="00A05AF6" w:rsidRPr="00DE43BC" w:rsidRDefault="00A05AF6" w:rsidP="00A05AF6">
                  <w:pPr>
                    <w:adjustRightInd w:val="0"/>
                    <w:snapToGrid w:val="0"/>
                    <w:spacing w:line="200" w:lineRule="exact"/>
                    <w:ind w:left="-28"/>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r>
          </w:tbl>
          <w:p w14:paraId="59CB7652"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4905" w:type="dxa"/>
            <w:gridSpan w:val="3"/>
            <w:tcBorders>
              <w:bottom w:val="single" w:sz="4" w:space="0" w:color="auto"/>
            </w:tcBorders>
            <w:vAlign w:val="center"/>
          </w:tcPr>
          <w:tbl>
            <w:tblPr>
              <w:tblW w:w="4649" w:type="pct"/>
              <w:tblLayout w:type="fixed"/>
              <w:tblCellMar>
                <w:top w:w="72" w:type="dxa"/>
                <w:left w:w="72" w:type="dxa"/>
                <w:bottom w:w="72" w:type="dxa"/>
                <w:right w:w="72" w:type="dxa"/>
              </w:tblCellMar>
              <w:tblLook w:val="0000" w:firstRow="0" w:lastRow="0" w:firstColumn="0" w:lastColumn="0" w:noHBand="0" w:noVBand="0"/>
            </w:tblPr>
            <w:tblGrid>
              <w:gridCol w:w="4427"/>
            </w:tblGrid>
            <w:tr w:rsidR="001745A0" w:rsidRPr="00DE43BC" w14:paraId="74B510B0" w14:textId="77777777" w:rsidTr="009E297E">
              <w:tc>
                <w:tcPr>
                  <w:tcW w:w="5000" w:type="pct"/>
                </w:tcPr>
                <w:p w14:paraId="6D8704C6" w14:textId="71150E23" w:rsidR="00A05AF6" w:rsidRPr="00DE43BC" w:rsidRDefault="00A05AF6" w:rsidP="00A05AF6">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self-managed </w:t>
                  </w:r>
                  <w:r w:rsidR="00AE6001"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only)</w:t>
                  </w:r>
                </w:p>
                <w:p w14:paraId="6FCF09BA" w14:textId="4FCC5451" w:rsidR="00A05AF6" w:rsidRPr="00DE43BC" w:rsidRDefault="00A05AF6" w:rsidP="00EB6F6A">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board of directors of the </w:t>
                  </w:r>
                  <w:r w:rsidR="00020524"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fund(s)</w:t>
                  </w:r>
                </w:p>
              </w:tc>
            </w:tr>
            <w:tr w:rsidR="001745A0" w:rsidRPr="00DE43BC" w14:paraId="103A9F96" w14:textId="77777777" w:rsidTr="009E297E">
              <w:tc>
                <w:tcPr>
                  <w:tcW w:w="5000" w:type="pct"/>
                </w:tcPr>
                <w:p w14:paraId="614E3456" w14:textId="5D17649B" w:rsidR="00A05AF6" w:rsidRPr="00DE43BC" w:rsidRDefault="00A05AF6" w:rsidP="002A3A6D">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w:t>
                  </w:r>
                  <w:r w:rsidR="00020524"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which is/are not self-managed </w:t>
                  </w:r>
                  <w:r w:rsidR="00AE6001"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(Please insert below the name of the management company of the </w:t>
                  </w:r>
                  <w:r w:rsidR="00020524"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tc>
            </w:tr>
          </w:tbl>
          <w:p w14:paraId="3408F6E3"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p w14:paraId="56F4418C" w14:textId="77777777" w:rsidR="00A05AF6" w:rsidRPr="00DE43BC" w:rsidRDefault="00A05AF6" w:rsidP="00A05AF6">
            <w:pPr>
              <w:adjustRightInd w:val="0"/>
              <w:snapToGrid w:val="0"/>
              <w:spacing w:line="240" w:lineRule="exact"/>
              <w:ind w:right="990"/>
              <w:contextualSpacing/>
              <w:jc w:val="left"/>
              <w:rPr>
                <w:rFonts w:ascii="Arial" w:hAnsi="Arial" w:cs="Arial"/>
                <w:color w:val="000000" w:themeColor="text1"/>
                <w:sz w:val="20"/>
              </w:rPr>
            </w:pPr>
          </w:p>
        </w:tc>
      </w:tr>
      <w:tr w:rsidR="001745A0" w:rsidRPr="00DE43BC" w14:paraId="0C7F51CB" w14:textId="77777777" w:rsidTr="00A05AF6">
        <w:trPr>
          <w:trHeight w:val="16"/>
        </w:trPr>
        <w:tc>
          <w:tcPr>
            <w:tcW w:w="3686" w:type="dxa"/>
          </w:tcPr>
          <w:p w14:paraId="17907077" w14:textId="77777777" w:rsidR="00A05AF6" w:rsidRPr="00DE43BC" w:rsidRDefault="00A05AF6" w:rsidP="00A05AF6">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color w:val="000000" w:themeColor="text1"/>
                <w:sz w:val="20"/>
              </w:rPr>
              <w:t xml:space="preserve">Name </w:t>
            </w:r>
            <w:r w:rsidRPr="00DE43BC">
              <w:rPr>
                <w:rFonts w:ascii="Arial" w:hAnsi="Arial" w:cs="Arial"/>
                <w:bCs/>
                <w:color w:val="000000" w:themeColor="text1"/>
                <w:sz w:val="20"/>
              </w:rPr>
              <w:t>of</w:t>
            </w:r>
            <w:r w:rsidRPr="00DE43BC">
              <w:rPr>
                <w:rFonts w:ascii="Arial" w:hAnsi="Arial" w:cs="Arial"/>
                <w:color w:val="000000" w:themeColor="text1"/>
                <w:sz w:val="20"/>
              </w:rPr>
              <w:t xml:space="preserve"> authorized signatory</w:t>
            </w:r>
          </w:p>
        </w:tc>
        <w:tc>
          <w:tcPr>
            <w:tcW w:w="526" w:type="dxa"/>
            <w:gridSpan w:val="3"/>
          </w:tcPr>
          <w:p w14:paraId="1B374765"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1959" w:type="dxa"/>
            <w:tcBorders>
              <w:top w:val="single" w:sz="4" w:space="0" w:color="auto"/>
              <w:bottom w:val="single" w:sz="4" w:space="0" w:color="auto"/>
            </w:tcBorders>
            <w:vAlign w:val="center"/>
          </w:tcPr>
          <w:p w14:paraId="32BAB014"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47" w:type="dxa"/>
            <w:tcBorders>
              <w:top w:val="single" w:sz="4" w:space="0" w:color="auto"/>
              <w:bottom w:val="single" w:sz="4" w:space="0" w:color="auto"/>
            </w:tcBorders>
            <w:vAlign w:val="center"/>
          </w:tcPr>
          <w:p w14:paraId="3F01C68F"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699" w:type="dxa"/>
            <w:tcBorders>
              <w:top w:val="single" w:sz="4" w:space="0" w:color="auto"/>
              <w:bottom w:val="single" w:sz="4" w:space="0" w:color="auto"/>
            </w:tcBorders>
          </w:tcPr>
          <w:p w14:paraId="422B26E1"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r>
      <w:tr w:rsidR="001745A0" w:rsidRPr="00DE43BC" w14:paraId="02E8613A" w14:textId="77777777" w:rsidTr="00A05AF6">
        <w:trPr>
          <w:trHeight w:val="16"/>
        </w:trPr>
        <w:tc>
          <w:tcPr>
            <w:tcW w:w="3686" w:type="dxa"/>
          </w:tcPr>
          <w:p w14:paraId="0B719A3D" w14:textId="77777777" w:rsidR="00A05AF6" w:rsidRPr="00DE43BC" w:rsidRDefault="00A05AF6" w:rsidP="00A05AF6">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bCs/>
                <w:color w:val="000000" w:themeColor="text1"/>
                <w:sz w:val="20"/>
              </w:rPr>
              <w:t>Signature</w:t>
            </w:r>
          </w:p>
        </w:tc>
        <w:tc>
          <w:tcPr>
            <w:tcW w:w="526" w:type="dxa"/>
            <w:gridSpan w:val="3"/>
          </w:tcPr>
          <w:p w14:paraId="2036C032"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1959" w:type="dxa"/>
            <w:tcBorders>
              <w:top w:val="single" w:sz="4" w:space="0" w:color="auto"/>
              <w:bottom w:val="single" w:sz="4" w:space="0" w:color="auto"/>
            </w:tcBorders>
            <w:vAlign w:val="center"/>
          </w:tcPr>
          <w:p w14:paraId="6F78142E"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47" w:type="dxa"/>
            <w:tcBorders>
              <w:top w:val="single" w:sz="4" w:space="0" w:color="auto"/>
              <w:bottom w:val="single" w:sz="4" w:space="0" w:color="auto"/>
            </w:tcBorders>
            <w:vAlign w:val="center"/>
          </w:tcPr>
          <w:p w14:paraId="6CAB16A1"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699" w:type="dxa"/>
            <w:tcBorders>
              <w:top w:val="single" w:sz="4" w:space="0" w:color="auto"/>
              <w:bottom w:val="single" w:sz="4" w:space="0" w:color="auto"/>
            </w:tcBorders>
          </w:tcPr>
          <w:p w14:paraId="7A900A4F"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r>
      <w:tr w:rsidR="001745A0" w:rsidRPr="00DE43BC" w14:paraId="0A12C728" w14:textId="77777777" w:rsidTr="00A05AF6">
        <w:trPr>
          <w:trHeight w:val="16"/>
        </w:trPr>
        <w:tc>
          <w:tcPr>
            <w:tcW w:w="3686" w:type="dxa"/>
          </w:tcPr>
          <w:p w14:paraId="27E6B089" w14:textId="77777777" w:rsidR="00A05AF6" w:rsidRPr="00DE43BC" w:rsidRDefault="00A05AF6" w:rsidP="00A05AF6">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color w:val="000000" w:themeColor="text1"/>
                <w:sz w:val="20"/>
              </w:rPr>
              <w:t>Title / Position</w:t>
            </w:r>
          </w:p>
        </w:tc>
        <w:tc>
          <w:tcPr>
            <w:tcW w:w="526" w:type="dxa"/>
            <w:gridSpan w:val="3"/>
          </w:tcPr>
          <w:p w14:paraId="580F2FAB"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1959" w:type="dxa"/>
            <w:tcBorders>
              <w:top w:val="single" w:sz="4" w:space="0" w:color="auto"/>
              <w:bottom w:val="single" w:sz="4" w:space="0" w:color="auto"/>
            </w:tcBorders>
            <w:vAlign w:val="center"/>
          </w:tcPr>
          <w:p w14:paraId="59A490EE"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47" w:type="dxa"/>
            <w:tcBorders>
              <w:top w:val="single" w:sz="4" w:space="0" w:color="auto"/>
              <w:bottom w:val="single" w:sz="4" w:space="0" w:color="auto"/>
            </w:tcBorders>
            <w:vAlign w:val="center"/>
          </w:tcPr>
          <w:p w14:paraId="1958E430"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699" w:type="dxa"/>
            <w:tcBorders>
              <w:top w:val="single" w:sz="4" w:space="0" w:color="auto"/>
              <w:bottom w:val="single" w:sz="4" w:space="0" w:color="auto"/>
            </w:tcBorders>
          </w:tcPr>
          <w:p w14:paraId="0236C43B"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r>
      <w:tr w:rsidR="001745A0" w:rsidRPr="00DE43BC" w14:paraId="3A577852" w14:textId="77777777" w:rsidTr="00A05AF6">
        <w:trPr>
          <w:trHeight w:val="16"/>
        </w:trPr>
        <w:tc>
          <w:tcPr>
            <w:tcW w:w="3686" w:type="dxa"/>
          </w:tcPr>
          <w:p w14:paraId="0D6EF419" w14:textId="77777777" w:rsidR="00A05AF6" w:rsidRPr="00DE43BC" w:rsidRDefault="00A05AF6" w:rsidP="00A05AF6">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color w:val="000000" w:themeColor="text1"/>
                <w:sz w:val="20"/>
              </w:rPr>
              <w:t xml:space="preserve">Date (date / month / year)  </w:t>
            </w:r>
          </w:p>
        </w:tc>
        <w:tc>
          <w:tcPr>
            <w:tcW w:w="526" w:type="dxa"/>
            <w:gridSpan w:val="3"/>
          </w:tcPr>
          <w:p w14:paraId="74970DC7"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1959" w:type="dxa"/>
            <w:tcBorders>
              <w:top w:val="single" w:sz="4" w:space="0" w:color="auto"/>
              <w:bottom w:val="single" w:sz="4" w:space="0" w:color="auto"/>
            </w:tcBorders>
            <w:vAlign w:val="center"/>
          </w:tcPr>
          <w:p w14:paraId="61F890C7"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47" w:type="dxa"/>
            <w:tcBorders>
              <w:top w:val="single" w:sz="4" w:space="0" w:color="auto"/>
              <w:bottom w:val="single" w:sz="4" w:space="0" w:color="auto"/>
            </w:tcBorders>
            <w:vAlign w:val="center"/>
          </w:tcPr>
          <w:p w14:paraId="17D6FFBB"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2699" w:type="dxa"/>
            <w:tcBorders>
              <w:top w:val="single" w:sz="4" w:space="0" w:color="auto"/>
              <w:bottom w:val="single" w:sz="4" w:space="0" w:color="auto"/>
            </w:tcBorders>
          </w:tcPr>
          <w:p w14:paraId="2E1D6FD1"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r>
    </w:tbl>
    <w:p w14:paraId="48AFC1FF" w14:textId="77777777" w:rsidR="001579FF" w:rsidRPr="00DE43BC" w:rsidRDefault="001579FF" w:rsidP="001579FF">
      <w:pPr>
        <w:pStyle w:val="NumberHeading"/>
        <w:adjustRightInd w:val="0"/>
        <w:snapToGrid w:val="0"/>
        <w:contextualSpacing/>
        <w:jc w:val="left"/>
        <w:rPr>
          <w:rFonts w:ascii="Arial" w:hAnsi="Arial" w:cs="Arial"/>
          <w:b w:val="0"/>
          <w:color w:val="000000" w:themeColor="text1"/>
          <w:sz w:val="16"/>
          <w:szCs w:val="16"/>
        </w:rPr>
      </w:pPr>
    </w:p>
    <w:p w14:paraId="19B2362C" w14:textId="77777777" w:rsidR="002A482A" w:rsidRPr="00DE43BC" w:rsidRDefault="002A482A">
      <w:pPr>
        <w:jc w:val="left"/>
        <w:rPr>
          <w:rFonts w:ascii="Arial" w:hAnsi="Arial" w:cs="Arial"/>
          <w:b/>
          <w:color w:val="000000" w:themeColor="text1"/>
          <w:sz w:val="26"/>
        </w:rPr>
      </w:pPr>
      <w:r w:rsidRPr="00DE43BC">
        <w:rPr>
          <w:rFonts w:ascii="Arial" w:hAnsi="Arial" w:cs="Arial"/>
          <w:color w:val="000000" w:themeColor="text1"/>
        </w:rPr>
        <w:br w:type="page"/>
      </w:r>
    </w:p>
    <w:p w14:paraId="64D4E3FD" w14:textId="657B848B" w:rsidR="00294D3A" w:rsidRPr="00DE43BC" w:rsidRDefault="00294D3A" w:rsidP="00294D3A">
      <w:pPr>
        <w:pStyle w:val="NumberHeading"/>
        <w:adjustRightInd w:val="0"/>
        <w:snapToGrid w:val="0"/>
        <w:contextualSpacing/>
        <w:jc w:val="left"/>
        <w:rPr>
          <w:rFonts w:ascii="Arial" w:hAnsi="Arial" w:cs="Arial"/>
          <w:color w:val="000000" w:themeColor="text1"/>
          <w:sz w:val="24"/>
          <w:u w:val="single"/>
        </w:rPr>
      </w:pPr>
      <w:r w:rsidRPr="00DE43BC">
        <w:rPr>
          <w:rFonts w:ascii="Arial" w:hAnsi="Arial" w:cs="Arial"/>
          <w:color w:val="000000" w:themeColor="text1"/>
          <w:sz w:val="24"/>
          <w:u w:val="single"/>
        </w:rPr>
        <w:t xml:space="preserve">ANNEX </w:t>
      </w:r>
      <w:r w:rsidR="00CB1C68" w:rsidRPr="00DE43BC">
        <w:rPr>
          <w:rFonts w:ascii="Arial" w:hAnsi="Arial" w:cs="Arial"/>
          <w:color w:val="000000" w:themeColor="text1"/>
          <w:sz w:val="24"/>
          <w:u w:val="single"/>
        </w:rPr>
        <w:t>E</w:t>
      </w:r>
      <w:r w:rsidRPr="00DE43BC">
        <w:rPr>
          <w:rFonts w:ascii="Arial" w:hAnsi="Arial" w:cs="Arial"/>
          <w:color w:val="000000" w:themeColor="text1"/>
          <w:sz w:val="24"/>
          <w:u w:val="single"/>
        </w:rPr>
        <w:t>:</w:t>
      </w:r>
      <w:r w:rsidRPr="00DE43BC">
        <w:rPr>
          <w:rFonts w:ascii="Arial" w:hAnsi="Arial" w:cs="Arial"/>
          <w:color w:val="000000" w:themeColor="text1"/>
          <w:sz w:val="24"/>
          <w:u w:val="single"/>
        </w:rPr>
        <w:tab/>
        <w:t>Letter</w:t>
      </w:r>
      <w:r w:rsidR="00E72A62" w:rsidRPr="00DE43BC">
        <w:rPr>
          <w:rFonts w:ascii="Arial" w:hAnsi="Arial" w:cs="Arial"/>
          <w:color w:val="000000" w:themeColor="text1"/>
          <w:sz w:val="24"/>
          <w:u w:val="single"/>
        </w:rPr>
        <w:t>s</w:t>
      </w:r>
      <w:r w:rsidRPr="00DE43BC">
        <w:rPr>
          <w:rFonts w:ascii="Arial" w:hAnsi="Arial" w:cs="Arial"/>
          <w:color w:val="000000" w:themeColor="text1"/>
          <w:sz w:val="24"/>
          <w:u w:val="single"/>
        </w:rPr>
        <w:t xml:space="preserve"> from </w:t>
      </w:r>
      <w:r w:rsidR="00912FF4" w:rsidRPr="00DE43BC">
        <w:rPr>
          <w:rFonts w:ascii="Arial" w:hAnsi="Arial" w:cs="Arial"/>
          <w:color w:val="000000" w:themeColor="text1"/>
          <w:sz w:val="24"/>
          <w:u w:val="single"/>
        </w:rPr>
        <w:t xml:space="preserve">the </w:t>
      </w:r>
      <w:r w:rsidRPr="00DE43BC">
        <w:rPr>
          <w:rFonts w:ascii="Arial" w:hAnsi="Arial" w:cs="Arial"/>
          <w:color w:val="000000" w:themeColor="text1"/>
          <w:sz w:val="24"/>
          <w:u w:val="single"/>
        </w:rPr>
        <w:t xml:space="preserve">management </w:t>
      </w:r>
      <w:r w:rsidR="00A87820" w:rsidRPr="00DE43BC">
        <w:rPr>
          <w:rFonts w:ascii="Arial" w:hAnsi="Arial" w:cs="Arial"/>
          <w:color w:val="000000" w:themeColor="text1"/>
          <w:sz w:val="24"/>
          <w:u w:val="single"/>
        </w:rPr>
        <w:t xml:space="preserve">company </w:t>
      </w:r>
      <w:r w:rsidR="00FF5A9A" w:rsidRPr="00DE43BC">
        <w:rPr>
          <w:rFonts w:ascii="Arial" w:hAnsi="Arial" w:cs="Arial"/>
          <w:color w:val="000000" w:themeColor="text1"/>
          <w:sz w:val="24"/>
          <w:u w:val="single"/>
        </w:rPr>
        <w:t xml:space="preserve">or the board of directors of the </w:t>
      </w:r>
      <w:r w:rsidR="00020524" w:rsidRPr="00DE43BC">
        <w:rPr>
          <w:rFonts w:ascii="Arial" w:hAnsi="Arial" w:cs="Arial"/>
          <w:color w:val="000000" w:themeColor="text1"/>
          <w:sz w:val="24"/>
          <w:u w:val="single"/>
        </w:rPr>
        <w:t xml:space="preserve">Dutch </w:t>
      </w:r>
      <w:r w:rsidR="00FF5A9A" w:rsidRPr="00DE43BC">
        <w:rPr>
          <w:rFonts w:ascii="Arial" w:hAnsi="Arial" w:cs="Arial"/>
          <w:color w:val="000000" w:themeColor="text1"/>
          <w:sz w:val="24"/>
          <w:u w:val="single"/>
        </w:rPr>
        <w:t xml:space="preserve">fund(s) </w:t>
      </w:r>
      <w:r w:rsidRPr="00DE43BC">
        <w:rPr>
          <w:rFonts w:ascii="Arial" w:hAnsi="Arial" w:cs="Arial"/>
          <w:color w:val="000000" w:themeColor="text1"/>
          <w:sz w:val="24"/>
          <w:u w:val="single"/>
        </w:rPr>
        <w:t xml:space="preserve">and </w:t>
      </w:r>
      <w:r w:rsidR="00912FF4" w:rsidRPr="00DE43BC">
        <w:rPr>
          <w:rFonts w:ascii="Arial" w:hAnsi="Arial" w:cs="Arial"/>
          <w:color w:val="000000" w:themeColor="text1"/>
          <w:sz w:val="24"/>
          <w:u w:val="single"/>
        </w:rPr>
        <w:t xml:space="preserve">the </w:t>
      </w:r>
      <w:r w:rsidRPr="00DE43BC">
        <w:rPr>
          <w:rFonts w:ascii="Arial" w:hAnsi="Arial" w:cs="Arial"/>
          <w:color w:val="000000" w:themeColor="text1"/>
          <w:sz w:val="24"/>
          <w:u w:val="single"/>
        </w:rPr>
        <w:t xml:space="preserve">approved person regarding non-fulfilment of </w:t>
      </w:r>
      <w:r w:rsidR="00C7561B" w:rsidRPr="00DE43BC">
        <w:rPr>
          <w:rFonts w:ascii="Arial" w:hAnsi="Arial" w:cs="Arial"/>
          <w:color w:val="000000" w:themeColor="text1"/>
          <w:sz w:val="24"/>
          <w:u w:val="single"/>
        </w:rPr>
        <w:t>authorization</w:t>
      </w:r>
      <w:r w:rsidR="004B0AD8" w:rsidRPr="00DE43BC">
        <w:rPr>
          <w:rFonts w:ascii="Arial" w:hAnsi="Arial" w:cs="Arial"/>
          <w:color w:val="000000" w:themeColor="text1"/>
          <w:sz w:val="24"/>
          <w:u w:val="single"/>
        </w:rPr>
        <w:t xml:space="preserve"> </w:t>
      </w:r>
      <w:r w:rsidRPr="00DE43BC">
        <w:rPr>
          <w:rFonts w:ascii="Arial" w:hAnsi="Arial" w:cs="Arial"/>
          <w:color w:val="000000" w:themeColor="text1"/>
          <w:sz w:val="24"/>
          <w:u w:val="single"/>
        </w:rPr>
        <w:t>condition(s)</w:t>
      </w:r>
    </w:p>
    <w:p w14:paraId="563B4EFB" w14:textId="77777777" w:rsidR="00294D3A" w:rsidRPr="00DE43BC" w:rsidRDefault="00294D3A" w:rsidP="00294D3A">
      <w:pPr>
        <w:snapToGrid w:val="0"/>
        <w:spacing w:line="240" w:lineRule="exact"/>
        <w:contextualSpacing/>
        <w:jc w:val="left"/>
        <w:rPr>
          <w:rFonts w:ascii="Arial" w:hAnsi="Arial" w:cs="Arial"/>
          <w:bCs/>
          <w:i/>
          <w:color w:val="000000" w:themeColor="text1"/>
          <w:sz w:val="20"/>
        </w:rPr>
      </w:pPr>
    </w:p>
    <w:p w14:paraId="3C51C681" w14:textId="4E98BA76" w:rsidR="00294D3A" w:rsidRPr="00DE43BC" w:rsidRDefault="00294D3A" w:rsidP="00294D3A">
      <w:pPr>
        <w:snapToGrid w:val="0"/>
        <w:spacing w:line="240" w:lineRule="exact"/>
        <w:contextualSpacing/>
        <w:jc w:val="left"/>
        <w:rPr>
          <w:rFonts w:ascii="Arial" w:hAnsi="Arial" w:cs="Arial"/>
          <w:bCs/>
          <w:i/>
          <w:color w:val="000000" w:themeColor="text1"/>
          <w:sz w:val="20"/>
        </w:rPr>
      </w:pPr>
      <w:r w:rsidRPr="00DE43BC">
        <w:rPr>
          <w:rFonts w:ascii="Arial" w:hAnsi="Arial" w:cs="Arial"/>
          <w:bCs/>
          <w:i/>
          <w:color w:val="000000" w:themeColor="text1"/>
          <w:sz w:val="20"/>
        </w:rPr>
        <w:t xml:space="preserve">(Note: Both Part A and Part B must be completed and submitted to the SFC at the time of application of the </w:t>
      </w:r>
      <w:r w:rsidR="002A3A6D" w:rsidRPr="00DE43BC">
        <w:rPr>
          <w:rFonts w:ascii="Arial" w:hAnsi="Arial" w:cs="Arial"/>
          <w:bCs/>
          <w:i/>
          <w:color w:val="000000" w:themeColor="text1"/>
          <w:sz w:val="20"/>
        </w:rPr>
        <w:t xml:space="preserve">Dutch </w:t>
      </w:r>
      <w:r w:rsidR="00F14CA3" w:rsidRPr="00DE43BC">
        <w:rPr>
          <w:rFonts w:ascii="Arial" w:hAnsi="Arial" w:cs="Arial"/>
          <w:bCs/>
          <w:i/>
          <w:color w:val="000000" w:themeColor="text1"/>
          <w:sz w:val="20"/>
        </w:rPr>
        <w:t>fund</w:t>
      </w:r>
      <w:r w:rsidRPr="00DE43BC">
        <w:rPr>
          <w:rFonts w:ascii="Arial" w:hAnsi="Arial" w:cs="Arial"/>
          <w:bCs/>
          <w:i/>
          <w:color w:val="000000" w:themeColor="text1"/>
          <w:sz w:val="20"/>
        </w:rPr>
        <w:t>(s).)</w:t>
      </w:r>
    </w:p>
    <w:p w14:paraId="28391C1B" w14:textId="77777777" w:rsidR="00294D3A" w:rsidRPr="00DE43BC" w:rsidRDefault="00294D3A" w:rsidP="00294D3A">
      <w:pPr>
        <w:snapToGrid w:val="0"/>
        <w:spacing w:line="240" w:lineRule="exact"/>
        <w:contextualSpacing/>
        <w:jc w:val="left"/>
        <w:rPr>
          <w:rFonts w:ascii="Arial" w:hAnsi="Arial" w:cs="Arial"/>
          <w:bCs/>
          <w:color w:val="000000" w:themeColor="text1"/>
          <w:szCs w:val="22"/>
        </w:rPr>
      </w:pPr>
    </w:p>
    <w:p w14:paraId="31F7F819" w14:textId="77777777" w:rsidR="00294D3A" w:rsidRPr="00DE43BC" w:rsidRDefault="00294D3A" w:rsidP="00294D3A">
      <w:pPr>
        <w:snapToGrid w:val="0"/>
        <w:spacing w:line="240" w:lineRule="exact"/>
        <w:contextualSpacing/>
        <w:jc w:val="left"/>
        <w:rPr>
          <w:rFonts w:ascii="Arial" w:hAnsi="Arial" w:cs="Arial"/>
          <w:b/>
          <w:color w:val="000000" w:themeColor="text1"/>
          <w:sz w:val="20"/>
        </w:rPr>
      </w:pPr>
      <w:r w:rsidRPr="00DE43BC">
        <w:rPr>
          <w:rFonts w:ascii="Arial" w:hAnsi="Arial" w:cs="Arial"/>
          <w:b/>
          <w:color w:val="000000" w:themeColor="text1"/>
          <w:sz w:val="20"/>
        </w:rPr>
        <w:t xml:space="preserve">Part A – Acknowledgement from the management </w:t>
      </w:r>
      <w:r w:rsidR="00A87820" w:rsidRPr="00DE43BC">
        <w:rPr>
          <w:rFonts w:ascii="Arial" w:hAnsi="Arial" w:cs="Arial"/>
          <w:b/>
          <w:color w:val="000000" w:themeColor="text1"/>
          <w:sz w:val="20"/>
        </w:rPr>
        <w:t>company</w:t>
      </w:r>
    </w:p>
    <w:p w14:paraId="10F5AB14" w14:textId="77777777" w:rsidR="00294D3A" w:rsidRPr="00DE43BC" w:rsidRDefault="00294D3A" w:rsidP="00294D3A">
      <w:pPr>
        <w:snapToGrid w:val="0"/>
        <w:spacing w:line="240" w:lineRule="exact"/>
        <w:contextualSpacing/>
        <w:jc w:val="left"/>
        <w:rPr>
          <w:rFonts w:ascii="Arial" w:hAnsi="Arial" w:cs="Arial"/>
          <w:bCs/>
          <w:color w:val="000000" w:themeColor="text1"/>
          <w:sz w:val="20"/>
        </w:rPr>
      </w:pPr>
    </w:p>
    <w:p w14:paraId="3BB0E97F" w14:textId="77777777" w:rsidR="00294D3A" w:rsidRPr="00DE43BC" w:rsidRDefault="00294D3A" w:rsidP="00294D3A">
      <w:pPr>
        <w:snapToGrid w:val="0"/>
        <w:spacing w:line="240" w:lineRule="exact"/>
        <w:contextualSpacing/>
        <w:jc w:val="left"/>
        <w:rPr>
          <w:rFonts w:ascii="Arial" w:hAnsi="Arial" w:cs="Arial"/>
          <w:bCs/>
          <w:color w:val="000000" w:themeColor="text1"/>
          <w:sz w:val="20"/>
        </w:rPr>
      </w:pPr>
      <w:r w:rsidRPr="00DE43BC">
        <w:rPr>
          <w:rFonts w:ascii="Arial" w:hAnsi="Arial" w:cs="Arial"/>
          <w:bCs/>
          <w:color w:val="000000" w:themeColor="text1"/>
          <w:sz w:val="20"/>
        </w:rPr>
        <w:t>To: Securities and Futures Commission (“SFC”)</w:t>
      </w:r>
    </w:p>
    <w:p w14:paraId="0CFA6EB4" w14:textId="77777777" w:rsidR="00294D3A" w:rsidRPr="00DE43BC" w:rsidRDefault="00294D3A" w:rsidP="00294D3A">
      <w:pPr>
        <w:snapToGrid w:val="0"/>
        <w:spacing w:line="240" w:lineRule="exact"/>
        <w:contextualSpacing/>
        <w:jc w:val="left"/>
        <w:rPr>
          <w:rFonts w:ascii="Arial" w:hAnsi="Arial" w:cs="Arial"/>
          <w:bCs/>
          <w:color w:val="000000" w:themeColor="text1"/>
          <w:sz w:val="20"/>
          <w:u w:val="single"/>
        </w:rPr>
      </w:pPr>
    </w:p>
    <w:p w14:paraId="7E75A064" w14:textId="54362545" w:rsidR="00887E3A" w:rsidRPr="00DE43BC" w:rsidRDefault="00294D3A" w:rsidP="00294D3A">
      <w:pPr>
        <w:snapToGrid w:val="0"/>
        <w:spacing w:line="240" w:lineRule="exact"/>
        <w:contextualSpacing/>
        <w:jc w:val="left"/>
        <w:rPr>
          <w:rFonts w:ascii="Arial" w:hAnsi="Arial" w:cs="Arial"/>
          <w:bCs/>
          <w:color w:val="000000" w:themeColor="text1"/>
          <w:sz w:val="20"/>
        </w:rPr>
      </w:pPr>
      <w:r w:rsidRPr="00DE43BC">
        <w:rPr>
          <w:rFonts w:ascii="Arial" w:hAnsi="Arial" w:cs="Arial"/>
          <w:bCs/>
          <w:color w:val="000000" w:themeColor="text1"/>
          <w:sz w:val="20"/>
        </w:rPr>
        <w:t xml:space="preserve">Name </w:t>
      </w:r>
      <w:r w:rsidR="006F170F" w:rsidRPr="00DE43BC">
        <w:rPr>
          <w:rFonts w:ascii="Arial" w:hAnsi="Arial" w:cs="Arial"/>
          <w:bCs/>
          <w:color w:val="000000" w:themeColor="text1"/>
          <w:sz w:val="20"/>
          <w:szCs w:val="20"/>
        </w:rPr>
        <w:t>(or such other name as may be approved by the SFC)</w:t>
      </w:r>
      <w:r w:rsidR="006F170F" w:rsidRPr="00DE43BC">
        <w:rPr>
          <w:rFonts w:ascii="Arial" w:hAnsi="Arial" w:cs="Arial"/>
          <w:b/>
          <w:bCs/>
          <w:color w:val="000000" w:themeColor="text1"/>
          <w:sz w:val="20"/>
          <w:szCs w:val="20"/>
        </w:rPr>
        <w:t xml:space="preserve"> </w:t>
      </w:r>
      <w:r w:rsidRPr="00DE43BC">
        <w:rPr>
          <w:rFonts w:ascii="Arial" w:hAnsi="Arial" w:cs="Arial"/>
          <w:bCs/>
          <w:color w:val="000000" w:themeColor="text1"/>
          <w:sz w:val="20"/>
        </w:rPr>
        <w:t xml:space="preserve">of </w:t>
      </w:r>
      <w:r w:rsidR="002A3A6D" w:rsidRPr="00DE43BC">
        <w:rPr>
          <w:rFonts w:ascii="Arial" w:hAnsi="Arial" w:cs="Arial"/>
          <w:bCs/>
          <w:color w:val="000000" w:themeColor="text1"/>
          <w:sz w:val="20"/>
        </w:rPr>
        <w:t xml:space="preserve">Dutch </w:t>
      </w:r>
      <w:r w:rsidR="00F14CA3" w:rsidRPr="00DE43BC">
        <w:rPr>
          <w:rFonts w:ascii="Arial" w:hAnsi="Arial" w:cs="Arial"/>
          <w:bCs/>
          <w:color w:val="000000" w:themeColor="text1"/>
          <w:sz w:val="20"/>
        </w:rPr>
        <w:t>fund</w:t>
      </w:r>
      <w:r w:rsidRPr="00DE43BC">
        <w:rPr>
          <w:rFonts w:ascii="Arial" w:hAnsi="Arial" w:cs="Arial"/>
          <w:bCs/>
          <w:color w:val="000000" w:themeColor="text1"/>
          <w:sz w:val="20"/>
        </w:rPr>
        <w:t>(s)</w:t>
      </w:r>
      <w:bookmarkStart w:id="6" w:name="_Ref534797860"/>
      <w:r w:rsidR="003257C3" w:rsidRPr="00DE43BC">
        <w:rPr>
          <w:rStyle w:val="FootnoteReference"/>
          <w:rFonts w:ascii="Arial" w:hAnsi="Arial" w:cs="Arial"/>
          <w:bCs/>
          <w:color w:val="000000" w:themeColor="text1"/>
          <w:sz w:val="20"/>
        </w:rPr>
        <w:footnoteReference w:id="19"/>
      </w:r>
      <w:bookmarkEnd w:id="6"/>
      <w:r w:rsidRPr="00DE43BC">
        <w:rPr>
          <w:rFonts w:ascii="Arial" w:hAnsi="Arial" w:cs="Arial"/>
          <w:bCs/>
          <w:color w:val="000000" w:themeColor="text1"/>
          <w:sz w:val="20"/>
        </w:rPr>
        <w:t xml:space="preserve">:  </w:t>
      </w:r>
    </w:p>
    <w:p w14:paraId="01971498" w14:textId="18DA7893" w:rsidR="00294D3A" w:rsidRPr="00DE43BC" w:rsidRDefault="00294D3A" w:rsidP="00294D3A">
      <w:pPr>
        <w:snapToGrid w:val="0"/>
        <w:spacing w:line="240" w:lineRule="exact"/>
        <w:contextualSpacing/>
        <w:jc w:val="left"/>
        <w:rPr>
          <w:rFonts w:ascii="Arial" w:hAnsi="Arial" w:cs="Arial"/>
          <w:bCs/>
          <w:color w:val="000000" w:themeColor="text1"/>
          <w:sz w:val="20"/>
        </w:rPr>
      </w:pPr>
      <w:r w:rsidRPr="00DE43BC">
        <w:rPr>
          <w:rFonts w:ascii="Arial" w:hAnsi="Arial" w:cs="Arial"/>
          <w:bCs/>
          <w:color w:val="000000" w:themeColor="text1"/>
          <w:sz w:val="20"/>
          <w:u w:val="single"/>
        </w:rPr>
        <w:t>[</w:t>
      </w:r>
      <w:r w:rsidRPr="00DE43BC">
        <w:rPr>
          <w:rFonts w:ascii="Arial" w:hAnsi="Arial" w:cs="Arial"/>
          <w:bCs/>
          <w:i/>
          <w:color w:val="000000" w:themeColor="text1"/>
          <w:sz w:val="20"/>
        </w:rPr>
        <w:t xml:space="preserve">insert name of all </w:t>
      </w:r>
      <w:r w:rsidR="00020524" w:rsidRPr="00DE43BC">
        <w:rPr>
          <w:rFonts w:ascii="Arial" w:hAnsi="Arial" w:cs="Arial"/>
          <w:bCs/>
          <w:i/>
          <w:color w:val="000000" w:themeColor="text1"/>
          <w:sz w:val="20"/>
        </w:rPr>
        <w:t xml:space="preserve">Dutch </w:t>
      </w:r>
      <w:r w:rsidR="00F14CA3" w:rsidRPr="00DE43BC">
        <w:rPr>
          <w:rFonts w:ascii="Arial" w:hAnsi="Arial" w:cs="Arial"/>
          <w:bCs/>
          <w:i/>
          <w:color w:val="000000" w:themeColor="text1"/>
          <w:sz w:val="20"/>
        </w:rPr>
        <w:t>fund</w:t>
      </w:r>
      <w:r w:rsidRPr="00DE43BC">
        <w:rPr>
          <w:rFonts w:ascii="Arial" w:hAnsi="Arial" w:cs="Arial"/>
          <w:bCs/>
          <w:i/>
          <w:color w:val="000000" w:themeColor="text1"/>
          <w:sz w:val="20"/>
        </w:rPr>
        <w:t>(s) under application</w:t>
      </w:r>
      <w:r w:rsidRPr="00DE43BC">
        <w:rPr>
          <w:rFonts w:ascii="Arial" w:hAnsi="Arial" w:cs="Arial"/>
          <w:bCs/>
          <w:color w:val="000000" w:themeColor="text1"/>
          <w:sz w:val="20"/>
        </w:rPr>
        <w:t>]</w:t>
      </w:r>
    </w:p>
    <w:p w14:paraId="1BFDACDD" w14:textId="77777777" w:rsidR="00294D3A" w:rsidRPr="00DE43BC" w:rsidRDefault="00294D3A" w:rsidP="00294D3A">
      <w:pPr>
        <w:snapToGrid w:val="0"/>
        <w:spacing w:line="240" w:lineRule="exact"/>
        <w:contextualSpacing/>
        <w:jc w:val="left"/>
        <w:rPr>
          <w:rFonts w:ascii="Arial" w:hAnsi="Arial" w:cs="Arial"/>
          <w:bCs/>
          <w:color w:val="000000" w:themeColor="text1"/>
          <w:sz w:val="20"/>
          <w:u w:val="single"/>
        </w:rPr>
      </w:pPr>
    </w:p>
    <w:p w14:paraId="6DDD631D" w14:textId="57B05A86" w:rsidR="00294D3A" w:rsidRPr="00DE43BC" w:rsidRDefault="00294D3A" w:rsidP="00294D3A">
      <w:pPr>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roofErr w:type="gramStart"/>
      <w:r w:rsidR="00033FDA" w:rsidRPr="00DE43BC">
        <w:rPr>
          <w:rFonts w:ascii="Arial" w:hAnsi="Arial" w:cs="Arial"/>
          <w:color w:val="000000" w:themeColor="text1"/>
          <w:sz w:val="20"/>
        </w:rPr>
        <w:t>each</w:t>
      </w:r>
      <w:proofErr w:type="gramEnd"/>
      <w:r w:rsidR="00033FDA" w:rsidRPr="00DE43BC">
        <w:rPr>
          <w:rFonts w:ascii="Arial" w:hAnsi="Arial" w:cs="Arial"/>
          <w:color w:val="000000" w:themeColor="text1"/>
          <w:sz w:val="20"/>
        </w:rPr>
        <w:t xml:space="preserve"> a “</w:t>
      </w:r>
      <w:r w:rsidR="00033FDA" w:rsidRPr="00DE43BC">
        <w:rPr>
          <w:rFonts w:ascii="Arial" w:hAnsi="Arial" w:cs="Arial"/>
          <w:bCs/>
          <w:color w:val="000000" w:themeColor="text1"/>
          <w:sz w:val="20"/>
        </w:rPr>
        <w:t>Dutch</w:t>
      </w:r>
      <w:r w:rsidR="00033FDA" w:rsidRPr="00DE43BC">
        <w:rPr>
          <w:rFonts w:ascii="Arial" w:hAnsi="Arial" w:cs="Arial"/>
          <w:color w:val="000000" w:themeColor="text1"/>
          <w:sz w:val="20"/>
        </w:rPr>
        <w:t xml:space="preserve"> Fund” and, </w:t>
      </w:r>
      <w:r w:rsidRPr="00DE43BC">
        <w:rPr>
          <w:rFonts w:ascii="Arial" w:hAnsi="Arial" w:cs="Arial"/>
          <w:color w:val="000000" w:themeColor="text1"/>
          <w:sz w:val="20"/>
        </w:rPr>
        <w:t>collectively, “</w:t>
      </w:r>
      <w:r w:rsidR="00020524" w:rsidRPr="00DE43BC">
        <w:rPr>
          <w:rFonts w:ascii="Arial" w:hAnsi="Arial" w:cs="Arial"/>
          <w:bCs/>
          <w:color w:val="000000" w:themeColor="text1"/>
          <w:sz w:val="20"/>
        </w:rPr>
        <w:t>Dutch</w:t>
      </w:r>
      <w:r w:rsidR="00020524" w:rsidRPr="00DE43BC">
        <w:rPr>
          <w:rFonts w:ascii="Arial" w:hAnsi="Arial" w:cs="Arial"/>
          <w:color w:val="000000" w:themeColor="text1"/>
          <w:sz w:val="20"/>
        </w:rPr>
        <w:t xml:space="preserve"> </w:t>
      </w:r>
      <w:r w:rsidR="001C299E" w:rsidRPr="00DE43BC">
        <w:rPr>
          <w:rFonts w:ascii="Arial" w:hAnsi="Arial" w:cs="Arial"/>
          <w:color w:val="000000" w:themeColor="text1"/>
          <w:sz w:val="20"/>
        </w:rPr>
        <w:t>Funds</w:t>
      </w:r>
      <w:r w:rsidRPr="00DE43BC">
        <w:rPr>
          <w:rFonts w:ascii="Arial" w:hAnsi="Arial" w:cs="Arial"/>
          <w:color w:val="000000" w:themeColor="text1"/>
          <w:sz w:val="20"/>
        </w:rPr>
        <w:t>”</w:t>
      </w:r>
      <w:r w:rsidR="00564035" w:rsidRPr="00DE43BC">
        <w:rPr>
          <w:rFonts w:ascii="Arial" w:hAnsi="Arial" w:cs="Arial"/>
          <w:color w:val="000000" w:themeColor="text1"/>
          <w:sz w:val="20"/>
        </w:rPr>
        <w:t>)</w:t>
      </w:r>
    </w:p>
    <w:p w14:paraId="61304A27" w14:textId="77777777" w:rsidR="00294D3A" w:rsidRPr="00DE43BC" w:rsidRDefault="00294D3A" w:rsidP="00294D3A">
      <w:pPr>
        <w:snapToGrid w:val="0"/>
        <w:spacing w:line="240" w:lineRule="exact"/>
        <w:contextualSpacing/>
        <w:jc w:val="left"/>
        <w:rPr>
          <w:rFonts w:ascii="Arial" w:hAnsi="Arial" w:cs="Arial"/>
          <w:color w:val="000000" w:themeColor="text1"/>
          <w:sz w:val="20"/>
        </w:rPr>
      </w:pPr>
    </w:p>
    <w:p w14:paraId="1499B115" w14:textId="6BE61B26"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 xml:space="preserve">In connection with the application for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Application”) of the </w:t>
      </w:r>
      <w:r w:rsidR="002A3A6D" w:rsidRPr="00DE43BC">
        <w:rPr>
          <w:rFonts w:ascii="Arial" w:hAnsi="Arial" w:cs="Arial"/>
          <w:bCs/>
          <w:color w:val="000000" w:themeColor="text1"/>
          <w:sz w:val="20"/>
        </w:rPr>
        <w:t>Dutch</w:t>
      </w:r>
      <w:r w:rsidR="002A3A6D" w:rsidRPr="00DE43BC">
        <w:rPr>
          <w:rFonts w:ascii="Arial" w:hAnsi="Arial" w:cs="Arial"/>
          <w:color w:val="000000" w:themeColor="text1"/>
          <w:sz w:val="20"/>
        </w:rPr>
        <w:t xml:space="preserve"> </w:t>
      </w:r>
      <w:r w:rsidR="001C299E" w:rsidRPr="00DE43BC">
        <w:rPr>
          <w:rFonts w:ascii="Arial" w:hAnsi="Arial" w:cs="Arial"/>
          <w:color w:val="000000" w:themeColor="text1"/>
          <w:sz w:val="20"/>
        </w:rPr>
        <w:t>Fund</w:t>
      </w:r>
      <w:r w:rsidRPr="00DE43BC">
        <w:rPr>
          <w:rFonts w:ascii="Arial" w:hAnsi="Arial" w:cs="Arial"/>
          <w:color w:val="000000" w:themeColor="text1"/>
          <w:sz w:val="20"/>
        </w:rPr>
        <w:t xml:space="preserve">(s) and the related Hong Kong offering document(s) (“Hong Kong Offering Document(s)”), we understand that under section 104(1) and section 105(1) of the Securities and Futures Ordinance (“SFO”), the SFC may, where it considers appropriate, </w:t>
      </w:r>
      <w:r w:rsidR="004B0AD8" w:rsidRPr="00DE43BC">
        <w:rPr>
          <w:rFonts w:ascii="Arial" w:hAnsi="Arial" w:cs="Arial"/>
          <w:color w:val="000000" w:themeColor="text1"/>
          <w:sz w:val="20"/>
        </w:rPr>
        <w:t>authorise</w:t>
      </w:r>
      <w:r w:rsidRPr="00DE43BC">
        <w:rPr>
          <w:rFonts w:ascii="Arial" w:hAnsi="Arial" w:cs="Arial"/>
          <w:color w:val="000000" w:themeColor="text1"/>
          <w:sz w:val="20"/>
        </w:rPr>
        <w:t xml:space="preserve"> the </w:t>
      </w:r>
      <w:r w:rsidR="002A3A6D" w:rsidRPr="00DE43BC">
        <w:rPr>
          <w:rFonts w:ascii="Arial" w:hAnsi="Arial" w:cs="Arial"/>
          <w:bCs/>
          <w:color w:val="000000" w:themeColor="text1"/>
          <w:sz w:val="20"/>
        </w:rPr>
        <w:t>Dutch</w:t>
      </w:r>
      <w:r w:rsidR="002A3A6D" w:rsidRPr="00DE43BC">
        <w:rPr>
          <w:rFonts w:ascii="Arial" w:hAnsi="Arial" w:cs="Arial"/>
          <w:color w:val="000000" w:themeColor="text1"/>
          <w:sz w:val="20"/>
        </w:rPr>
        <w:t xml:space="preserve"> </w:t>
      </w:r>
      <w:r w:rsidR="001C299E" w:rsidRPr="00DE43BC">
        <w:rPr>
          <w:rFonts w:ascii="Arial" w:hAnsi="Arial" w:cs="Arial"/>
          <w:color w:val="000000" w:themeColor="text1"/>
          <w:sz w:val="20"/>
        </w:rPr>
        <w:t>Fund</w:t>
      </w:r>
      <w:r w:rsidRPr="00DE43BC">
        <w:rPr>
          <w:rFonts w:ascii="Arial" w:hAnsi="Arial" w:cs="Arial"/>
          <w:color w:val="000000" w:themeColor="text1"/>
          <w:sz w:val="20"/>
        </w:rPr>
        <w:t xml:space="preserve">(s) and the issue of the Hong Kong Offering Document(s) respectively, subject to such conditions as the SFC considers appropriate.  </w:t>
      </w:r>
    </w:p>
    <w:p w14:paraId="672B3038"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7EE5BA05" w14:textId="7587BF5A"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 xml:space="preserve">We acknowledge that for the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(if granted by the SFC) of the </w:t>
      </w:r>
      <w:r w:rsidR="00020524" w:rsidRPr="00DE43BC">
        <w:rPr>
          <w:rFonts w:ascii="Arial" w:hAnsi="Arial" w:cs="Arial"/>
          <w:bCs/>
          <w:color w:val="000000" w:themeColor="text1"/>
          <w:sz w:val="20"/>
        </w:rPr>
        <w:t>Dutch</w:t>
      </w:r>
      <w:r w:rsidR="00020524" w:rsidRPr="00DE43BC">
        <w:rPr>
          <w:rFonts w:ascii="Arial" w:hAnsi="Arial" w:cs="Arial"/>
          <w:color w:val="000000" w:themeColor="text1"/>
          <w:sz w:val="20"/>
        </w:rPr>
        <w:t xml:space="preserve"> </w:t>
      </w:r>
      <w:r w:rsidR="001C299E" w:rsidRPr="00DE43BC">
        <w:rPr>
          <w:rFonts w:ascii="Arial" w:hAnsi="Arial" w:cs="Arial"/>
          <w:color w:val="000000" w:themeColor="text1"/>
          <w:sz w:val="20"/>
        </w:rPr>
        <w:t>Fund</w:t>
      </w:r>
      <w:r w:rsidRPr="00DE43BC">
        <w:rPr>
          <w:rFonts w:ascii="Arial" w:hAnsi="Arial" w:cs="Arial"/>
          <w:color w:val="000000" w:themeColor="text1"/>
          <w:sz w:val="20"/>
        </w:rPr>
        <w:t>(s) and its/their Hong Kong Offering Document(s) (“</w:t>
      </w:r>
      <w:r w:rsidR="00C7561B" w:rsidRPr="00DE43BC">
        <w:rPr>
          <w:rFonts w:ascii="Arial" w:hAnsi="Arial" w:cs="Arial"/>
          <w:color w:val="000000" w:themeColor="text1"/>
          <w:sz w:val="20"/>
        </w:rPr>
        <w:t>Authorization</w:t>
      </w:r>
      <w:r w:rsidRPr="00DE43BC">
        <w:rPr>
          <w:rFonts w:ascii="Arial" w:hAnsi="Arial" w:cs="Arial"/>
          <w:color w:val="000000" w:themeColor="text1"/>
          <w:sz w:val="20"/>
        </w:rPr>
        <w:t xml:space="preserve">”) to become effective, all relevant conditions (“Relevant Conditions”) imposed by the SFC as set out in the letter of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Letter”) are generally required to be fulfilled within 2 months from the date of the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Letter (as may be extended by the SFC upon the submission of proper justifications by the applicant) (“Time Limit”).  A confirmation for fulfilment is required to be submitted to the SFC</w:t>
      </w:r>
      <w:r w:rsidR="003257C3" w:rsidRPr="00DE43BC">
        <w:rPr>
          <w:rStyle w:val="FootnoteReference"/>
          <w:rFonts w:ascii="Arial" w:hAnsi="Arial" w:cs="Arial"/>
          <w:color w:val="000000" w:themeColor="text1"/>
          <w:sz w:val="20"/>
        </w:rPr>
        <w:footnoteReference w:id="20"/>
      </w:r>
      <w:r w:rsidRPr="00DE43BC">
        <w:rPr>
          <w:rFonts w:ascii="Arial" w:hAnsi="Arial" w:cs="Arial"/>
          <w:color w:val="000000" w:themeColor="text1"/>
          <w:sz w:val="20"/>
        </w:rPr>
        <w:t xml:space="preserve"> within the Time Limit.  </w:t>
      </w:r>
    </w:p>
    <w:p w14:paraId="4E1E3E50"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79495D7F"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 xml:space="preserve">In this connection, we hereby </w:t>
      </w:r>
      <w:r w:rsidR="004B0AD8" w:rsidRPr="00DE43BC">
        <w:rPr>
          <w:rFonts w:ascii="Arial" w:hAnsi="Arial" w:cs="Arial"/>
          <w:color w:val="000000" w:themeColor="text1"/>
          <w:sz w:val="20"/>
        </w:rPr>
        <w:t>authorise</w:t>
      </w:r>
      <w:r w:rsidRPr="00DE43BC">
        <w:rPr>
          <w:rFonts w:ascii="Arial" w:hAnsi="Arial" w:cs="Arial"/>
          <w:color w:val="000000" w:themeColor="text1"/>
          <w:sz w:val="20"/>
        </w:rPr>
        <w:t xml:space="preserve"> [</w:t>
      </w:r>
      <w:r w:rsidRPr="00DE43BC">
        <w:rPr>
          <w:rFonts w:ascii="Arial" w:hAnsi="Arial" w:cs="Arial"/>
          <w:i/>
          <w:color w:val="000000" w:themeColor="text1"/>
          <w:sz w:val="20"/>
        </w:rPr>
        <w:t>insert name of the approved person / nominated approve</w:t>
      </w:r>
      <w:r w:rsidR="00887E3A" w:rsidRPr="00DE43BC">
        <w:rPr>
          <w:rFonts w:ascii="Arial" w:hAnsi="Arial" w:cs="Arial"/>
          <w:i/>
          <w:color w:val="000000" w:themeColor="text1"/>
          <w:sz w:val="20"/>
        </w:rPr>
        <w:t>d</w:t>
      </w:r>
      <w:r w:rsidRPr="00DE43BC">
        <w:rPr>
          <w:rFonts w:ascii="Arial" w:hAnsi="Arial" w:cs="Arial"/>
          <w:i/>
          <w:color w:val="000000" w:themeColor="text1"/>
          <w:sz w:val="20"/>
        </w:rPr>
        <w:t xml:space="preserve"> person</w:t>
      </w:r>
      <w:r w:rsidRPr="00DE43BC">
        <w:rPr>
          <w:rFonts w:ascii="Arial" w:hAnsi="Arial" w:cs="Arial"/>
          <w:color w:val="000000" w:themeColor="text1"/>
          <w:sz w:val="20"/>
        </w:rPr>
        <w:t>] (“Approved Person”) in his/her capacity as the approved person (upon approval by the SFC) to submit the Withdrawal Application (as defined and set out in Part B below) herewith which is to take effect upon occurrence of the events set out therein.</w:t>
      </w:r>
    </w:p>
    <w:p w14:paraId="0E94DA8F"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7F915884"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We further agree and undertake to procure the Approved Person or his/her successor to do all such other acts and execute such other documents to give effect to the Withdrawal Application as and when required by the SFC.</w:t>
      </w:r>
    </w:p>
    <w:p w14:paraId="05FDC57B"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738DA72B" w14:textId="77777777" w:rsidR="00411413" w:rsidRPr="00DE43BC" w:rsidRDefault="00411413">
      <w:pPr>
        <w:jc w:val="left"/>
        <w:rPr>
          <w:rFonts w:ascii="Arial" w:hAnsi="Arial" w:cs="Arial"/>
          <w:color w:val="000000" w:themeColor="text1"/>
          <w:sz w:val="20"/>
        </w:rPr>
      </w:pPr>
      <w:r w:rsidRPr="00DE43BC">
        <w:rPr>
          <w:rFonts w:ascii="Arial" w:hAnsi="Arial" w:cs="Arial"/>
          <w:color w:val="000000" w:themeColor="text1"/>
          <w:sz w:val="20"/>
        </w:rPr>
        <w:br w:type="page"/>
      </w: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27"/>
        <w:gridCol w:w="137"/>
        <w:gridCol w:w="286"/>
        <w:gridCol w:w="2014"/>
        <w:gridCol w:w="250"/>
        <w:gridCol w:w="2776"/>
      </w:tblGrid>
      <w:tr w:rsidR="001745A0" w:rsidRPr="00DE43BC" w14:paraId="76D16D45" w14:textId="77777777" w:rsidTr="005C1A97">
        <w:trPr>
          <w:trHeight w:val="211"/>
        </w:trPr>
        <w:tc>
          <w:tcPr>
            <w:tcW w:w="3870" w:type="dxa"/>
            <w:vAlign w:val="center"/>
          </w:tcPr>
          <w:p w14:paraId="1C531243" w14:textId="77777777" w:rsidR="00294D3A" w:rsidRPr="00DE43BC" w:rsidRDefault="00294D3A" w:rsidP="00294D3A">
            <w:pPr>
              <w:adjustRightInd w:val="0"/>
              <w:snapToGrid w:val="0"/>
              <w:spacing w:line="240" w:lineRule="exact"/>
              <w:ind w:left="-72"/>
              <w:contextualSpacing/>
              <w:jc w:val="left"/>
              <w:rPr>
                <w:rFonts w:ascii="Arial" w:hAnsi="Arial" w:cs="Arial"/>
                <w:bCs/>
                <w:color w:val="000000" w:themeColor="text1"/>
                <w:sz w:val="20"/>
              </w:rPr>
            </w:pPr>
            <w:r w:rsidRPr="00DE43BC">
              <w:rPr>
                <w:rFonts w:ascii="Arial" w:hAnsi="Arial" w:cs="Arial"/>
                <w:bCs/>
                <w:color w:val="000000" w:themeColor="text1"/>
                <w:sz w:val="20"/>
              </w:rPr>
              <w:t>Signed for and on behalf of:</w:t>
            </w:r>
          </w:p>
        </w:tc>
        <w:tc>
          <w:tcPr>
            <w:tcW w:w="164" w:type="dxa"/>
            <w:gridSpan w:val="2"/>
          </w:tcPr>
          <w:p w14:paraId="39F04EB6"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300" w:type="dxa"/>
            <w:gridSpan w:val="2"/>
            <w:vAlign w:val="center"/>
          </w:tcPr>
          <w:p w14:paraId="530862B3"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vAlign w:val="center"/>
          </w:tcPr>
          <w:p w14:paraId="03BF4AEB"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776" w:type="dxa"/>
          </w:tcPr>
          <w:p w14:paraId="5CA9BD56"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1745A0" w:rsidRPr="00DE43BC" w14:paraId="71EFF244" w14:textId="77777777" w:rsidTr="005C1A97">
        <w:trPr>
          <w:trHeight w:val="211"/>
        </w:trPr>
        <w:tc>
          <w:tcPr>
            <w:tcW w:w="3897" w:type="dxa"/>
            <w:gridSpan w:val="2"/>
            <w:vAlign w:val="center"/>
          </w:tcPr>
          <w:p w14:paraId="5B59F8E2" w14:textId="77777777" w:rsidR="00A05AF6" w:rsidRPr="00DE43BC" w:rsidRDefault="00A05AF6" w:rsidP="00A05AF6">
            <w:pPr>
              <w:adjustRightInd w:val="0"/>
              <w:snapToGrid w:val="0"/>
              <w:spacing w:line="240" w:lineRule="exact"/>
              <w:ind w:left="-72"/>
              <w:contextualSpacing/>
              <w:jc w:val="left"/>
              <w:rPr>
                <w:rFonts w:ascii="Arial" w:hAnsi="Arial" w:cs="Arial"/>
                <w:color w:val="000000" w:themeColor="text1"/>
                <w:sz w:val="20"/>
              </w:rPr>
            </w:pPr>
          </w:p>
        </w:tc>
        <w:tc>
          <w:tcPr>
            <w:tcW w:w="423" w:type="dxa"/>
            <w:gridSpan w:val="2"/>
          </w:tcPr>
          <w:tbl>
            <w:tblPr>
              <w:tblW w:w="495" w:type="dxa"/>
              <w:tblLayout w:type="fixed"/>
              <w:tblCellMar>
                <w:top w:w="72" w:type="dxa"/>
                <w:left w:w="72" w:type="dxa"/>
                <w:bottom w:w="72" w:type="dxa"/>
                <w:right w:w="72" w:type="dxa"/>
              </w:tblCellMar>
              <w:tblLook w:val="0000" w:firstRow="0" w:lastRow="0" w:firstColumn="0" w:lastColumn="0" w:noHBand="0" w:noVBand="0"/>
            </w:tblPr>
            <w:tblGrid>
              <w:gridCol w:w="240"/>
              <w:gridCol w:w="255"/>
            </w:tblGrid>
            <w:tr w:rsidR="001745A0" w:rsidRPr="00DE43BC" w14:paraId="1BF77538" w14:textId="77777777" w:rsidTr="009E297E">
              <w:trPr>
                <w:gridAfter w:val="1"/>
                <w:wAfter w:w="2576" w:type="pct"/>
              </w:trPr>
              <w:tc>
                <w:tcPr>
                  <w:tcW w:w="2424" w:type="pct"/>
                </w:tcPr>
                <w:p w14:paraId="25ADEA04" w14:textId="77777777" w:rsidR="00A05AF6" w:rsidRPr="00DE43BC" w:rsidRDefault="00A05AF6" w:rsidP="00A05AF6">
                  <w:pPr>
                    <w:adjustRightInd w:val="0"/>
                    <w:snapToGrid w:val="0"/>
                    <w:spacing w:line="200" w:lineRule="exact"/>
                    <w:ind w:left="-28"/>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p>
              </w:tc>
            </w:tr>
            <w:tr w:rsidR="001745A0" w:rsidRPr="00DE43BC" w14:paraId="55CB668F" w14:textId="77777777" w:rsidTr="009E297E">
              <w:tc>
                <w:tcPr>
                  <w:tcW w:w="5000" w:type="pct"/>
                  <w:gridSpan w:val="2"/>
                </w:tcPr>
                <w:p w14:paraId="7F58B00B" w14:textId="77777777" w:rsidR="00A05AF6" w:rsidRPr="00DE43BC" w:rsidRDefault="00A05AF6" w:rsidP="00A05AF6">
                  <w:pPr>
                    <w:adjustRightInd w:val="0"/>
                    <w:snapToGrid w:val="0"/>
                    <w:spacing w:line="200" w:lineRule="exact"/>
                    <w:contextualSpacing/>
                    <w:jc w:val="left"/>
                    <w:rPr>
                      <w:rFonts w:ascii="新細明體" w:hAnsi="新細明體" w:cs="Arial"/>
                      <w:color w:val="000000" w:themeColor="text1"/>
                      <w:sz w:val="20"/>
                    </w:rPr>
                  </w:pPr>
                </w:p>
                <w:p w14:paraId="086699E0" w14:textId="77777777" w:rsidR="00A05AF6" w:rsidRPr="00DE43BC" w:rsidRDefault="00A05AF6" w:rsidP="00A05AF6">
                  <w:pPr>
                    <w:adjustRightInd w:val="0"/>
                    <w:snapToGrid w:val="0"/>
                    <w:spacing w:line="200" w:lineRule="exact"/>
                    <w:contextualSpacing/>
                    <w:jc w:val="left"/>
                    <w:rPr>
                      <w:rFonts w:ascii="新細明體" w:hAnsi="新細明體" w:cs="Arial"/>
                      <w:color w:val="000000" w:themeColor="text1"/>
                      <w:sz w:val="20"/>
                    </w:rPr>
                  </w:pPr>
                </w:p>
                <w:p w14:paraId="6329CDDC" w14:textId="77777777" w:rsidR="00A05AF6" w:rsidRPr="00DE43BC" w:rsidRDefault="00A05AF6" w:rsidP="00A05AF6">
                  <w:pPr>
                    <w:adjustRightInd w:val="0"/>
                    <w:snapToGrid w:val="0"/>
                    <w:spacing w:line="200" w:lineRule="exact"/>
                    <w:ind w:left="-28"/>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r>
          </w:tbl>
          <w:p w14:paraId="772A5C87"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tc>
        <w:tc>
          <w:tcPr>
            <w:tcW w:w="5040" w:type="dxa"/>
            <w:gridSpan w:val="3"/>
            <w:tcBorders>
              <w:bottom w:val="single" w:sz="4" w:space="0" w:color="auto"/>
            </w:tcBorders>
            <w:vAlign w:val="center"/>
          </w:tcPr>
          <w:tbl>
            <w:tblPr>
              <w:tblW w:w="4649" w:type="pct"/>
              <w:tblLayout w:type="fixed"/>
              <w:tblCellMar>
                <w:top w:w="72" w:type="dxa"/>
                <w:left w:w="72" w:type="dxa"/>
                <w:bottom w:w="72" w:type="dxa"/>
                <w:right w:w="72" w:type="dxa"/>
              </w:tblCellMar>
              <w:tblLook w:val="0000" w:firstRow="0" w:lastRow="0" w:firstColumn="0" w:lastColumn="0" w:noHBand="0" w:noVBand="0"/>
            </w:tblPr>
            <w:tblGrid>
              <w:gridCol w:w="4552"/>
            </w:tblGrid>
            <w:tr w:rsidR="001745A0" w:rsidRPr="00DE43BC" w14:paraId="1358EACC" w14:textId="77777777" w:rsidTr="009E297E">
              <w:tc>
                <w:tcPr>
                  <w:tcW w:w="5000" w:type="pct"/>
                </w:tcPr>
                <w:p w14:paraId="2F2CAC6B" w14:textId="73C4C8AB" w:rsidR="00A05AF6" w:rsidRPr="00DE43BC" w:rsidRDefault="00A05AF6" w:rsidP="00A05AF6">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self-managed </w:t>
                  </w:r>
                  <w:r w:rsidR="00020524"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only)</w:t>
                  </w:r>
                </w:p>
                <w:p w14:paraId="5FDF44A2" w14:textId="5F533464" w:rsidR="00A05AF6" w:rsidRPr="00DE43BC" w:rsidRDefault="00A05AF6" w:rsidP="00EB6F6A">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board of directors of the </w:t>
                  </w:r>
                  <w:r w:rsidR="00020524"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fund(s)</w:t>
                  </w:r>
                </w:p>
              </w:tc>
            </w:tr>
            <w:tr w:rsidR="001745A0" w:rsidRPr="00DE43BC" w14:paraId="53CD3E97" w14:textId="77777777" w:rsidTr="009E297E">
              <w:tc>
                <w:tcPr>
                  <w:tcW w:w="5000" w:type="pct"/>
                </w:tcPr>
                <w:p w14:paraId="553455D2" w14:textId="44B2912D" w:rsidR="00A05AF6" w:rsidRPr="00DE43BC" w:rsidRDefault="00A05AF6" w:rsidP="00EB6F6A">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w:t>
                  </w:r>
                  <w:r w:rsidR="00020524"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which is/are not self-managed </w:t>
                  </w:r>
                  <w:r w:rsidR="00020524"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(Please insert below the name of the management company of the </w:t>
                  </w:r>
                  <w:r w:rsidR="00020524"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tc>
            </w:tr>
          </w:tbl>
          <w:p w14:paraId="03E716E1" w14:textId="77777777" w:rsidR="00A05AF6" w:rsidRPr="00DE43BC" w:rsidRDefault="00A05AF6" w:rsidP="00A05AF6">
            <w:pPr>
              <w:adjustRightInd w:val="0"/>
              <w:snapToGrid w:val="0"/>
              <w:spacing w:line="240" w:lineRule="exact"/>
              <w:contextualSpacing/>
              <w:jc w:val="left"/>
              <w:rPr>
                <w:rFonts w:ascii="Arial" w:hAnsi="Arial" w:cs="Arial"/>
                <w:color w:val="000000" w:themeColor="text1"/>
                <w:sz w:val="20"/>
              </w:rPr>
            </w:pPr>
          </w:p>
          <w:p w14:paraId="5365580E" w14:textId="77777777" w:rsidR="00A05AF6" w:rsidRPr="00DE43BC" w:rsidRDefault="00A05AF6" w:rsidP="00A05AF6">
            <w:pPr>
              <w:adjustRightInd w:val="0"/>
              <w:snapToGrid w:val="0"/>
              <w:spacing w:line="240" w:lineRule="exact"/>
              <w:ind w:right="990"/>
              <w:contextualSpacing/>
              <w:jc w:val="left"/>
              <w:rPr>
                <w:rFonts w:ascii="Arial" w:hAnsi="Arial" w:cs="Arial"/>
                <w:color w:val="000000" w:themeColor="text1"/>
                <w:sz w:val="20"/>
              </w:rPr>
            </w:pPr>
          </w:p>
        </w:tc>
      </w:tr>
      <w:tr w:rsidR="001745A0" w:rsidRPr="00DE43BC" w14:paraId="4236F866" w14:textId="77777777" w:rsidTr="005C1A97">
        <w:trPr>
          <w:trHeight w:val="16"/>
        </w:trPr>
        <w:tc>
          <w:tcPr>
            <w:tcW w:w="3897" w:type="dxa"/>
            <w:gridSpan w:val="2"/>
          </w:tcPr>
          <w:p w14:paraId="1D2E0B19" w14:textId="77777777" w:rsidR="00294D3A" w:rsidRPr="00DE43BC" w:rsidRDefault="00294D3A" w:rsidP="00294D3A">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color w:val="000000" w:themeColor="text1"/>
                <w:sz w:val="20"/>
              </w:rPr>
              <w:t xml:space="preserve">Name </w:t>
            </w:r>
            <w:r w:rsidRPr="00DE43BC">
              <w:rPr>
                <w:rFonts w:ascii="Arial" w:hAnsi="Arial" w:cs="Arial"/>
                <w:bCs/>
                <w:color w:val="000000" w:themeColor="text1"/>
                <w:sz w:val="20"/>
              </w:rPr>
              <w:t>of</w:t>
            </w:r>
            <w:r w:rsidRPr="00DE43BC">
              <w:rPr>
                <w:rFonts w:ascii="Arial" w:hAnsi="Arial" w:cs="Arial"/>
                <w:color w:val="000000" w:themeColor="text1"/>
                <w:sz w:val="20"/>
              </w:rPr>
              <w:t xml:space="preserve"> </w:t>
            </w:r>
            <w:r w:rsidR="00C7561B" w:rsidRPr="00DE43BC">
              <w:rPr>
                <w:rFonts w:ascii="Arial" w:hAnsi="Arial" w:cs="Arial"/>
                <w:color w:val="000000" w:themeColor="text1"/>
                <w:sz w:val="20"/>
              </w:rPr>
              <w:t>authorized</w:t>
            </w:r>
            <w:r w:rsidRPr="00DE43BC">
              <w:rPr>
                <w:rFonts w:ascii="Arial" w:hAnsi="Arial" w:cs="Arial"/>
                <w:color w:val="000000" w:themeColor="text1"/>
                <w:sz w:val="20"/>
              </w:rPr>
              <w:t xml:space="preserve"> signatory</w:t>
            </w:r>
          </w:p>
        </w:tc>
        <w:tc>
          <w:tcPr>
            <w:tcW w:w="423" w:type="dxa"/>
            <w:gridSpan w:val="2"/>
          </w:tcPr>
          <w:p w14:paraId="0A6C833F"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7FF3AE19"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426AE759"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776" w:type="dxa"/>
            <w:tcBorders>
              <w:top w:val="single" w:sz="4" w:space="0" w:color="auto"/>
              <w:bottom w:val="single" w:sz="4" w:space="0" w:color="auto"/>
            </w:tcBorders>
          </w:tcPr>
          <w:p w14:paraId="1A3A1B53"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1745A0" w:rsidRPr="00DE43BC" w14:paraId="273655DD" w14:textId="77777777" w:rsidTr="005C1A97">
        <w:trPr>
          <w:trHeight w:val="16"/>
        </w:trPr>
        <w:tc>
          <w:tcPr>
            <w:tcW w:w="3897" w:type="dxa"/>
            <w:gridSpan w:val="2"/>
          </w:tcPr>
          <w:p w14:paraId="51E43234" w14:textId="77777777" w:rsidR="00294D3A" w:rsidRPr="00DE43BC" w:rsidRDefault="00294D3A" w:rsidP="00294D3A">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bCs/>
                <w:color w:val="000000" w:themeColor="text1"/>
                <w:sz w:val="20"/>
              </w:rPr>
              <w:t>Signature</w:t>
            </w:r>
          </w:p>
        </w:tc>
        <w:tc>
          <w:tcPr>
            <w:tcW w:w="423" w:type="dxa"/>
            <w:gridSpan w:val="2"/>
          </w:tcPr>
          <w:p w14:paraId="3A66C3DE"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1374E05C"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05CFF28E"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776" w:type="dxa"/>
            <w:tcBorders>
              <w:top w:val="single" w:sz="4" w:space="0" w:color="auto"/>
              <w:bottom w:val="single" w:sz="4" w:space="0" w:color="auto"/>
            </w:tcBorders>
          </w:tcPr>
          <w:p w14:paraId="1598EFDB"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1745A0" w:rsidRPr="00DE43BC" w14:paraId="1EFC2CA6" w14:textId="77777777" w:rsidTr="005C1A97">
        <w:trPr>
          <w:trHeight w:val="16"/>
        </w:trPr>
        <w:tc>
          <w:tcPr>
            <w:tcW w:w="3897" w:type="dxa"/>
            <w:gridSpan w:val="2"/>
          </w:tcPr>
          <w:p w14:paraId="6A88C6B1" w14:textId="77777777" w:rsidR="00294D3A" w:rsidRPr="00DE43BC" w:rsidRDefault="00294D3A" w:rsidP="00294D3A">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color w:val="000000" w:themeColor="text1"/>
                <w:sz w:val="20"/>
              </w:rPr>
              <w:t>Title / Position</w:t>
            </w:r>
          </w:p>
        </w:tc>
        <w:tc>
          <w:tcPr>
            <w:tcW w:w="423" w:type="dxa"/>
            <w:gridSpan w:val="2"/>
          </w:tcPr>
          <w:p w14:paraId="1C3B521D"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2AC9E5E6"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1E856759"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776" w:type="dxa"/>
            <w:tcBorders>
              <w:top w:val="single" w:sz="4" w:space="0" w:color="auto"/>
              <w:bottom w:val="single" w:sz="4" w:space="0" w:color="auto"/>
            </w:tcBorders>
          </w:tcPr>
          <w:p w14:paraId="7EDA7D0C"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1745A0" w:rsidRPr="00DE43BC" w14:paraId="7B23F0ED" w14:textId="77777777" w:rsidTr="005C1A97">
        <w:trPr>
          <w:trHeight w:val="16"/>
        </w:trPr>
        <w:tc>
          <w:tcPr>
            <w:tcW w:w="3897" w:type="dxa"/>
            <w:gridSpan w:val="2"/>
          </w:tcPr>
          <w:p w14:paraId="4B499660" w14:textId="77777777" w:rsidR="00294D3A" w:rsidRPr="00DE43BC" w:rsidRDefault="00294D3A" w:rsidP="00294D3A">
            <w:pPr>
              <w:adjustRightInd w:val="0"/>
              <w:snapToGrid w:val="0"/>
              <w:spacing w:line="240" w:lineRule="exact"/>
              <w:ind w:left="-72"/>
              <w:contextualSpacing/>
              <w:jc w:val="left"/>
              <w:rPr>
                <w:rFonts w:ascii="Arial" w:hAnsi="Arial" w:cs="Arial"/>
                <w:color w:val="000000" w:themeColor="text1"/>
                <w:sz w:val="20"/>
              </w:rPr>
            </w:pPr>
            <w:r w:rsidRPr="00DE43BC">
              <w:rPr>
                <w:rFonts w:ascii="Arial" w:hAnsi="Arial" w:cs="Arial"/>
                <w:color w:val="000000" w:themeColor="text1"/>
                <w:sz w:val="20"/>
              </w:rPr>
              <w:t xml:space="preserve">Date (date / month / year)  </w:t>
            </w:r>
          </w:p>
        </w:tc>
        <w:tc>
          <w:tcPr>
            <w:tcW w:w="423" w:type="dxa"/>
            <w:gridSpan w:val="2"/>
          </w:tcPr>
          <w:p w14:paraId="611AB1F2"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58297F48"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4B04DC59"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776" w:type="dxa"/>
            <w:tcBorders>
              <w:top w:val="single" w:sz="4" w:space="0" w:color="auto"/>
              <w:bottom w:val="single" w:sz="4" w:space="0" w:color="auto"/>
            </w:tcBorders>
          </w:tcPr>
          <w:p w14:paraId="14863174"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bl>
    <w:p w14:paraId="2CDEA05F" w14:textId="77777777" w:rsidR="00294D3A" w:rsidRPr="00DE43BC" w:rsidRDefault="00294D3A" w:rsidP="00294D3A">
      <w:pPr>
        <w:snapToGrid w:val="0"/>
        <w:spacing w:line="240" w:lineRule="exact"/>
        <w:contextualSpacing/>
        <w:jc w:val="left"/>
        <w:rPr>
          <w:rFonts w:ascii="Arial" w:hAnsi="Arial" w:cs="Arial"/>
          <w:b/>
          <w:color w:val="000000" w:themeColor="text1"/>
          <w:szCs w:val="22"/>
        </w:rPr>
      </w:pPr>
      <w:r w:rsidRPr="00DE43BC">
        <w:rPr>
          <w:rFonts w:ascii="Arial" w:hAnsi="Arial" w:cs="Arial"/>
          <w:b/>
          <w:color w:val="000000" w:themeColor="text1"/>
          <w:szCs w:val="22"/>
        </w:rPr>
        <w:br w:type="page"/>
      </w:r>
    </w:p>
    <w:p w14:paraId="73BB221E" w14:textId="11784783" w:rsidR="00294D3A" w:rsidRPr="00DE43BC" w:rsidRDefault="00294D3A" w:rsidP="00294D3A">
      <w:pPr>
        <w:snapToGrid w:val="0"/>
        <w:spacing w:line="240" w:lineRule="exact"/>
        <w:contextualSpacing/>
        <w:jc w:val="left"/>
        <w:rPr>
          <w:rFonts w:ascii="Arial" w:hAnsi="Arial" w:cs="Arial"/>
          <w:b/>
          <w:color w:val="000000" w:themeColor="text1"/>
          <w:sz w:val="20"/>
        </w:rPr>
      </w:pPr>
      <w:r w:rsidRPr="00DE43BC">
        <w:rPr>
          <w:rFonts w:ascii="Arial" w:hAnsi="Arial" w:cs="Arial"/>
          <w:b/>
          <w:color w:val="000000" w:themeColor="text1"/>
          <w:sz w:val="20"/>
        </w:rPr>
        <w:t xml:space="preserve">Part B – Application for withdrawal of </w:t>
      </w:r>
      <w:r w:rsidR="00C7561B" w:rsidRPr="00DE43BC">
        <w:rPr>
          <w:rFonts w:ascii="Arial" w:hAnsi="Arial" w:cs="Arial"/>
          <w:b/>
          <w:color w:val="000000" w:themeColor="text1"/>
          <w:sz w:val="20"/>
        </w:rPr>
        <w:t>authorization</w:t>
      </w:r>
      <w:r w:rsidR="004B0AD8" w:rsidRPr="00DE43BC">
        <w:rPr>
          <w:rFonts w:ascii="Arial" w:hAnsi="Arial" w:cs="Arial"/>
          <w:b/>
          <w:color w:val="000000" w:themeColor="text1"/>
          <w:sz w:val="20"/>
        </w:rPr>
        <w:t xml:space="preserve"> </w:t>
      </w:r>
      <w:r w:rsidRPr="00DE43BC">
        <w:rPr>
          <w:rFonts w:ascii="Arial" w:hAnsi="Arial" w:cs="Arial"/>
          <w:b/>
          <w:color w:val="000000" w:themeColor="text1"/>
          <w:sz w:val="20"/>
        </w:rPr>
        <w:t xml:space="preserve">(in the event of non-fulfilment of all conditions required for an </w:t>
      </w:r>
      <w:r w:rsidR="00C7561B" w:rsidRPr="00DE43BC">
        <w:rPr>
          <w:rFonts w:ascii="Arial" w:hAnsi="Arial" w:cs="Arial"/>
          <w:b/>
          <w:color w:val="000000" w:themeColor="text1"/>
          <w:sz w:val="20"/>
        </w:rPr>
        <w:t>authorization</w:t>
      </w:r>
      <w:r w:rsidR="004B0AD8" w:rsidRPr="00DE43BC">
        <w:rPr>
          <w:rFonts w:ascii="Arial" w:hAnsi="Arial" w:cs="Arial"/>
          <w:b/>
          <w:color w:val="000000" w:themeColor="text1"/>
          <w:sz w:val="20"/>
        </w:rPr>
        <w:t xml:space="preserve"> </w:t>
      </w:r>
      <w:r w:rsidRPr="00DE43BC">
        <w:rPr>
          <w:rFonts w:ascii="Arial" w:hAnsi="Arial" w:cs="Arial"/>
          <w:b/>
          <w:color w:val="000000" w:themeColor="text1"/>
          <w:sz w:val="20"/>
        </w:rPr>
        <w:t xml:space="preserve">to become effective) by the approved person of the </w:t>
      </w:r>
      <w:r w:rsidR="00020524" w:rsidRPr="00DE43BC">
        <w:rPr>
          <w:rFonts w:ascii="Arial" w:hAnsi="Arial" w:cs="Arial"/>
          <w:b/>
          <w:color w:val="000000" w:themeColor="text1"/>
          <w:sz w:val="20"/>
        </w:rPr>
        <w:t xml:space="preserve">Dutch </w:t>
      </w:r>
      <w:r w:rsidR="00F14CA3" w:rsidRPr="00DE43BC">
        <w:rPr>
          <w:rFonts w:ascii="Arial" w:hAnsi="Arial" w:cs="Arial"/>
          <w:b/>
          <w:color w:val="000000" w:themeColor="text1"/>
          <w:sz w:val="20"/>
        </w:rPr>
        <w:t>fund</w:t>
      </w:r>
      <w:r w:rsidRPr="00DE43BC">
        <w:rPr>
          <w:rFonts w:ascii="Arial" w:hAnsi="Arial" w:cs="Arial"/>
          <w:b/>
          <w:color w:val="000000" w:themeColor="text1"/>
          <w:sz w:val="20"/>
        </w:rPr>
        <w:t>(s)</w:t>
      </w:r>
    </w:p>
    <w:p w14:paraId="6D18CF48" w14:textId="77777777" w:rsidR="00294D3A" w:rsidRPr="00DE43BC" w:rsidRDefault="00294D3A" w:rsidP="00294D3A">
      <w:pPr>
        <w:snapToGrid w:val="0"/>
        <w:spacing w:line="240" w:lineRule="exact"/>
        <w:contextualSpacing/>
        <w:jc w:val="left"/>
        <w:rPr>
          <w:rFonts w:ascii="Arial" w:hAnsi="Arial" w:cs="Arial"/>
          <w:bCs/>
          <w:color w:val="000000" w:themeColor="text1"/>
          <w:szCs w:val="22"/>
        </w:rPr>
      </w:pPr>
    </w:p>
    <w:p w14:paraId="6BD4FD0E" w14:textId="77777777" w:rsidR="00294D3A" w:rsidRPr="00DE43BC" w:rsidRDefault="00294D3A" w:rsidP="00294D3A">
      <w:pPr>
        <w:snapToGrid w:val="0"/>
        <w:spacing w:line="240" w:lineRule="exact"/>
        <w:contextualSpacing/>
        <w:jc w:val="left"/>
        <w:rPr>
          <w:rFonts w:ascii="Arial" w:hAnsi="Arial" w:cs="Arial"/>
          <w:bCs/>
          <w:color w:val="000000" w:themeColor="text1"/>
          <w:sz w:val="20"/>
        </w:rPr>
      </w:pPr>
      <w:r w:rsidRPr="00DE43BC">
        <w:rPr>
          <w:rFonts w:ascii="Arial" w:hAnsi="Arial" w:cs="Arial"/>
          <w:bCs/>
          <w:color w:val="000000" w:themeColor="text1"/>
          <w:sz w:val="20"/>
        </w:rPr>
        <w:t>To: Securities and Futures Commission (“SFC”)</w:t>
      </w:r>
    </w:p>
    <w:p w14:paraId="64FD04AF" w14:textId="77777777" w:rsidR="00294D3A" w:rsidRPr="00DE43BC" w:rsidRDefault="00294D3A" w:rsidP="00294D3A">
      <w:pPr>
        <w:snapToGrid w:val="0"/>
        <w:spacing w:line="240" w:lineRule="exact"/>
        <w:contextualSpacing/>
        <w:jc w:val="left"/>
        <w:rPr>
          <w:rFonts w:ascii="Arial" w:hAnsi="Arial" w:cs="Arial"/>
          <w:bCs/>
          <w:color w:val="000000" w:themeColor="text1"/>
          <w:sz w:val="20"/>
          <w:u w:val="single"/>
        </w:rPr>
      </w:pPr>
    </w:p>
    <w:p w14:paraId="59A99E7D" w14:textId="4E5C301A" w:rsidR="00887E3A" w:rsidRPr="00DE43BC" w:rsidRDefault="00294D3A" w:rsidP="00294D3A">
      <w:pPr>
        <w:snapToGrid w:val="0"/>
        <w:spacing w:line="240" w:lineRule="exact"/>
        <w:contextualSpacing/>
        <w:jc w:val="left"/>
        <w:rPr>
          <w:rFonts w:ascii="Arial" w:hAnsi="Arial" w:cs="Arial"/>
          <w:bCs/>
          <w:color w:val="000000" w:themeColor="text1"/>
          <w:sz w:val="20"/>
        </w:rPr>
      </w:pPr>
      <w:r w:rsidRPr="00DE43BC">
        <w:rPr>
          <w:rFonts w:ascii="Arial" w:hAnsi="Arial" w:cs="Arial"/>
          <w:bCs/>
          <w:color w:val="000000" w:themeColor="text1"/>
          <w:sz w:val="20"/>
        </w:rPr>
        <w:t xml:space="preserve">Name </w:t>
      </w:r>
      <w:r w:rsidR="006F170F" w:rsidRPr="00DE43BC">
        <w:rPr>
          <w:rFonts w:ascii="Arial" w:hAnsi="Arial" w:cs="Arial"/>
          <w:bCs/>
          <w:color w:val="000000" w:themeColor="text1"/>
          <w:sz w:val="20"/>
          <w:szCs w:val="20"/>
        </w:rPr>
        <w:t>(or such other name as may be approved by the SFC)</w:t>
      </w:r>
      <w:r w:rsidR="006F170F" w:rsidRPr="00DE43BC">
        <w:rPr>
          <w:rFonts w:ascii="Arial" w:hAnsi="Arial" w:cs="Arial"/>
          <w:b/>
          <w:bCs/>
          <w:color w:val="000000" w:themeColor="text1"/>
          <w:sz w:val="20"/>
          <w:szCs w:val="20"/>
        </w:rPr>
        <w:t xml:space="preserve"> </w:t>
      </w:r>
      <w:r w:rsidRPr="00DE43BC">
        <w:rPr>
          <w:rFonts w:ascii="Arial" w:hAnsi="Arial" w:cs="Arial"/>
          <w:bCs/>
          <w:color w:val="000000" w:themeColor="text1"/>
          <w:sz w:val="20"/>
        </w:rPr>
        <w:t xml:space="preserve">of </w:t>
      </w:r>
      <w:r w:rsidR="00020524" w:rsidRPr="00DE43BC">
        <w:rPr>
          <w:rFonts w:ascii="Arial" w:hAnsi="Arial" w:cs="Arial"/>
          <w:bCs/>
          <w:color w:val="000000" w:themeColor="text1"/>
          <w:sz w:val="20"/>
        </w:rPr>
        <w:t xml:space="preserve">Dutch </w:t>
      </w:r>
      <w:r w:rsidR="00F14CA3" w:rsidRPr="00DE43BC">
        <w:rPr>
          <w:rFonts w:ascii="Arial" w:hAnsi="Arial" w:cs="Arial"/>
          <w:bCs/>
          <w:color w:val="000000" w:themeColor="text1"/>
          <w:sz w:val="20"/>
        </w:rPr>
        <w:t>fund</w:t>
      </w:r>
      <w:r w:rsidRPr="00DE43BC">
        <w:rPr>
          <w:rFonts w:ascii="Arial" w:hAnsi="Arial" w:cs="Arial"/>
          <w:bCs/>
          <w:color w:val="000000" w:themeColor="text1"/>
          <w:sz w:val="20"/>
        </w:rPr>
        <w:t>(s)</w:t>
      </w:r>
      <w:r w:rsidR="003257C3" w:rsidRPr="00DE43BC">
        <w:rPr>
          <w:rStyle w:val="FootnoteReference"/>
          <w:rFonts w:ascii="Arial" w:hAnsi="Arial" w:cs="Arial"/>
          <w:bCs/>
          <w:color w:val="000000" w:themeColor="text1"/>
          <w:sz w:val="20"/>
        </w:rPr>
        <w:footnoteReference w:id="21"/>
      </w:r>
      <w:r w:rsidRPr="00DE43BC">
        <w:rPr>
          <w:rFonts w:ascii="Arial" w:hAnsi="Arial" w:cs="Arial"/>
          <w:bCs/>
          <w:color w:val="000000" w:themeColor="text1"/>
          <w:sz w:val="20"/>
        </w:rPr>
        <w:t xml:space="preserve">:  </w:t>
      </w:r>
    </w:p>
    <w:p w14:paraId="5B321759" w14:textId="41AE222C" w:rsidR="00294D3A" w:rsidRPr="00DE43BC" w:rsidRDefault="00294D3A" w:rsidP="00294D3A">
      <w:pPr>
        <w:snapToGrid w:val="0"/>
        <w:spacing w:line="240" w:lineRule="exact"/>
        <w:contextualSpacing/>
        <w:jc w:val="left"/>
        <w:rPr>
          <w:rFonts w:ascii="Arial" w:hAnsi="Arial" w:cs="Arial"/>
          <w:bCs/>
          <w:color w:val="000000" w:themeColor="text1"/>
          <w:sz w:val="20"/>
        </w:rPr>
      </w:pPr>
      <w:r w:rsidRPr="00DE43BC">
        <w:rPr>
          <w:rFonts w:ascii="Arial" w:hAnsi="Arial" w:cs="Arial"/>
          <w:bCs/>
          <w:color w:val="000000" w:themeColor="text1"/>
          <w:sz w:val="20"/>
        </w:rPr>
        <w:t>[</w:t>
      </w:r>
      <w:r w:rsidRPr="00DE43BC">
        <w:rPr>
          <w:rFonts w:ascii="Arial" w:hAnsi="Arial" w:cs="Arial"/>
          <w:bCs/>
          <w:i/>
          <w:color w:val="000000" w:themeColor="text1"/>
          <w:sz w:val="20"/>
        </w:rPr>
        <w:t xml:space="preserve">insert name of all </w:t>
      </w:r>
      <w:r w:rsidR="00020524" w:rsidRPr="00DE43BC">
        <w:rPr>
          <w:rFonts w:ascii="Arial" w:hAnsi="Arial" w:cs="Arial"/>
          <w:bCs/>
          <w:i/>
          <w:color w:val="000000" w:themeColor="text1"/>
          <w:sz w:val="20"/>
        </w:rPr>
        <w:t xml:space="preserve">Dutch </w:t>
      </w:r>
      <w:r w:rsidR="008E0CFF" w:rsidRPr="00DE43BC">
        <w:rPr>
          <w:rFonts w:ascii="Arial" w:hAnsi="Arial" w:cs="Arial"/>
          <w:bCs/>
          <w:i/>
          <w:color w:val="000000" w:themeColor="text1"/>
          <w:sz w:val="20"/>
        </w:rPr>
        <w:t>fund</w:t>
      </w:r>
      <w:r w:rsidRPr="00DE43BC">
        <w:rPr>
          <w:rFonts w:ascii="Arial" w:hAnsi="Arial" w:cs="Arial"/>
          <w:bCs/>
          <w:i/>
          <w:color w:val="000000" w:themeColor="text1"/>
          <w:sz w:val="20"/>
        </w:rPr>
        <w:t>(s) under application</w:t>
      </w:r>
      <w:r w:rsidRPr="00DE43BC">
        <w:rPr>
          <w:rFonts w:ascii="Arial" w:hAnsi="Arial" w:cs="Arial"/>
          <w:bCs/>
          <w:color w:val="000000" w:themeColor="text1"/>
          <w:sz w:val="20"/>
        </w:rPr>
        <w:t>]</w:t>
      </w:r>
    </w:p>
    <w:p w14:paraId="2BB6876D" w14:textId="77777777" w:rsidR="00294D3A" w:rsidRPr="00DE43BC" w:rsidRDefault="00294D3A" w:rsidP="00294D3A">
      <w:pPr>
        <w:snapToGrid w:val="0"/>
        <w:spacing w:line="240" w:lineRule="exact"/>
        <w:contextualSpacing/>
        <w:jc w:val="left"/>
        <w:rPr>
          <w:rFonts w:ascii="Arial" w:hAnsi="Arial" w:cs="Arial"/>
          <w:bCs/>
          <w:color w:val="000000" w:themeColor="text1"/>
          <w:sz w:val="20"/>
          <w:u w:val="single"/>
        </w:rPr>
      </w:pPr>
    </w:p>
    <w:p w14:paraId="08E6DE16" w14:textId="77777777" w:rsidR="00564035" w:rsidRPr="00DE43BC" w:rsidRDefault="00564035" w:rsidP="00564035">
      <w:pPr>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roofErr w:type="gramStart"/>
      <w:r w:rsidRPr="00DE43BC">
        <w:rPr>
          <w:rFonts w:ascii="Arial" w:hAnsi="Arial" w:cs="Arial"/>
          <w:color w:val="000000" w:themeColor="text1"/>
          <w:sz w:val="20"/>
        </w:rPr>
        <w:t>each</w:t>
      </w:r>
      <w:proofErr w:type="gramEnd"/>
      <w:r w:rsidRPr="00DE43BC">
        <w:rPr>
          <w:rFonts w:ascii="Arial" w:hAnsi="Arial" w:cs="Arial"/>
          <w:color w:val="000000" w:themeColor="text1"/>
          <w:sz w:val="20"/>
        </w:rPr>
        <w:t xml:space="preserve"> a “</w:t>
      </w:r>
      <w:r w:rsidRPr="00DE43BC">
        <w:rPr>
          <w:rFonts w:ascii="Arial" w:hAnsi="Arial" w:cs="Arial"/>
          <w:bCs/>
          <w:color w:val="000000" w:themeColor="text1"/>
          <w:sz w:val="20"/>
        </w:rPr>
        <w:t>Dutch</w:t>
      </w:r>
      <w:r w:rsidRPr="00DE43BC">
        <w:rPr>
          <w:rFonts w:ascii="Arial" w:hAnsi="Arial" w:cs="Arial"/>
          <w:color w:val="000000" w:themeColor="text1"/>
          <w:sz w:val="20"/>
        </w:rPr>
        <w:t xml:space="preserve"> Fund” and, collectively, “</w:t>
      </w:r>
      <w:r w:rsidRPr="00DE43BC">
        <w:rPr>
          <w:rFonts w:ascii="Arial" w:hAnsi="Arial" w:cs="Arial"/>
          <w:bCs/>
          <w:color w:val="000000" w:themeColor="text1"/>
          <w:sz w:val="20"/>
        </w:rPr>
        <w:t>Dutch</w:t>
      </w:r>
      <w:r w:rsidRPr="00DE43BC">
        <w:rPr>
          <w:rFonts w:ascii="Arial" w:hAnsi="Arial" w:cs="Arial"/>
          <w:color w:val="000000" w:themeColor="text1"/>
          <w:sz w:val="20"/>
        </w:rPr>
        <w:t xml:space="preserve"> Funds”)</w:t>
      </w:r>
    </w:p>
    <w:p w14:paraId="14FA9FE4" w14:textId="5F3145D2" w:rsidR="00294D3A" w:rsidRPr="00DE43BC" w:rsidRDefault="00564035" w:rsidP="00294D3A">
      <w:pPr>
        <w:snapToGrid w:val="0"/>
        <w:spacing w:line="240" w:lineRule="exact"/>
        <w:contextualSpacing/>
        <w:jc w:val="left"/>
        <w:rPr>
          <w:rFonts w:ascii="Arial" w:hAnsi="Arial" w:cs="Arial"/>
          <w:color w:val="000000" w:themeColor="text1"/>
          <w:sz w:val="20"/>
        </w:rPr>
      </w:pPr>
      <w:r w:rsidRPr="00DE43BC" w:rsidDel="00564035">
        <w:rPr>
          <w:rFonts w:ascii="Arial" w:hAnsi="Arial" w:cs="Arial"/>
          <w:color w:val="000000" w:themeColor="text1"/>
          <w:sz w:val="20"/>
        </w:rPr>
        <w:t xml:space="preserve"> </w:t>
      </w:r>
    </w:p>
    <w:p w14:paraId="6DD4A952" w14:textId="35FE9B58"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 xml:space="preserve">I, </w:t>
      </w:r>
      <w:r w:rsidR="00181EB5" w:rsidRPr="00DE43BC">
        <w:rPr>
          <w:rFonts w:ascii="Arial" w:hAnsi="Arial" w:cs="Arial"/>
          <w:color w:val="000000" w:themeColor="text1"/>
          <w:sz w:val="20"/>
        </w:rPr>
        <w:t>[</w:t>
      </w:r>
      <w:r w:rsidRPr="00DE43BC">
        <w:rPr>
          <w:rFonts w:ascii="Arial" w:hAnsi="Arial" w:cs="Arial"/>
          <w:i/>
          <w:color w:val="000000" w:themeColor="text1"/>
          <w:sz w:val="20"/>
        </w:rPr>
        <w:t>insert name</w:t>
      </w:r>
      <w:r w:rsidRPr="00DE43BC">
        <w:rPr>
          <w:rFonts w:ascii="Arial" w:hAnsi="Arial" w:cs="Arial"/>
          <w:color w:val="000000" w:themeColor="text1"/>
          <w:sz w:val="20"/>
        </w:rPr>
        <w:t xml:space="preserve">], in my capacity as the approved person (upon approval by the SFC) (“Approved Person”) of the </w:t>
      </w:r>
      <w:r w:rsidR="002A3A6D" w:rsidRPr="00DE43BC">
        <w:rPr>
          <w:rFonts w:ascii="Arial" w:hAnsi="Arial" w:cs="Arial"/>
          <w:color w:val="000000" w:themeColor="text1"/>
          <w:sz w:val="20"/>
        </w:rPr>
        <w:t xml:space="preserve">Dutch </w:t>
      </w:r>
      <w:r w:rsidR="001C299E" w:rsidRPr="00DE43BC">
        <w:rPr>
          <w:rFonts w:ascii="Arial" w:hAnsi="Arial" w:cs="Arial"/>
          <w:color w:val="000000" w:themeColor="text1"/>
          <w:sz w:val="20"/>
        </w:rPr>
        <w:t>Fund</w:t>
      </w:r>
      <w:r w:rsidRPr="00DE43BC">
        <w:rPr>
          <w:rFonts w:ascii="Arial" w:hAnsi="Arial" w:cs="Arial"/>
          <w:color w:val="000000" w:themeColor="text1"/>
          <w:sz w:val="20"/>
        </w:rPr>
        <w:t xml:space="preserve">(s) for the purpose of section 104(2) and section 105(2) of the Securities and Futures Ordinance (“SFO”), write to submit that this letter be served as an application for withdrawal of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(if granted by the SFC) of the </w:t>
      </w:r>
      <w:r w:rsidR="002A3A6D" w:rsidRPr="00DE43BC">
        <w:rPr>
          <w:rFonts w:ascii="Arial" w:hAnsi="Arial" w:cs="Arial"/>
          <w:color w:val="000000" w:themeColor="text1"/>
          <w:sz w:val="20"/>
        </w:rPr>
        <w:t xml:space="preserve">Dutch </w:t>
      </w:r>
      <w:r w:rsidR="001C299E" w:rsidRPr="00DE43BC">
        <w:rPr>
          <w:rFonts w:ascii="Arial" w:hAnsi="Arial" w:cs="Arial"/>
          <w:color w:val="000000" w:themeColor="text1"/>
          <w:sz w:val="20"/>
        </w:rPr>
        <w:t>Fund</w:t>
      </w:r>
      <w:r w:rsidRPr="00DE43BC">
        <w:rPr>
          <w:rFonts w:ascii="Arial" w:hAnsi="Arial" w:cs="Arial"/>
          <w:color w:val="000000" w:themeColor="text1"/>
          <w:sz w:val="20"/>
        </w:rPr>
        <w:t>(s) and its/their Hong Kong offering document</w:t>
      </w:r>
      <w:r w:rsidR="003E592A" w:rsidRPr="00DE43BC">
        <w:rPr>
          <w:rFonts w:ascii="Arial" w:hAnsi="Arial" w:cs="Arial"/>
          <w:color w:val="000000" w:themeColor="text1"/>
          <w:sz w:val="20"/>
        </w:rPr>
        <w:t>(</w:t>
      </w:r>
      <w:r w:rsidRPr="00DE43BC">
        <w:rPr>
          <w:rFonts w:ascii="Arial" w:hAnsi="Arial" w:cs="Arial"/>
          <w:color w:val="000000" w:themeColor="text1"/>
          <w:sz w:val="20"/>
        </w:rPr>
        <w:t>s</w:t>
      </w:r>
      <w:r w:rsidR="003E592A" w:rsidRPr="00DE43BC">
        <w:rPr>
          <w:rFonts w:ascii="Arial" w:hAnsi="Arial" w:cs="Arial"/>
          <w:color w:val="000000" w:themeColor="text1"/>
          <w:sz w:val="20"/>
        </w:rPr>
        <w:t>)</w:t>
      </w:r>
      <w:r w:rsidRPr="00DE43BC">
        <w:rPr>
          <w:rFonts w:ascii="Arial" w:hAnsi="Arial" w:cs="Arial"/>
          <w:color w:val="000000" w:themeColor="text1"/>
          <w:sz w:val="20"/>
        </w:rPr>
        <w:t xml:space="preserve"> pursuant to section 106(2) of the SFO (“Withdrawal Application”) upon occurrence of the events set out below.</w:t>
      </w:r>
    </w:p>
    <w:p w14:paraId="1270912C"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037E0B7F" w14:textId="545C02B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 xml:space="preserve">In respect to each </w:t>
      </w:r>
      <w:r w:rsidR="002A3A6D" w:rsidRPr="00DE43BC">
        <w:rPr>
          <w:rFonts w:ascii="Arial" w:hAnsi="Arial" w:cs="Arial"/>
          <w:color w:val="000000" w:themeColor="text1"/>
          <w:sz w:val="20"/>
        </w:rPr>
        <w:t xml:space="preserve">Dutch </w:t>
      </w:r>
      <w:r w:rsidR="001C299E" w:rsidRPr="00DE43BC">
        <w:rPr>
          <w:rFonts w:ascii="Arial" w:hAnsi="Arial" w:cs="Arial"/>
          <w:color w:val="000000" w:themeColor="text1"/>
          <w:sz w:val="20"/>
        </w:rPr>
        <w:t>Fund</w:t>
      </w:r>
      <w:r w:rsidRPr="00DE43BC">
        <w:rPr>
          <w:rFonts w:ascii="Arial" w:hAnsi="Arial" w:cs="Arial"/>
          <w:color w:val="000000" w:themeColor="text1"/>
          <w:sz w:val="20"/>
        </w:rPr>
        <w:t xml:space="preserve">, this Withdrawal Application shall become effective in the event that: (i)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has been granted by the SFC under section 104(1) and section 105(1) of the SFO (“</w:t>
      </w:r>
      <w:r w:rsidR="00C7561B" w:rsidRPr="00DE43BC">
        <w:rPr>
          <w:rFonts w:ascii="Arial" w:hAnsi="Arial" w:cs="Arial"/>
          <w:color w:val="000000" w:themeColor="text1"/>
          <w:sz w:val="20"/>
        </w:rPr>
        <w:t>Authorization</w:t>
      </w:r>
      <w:r w:rsidRPr="00DE43BC">
        <w:rPr>
          <w:rFonts w:ascii="Arial" w:hAnsi="Arial" w:cs="Arial"/>
          <w:color w:val="000000" w:themeColor="text1"/>
          <w:sz w:val="20"/>
        </w:rPr>
        <w:t xml:space="preserve">”); and (ii) if any of the conditions imposed by the SFC for the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to become effective (“Relevant Conditions”) as stated in the letter of </w:t>
      </w:r>
      <w:r w:rsidR="00C7561B" w:rsidRPr="00DE43BC">
        <w:rPr>
          <w:rFonts w:ascii="Arial" w:hAnsi="Arial" w:cs="Arial"/>
          <w:color w:val="000000" w:themeColor="text1"/>
          <w:sz w:val="20"/>
        </w:rPr>
        <w:t>authorization</w:t>
      </w:r>
      <w:r w:rsidRPr="00DE43BC">
        <w:rPr>
          <w:rFonts w:ascii="Arial" w:hAnsi="Arial" w:cs="Arial"/>
          <w:color w:val="000000" w:themeColor="text1"/>
          <w:sz w:val="20"/>
        </w:rPr>
        <w:t xml:space="preserve"> letter issued by the SFC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Letter”) has not been fulfilled and complied with within the prescribed time limit as stated in the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Letter (as may be extended in writing by the SFC).</w:t>
      </w:r>
    </w:p>
    <w:p w14:paraId="158BB7B1"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2C12CFC1" w14:textId="1A3522B5"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r w:rsidRPr="00DE43BC">
        <w:rPr>
          <w:rFonts w:ascii="Arial" w:hAnsi="Arial" w:cs="Arial"/>
          <w:color w:val="000000" w:themeColor="text1"/>
          <w:sz w:val="20"/>
        </w:rPr>
        <w:t xml:space="preserve">The Withdrawal Application herein will cease to have any effect and be lapsed </w:t>
      </w:r>
      <w:proofErr w:type="gramStart"/>
      <w:r w:rsidRPr="00DE43BC">
        <w:rPr>
          <w:rFonts w:ascii="Arial" w:hAnsi="Arial" w:cs="Arial"/>
          <w:color w:val="000000" w:themeColor="text1"/>
          <w:sz w:val="20"/>
        </w:rPr>
        <w:t>with regard to</w:t>
      </w:r>
      <w:proofErr w:type="gramEnd"/>
      <w:r w:rsidRPr="00DE43BC">
        <w:rPr>
          <w:rFonts w:ascii="Arial" w:hAnsi="Arial" w:cs="Arial"/>
          <w:color w:val="000000" w:themeColor="text1"/>
          <w:sz w:val="20"/>
        </w:rPr>
        <w:t xml:space="preserve"> each </w:t>
      </w:r>
      <w:r w:rsidR="002A3A6D" w:rsidRPr="00DE43BC">
        <w:rPr>
          <w:rFonts w:ascii="Arial" w:hAnsi="Arial" w:cs="Arial"/>
          <w:color w:val="000000" w:themeColor="text1"/>
          <w:sz w:val="20"/>
        </w:rPr>
        <w:t xml:space="preserve">Dutch </w:t>
      </w:r>
      <w:r w:rsidR="001C299E" w:rsidRPr="00DE43BC">
        <w:rPr>
          <w:rFonts w:ascii="Arial" w:hAnsi="Arial" w:cs="Arial"/>
          <w:color w:val="000000" w:themeColor="text1"/>
          <w:sz w:val="20"/>
        </w:rPr>
        <w:t xml:space="preserve">Fund </w:t>
      </w:r>
      <w:r w:rsidRPr="00DE43BC">
        <w:rPr>
          <w:rFonts w:ascii="Arial" w:hAnsi="Arial" w:cs="Arial"/>
          <w:color w:val="000000" w:themeColor="text1"/>
          <w:sz w:val="20"/>
        </w:rPr>
        <w:t xml:space="preserve">once the respective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 xml:space="preserve">(if granted by the SFC) has become effective in accordance with terms as stipulated under the </w:t>
      </w:r>
      <w:r w:rsidR="00C7561B" w:rsidRPr="00DE43BC">
        <w:rPr>
          <w:rFonts w:ascii="Arial" w:hAnsi="Arial" w:cs="Arial"/>
          <w:color w:val="000000" w:themeColor="text1"/>
          <w:sz w:val="20"/>
        </w:rPr>
        <w:t>Authorization</w:t>
      </w:r>
      <w:r w:rsidR="004B0AD8" w:rsidRPr="00DE43BC">
        <w:rPr>
          <w:rFonts w:ascii="Arial" w:hAnsi="Arial" w:cs="Arial"/>
          <w:color w:val="000000" w:themeColor="text1"/>
          <w:sz w:val="20"/>
        </w:rPr>
        <w:t xml:space="preserve"> </w:t>
      </w:r>
      <w:r w:rsidRPr="00DE43BC">
        <w:rPr>
          <w:rFonts w:ascii="Arial" w:hAnsi="Arial" w:cs="Arial"/>
          <w:color w:val="000000" w:themeColor="text1"/>
          <w:sz w:val="20"/>
        </w:rPr>
        <w:t>Letter.</w:t>
      </w:r>
    </w:p>
    <w:p w14:paraId="68B8D968"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p w14:paraId="167950C3" w14:textId="77777777" w:rsidR="00294D3A" w:rsidRPr="00DE43BC" w:rsidRDefault="00294D3A" w:rsidP="00294D3A">
      <w:pPr>
        <w:pStyle w:val="Normal1"/>
        <w:snapToGrid w:val="0"/>
        <w:spacing w:after="0" w:line="240" w:lineRule="exact"/>
        <w:contextualSpacing/>
        <w:jc w:val="left"/>
        <w:rPr>
          <w:rFonts w:ascii="Arial" w:hAnsi="Arial" w:cs="Arial"/>
          <w:color w:val="000000" w:themeColor="text1"/>
          <w:sz w:val="20"/>
        </w:rPr>
      </w:pPr>
    </w:p>
    <w:tbl>
      <w:tblPr>
        <w:tblW w:w="8298" w:type="dxa"/>
        <w:tblInd w:w="72" w:type="dxa"/>
        <w:tblLayout w:type="fixed"/>
        <w:tblCellMar>
          <w:top w:w="72" w:type="dxa"/>
          <w:left w:w="72" w:type="dxa"/>
          <w:bottom w:w="72" w:type="dxa"/>
          <w:right w:w="72" w:type="dxa"/>
        </w:tblCellMar>
        <w:tblLook w:val="0000" w:firstRow="0" w:lastRow="0" w:firstColumn="0" w:lastColumn="0" w:noHBand="0" w:noVBand="0"/>
      </w:tblPr>
      <w:tblGrid>
        <w:gridCol w:w="4050"/>
        <w:gridCol w:w="270"/>
        <w:gridCol w:w="2014"/>
        <w:gridCol w:w="250"/>
        <w:gridCol w:w="1714"/>
      </w:tblGrid>
      <w:tr w:rsidR="001745A0" w:rsidRPr="00DE43BC" w14:paraId="647B4CFD" w14:textId="77777777" w:rsidTr="00294D3A">
        <w:trPr>
          <w:trHeight w:val="211"/>
        </w:trPr>
        <w:tc>
          <w:tcPr>
            <w:tcW w:w="4050" w:type="dxa"/>
            <w:vAlign w:val="center"/>
          </w:tcPr>
          <w:p w14:paraId="471C047C" w14:textId="0DB6C1DA" w:rsidR="00294D3A" w:rsidRPr="00DE43BC" w:rsidRDefault="00294D3A" w:rsidP="002A3A6D">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 xml:space="preserve">Name of the approved person of the </w:t>
            </w:r>
            <w:r w:rsidR="002A3A6D" w:rsidRPr="00DE43BC">
              <w:rPr>
                <w:rFonts w:ascii="Arial" w:hAnsi="Arial" w:cs="Arial"/>
                <w:color w:val="000000" w:themeColor="text1"/>
                <w:sz w:val="20"/>
              </w:rPr>
              <w:t xml:space="preserve">Dutch </w:t>
            </w:r>
            <w:r w:rsidR="008D14C8" w:rsidRPr="00DE43BC">
              <w:rPr>
                <w:rFonts w:ascii="Arial" w:hAnsi="Arial" w:cs="Arial"/>
                <w:color w:val="000000" w:themeColor="text1"/>
                <w:sz w:val="20"/>
              </w:rPr>
              <w:t>f</w:t>
            </w:r>
            <w:r w:rsidRPr="00DE43BC">
              <w:rPr>
                <w:rFonts w:ascii="Arial" w:hAnsi="Arial" w:cs="Arial"/>
                <w:color w:val="000000" w:themeColor="text1"/>
                <w:sz w:val="20"/>
              </w:rPr>
              <w:t xml:space="preserve">und(s) </w:t>
            </w:r>
          </w:p>
        </w:tc>
        <w:tc>
          <w:tcPr>
            <w:tcW w:w="270" w:type="dxa"/>
          </w:tcPr>
          <w:p w14:paraId="18E4D301" w14:textId="77777777" w:rsidR="004D7B5F" w:rsidRPr="00DE43BC" w:rsidRDefault="004D7B5F" w:rsidP="00294D3A">
            <w:pPr>
              <w:adjustRightInd w:val="0"/>
              <w:snapToGrid w:val="0"/>
              <w:spacing w:line="240" w:lineRule="exact"/>
              <w:contextualSpacing/>
              <w:jc w:val="left"/>
              <w:rPr>
                <w:rFonts w:ascii="Arial" w:hAnsi="Arial" w:cs="Arial"/>
                <w:color w:val="000000" w:themeColor="text1"/>
                <w:sz w:val="20"/>
              </w:rPr>
            </w:pPr>
          </w:p>
          <w:p w14:paraId="1D7F8B8E"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bottom w:val="single" w:sz="4" w:space="0" w:color="auto"/>
            </w:tcBorders>
            <w:vAlign w:val="center"/>
          </w:tcPr>
          <w:p w14:paraId="41199749"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bottom w:val="single" w:sz="4" w:space="0" w:color="auto"/>
            </w:tcBorders>
            <w:vAlign w:val="center"/>
          </w:tcPr>
          <w:p w14:paraId="0DCD970D"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1714" w:type="dxa"/>
            <w:tcBorders>
              <w:bottom w:val="single" w:sz="4" w:space="0" w:color="auto"/>
            </w:tcBorders>
          </w:tcPr>
          <w:p w14:paraId="232884CC"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1745A0" w:rsidRPr="00DE43BC" w14:paraId="1391EFFA" w14:textId="77777777" w:rsidTr="00294D3A">
        <w:trPr>
          <w:trHeight w:val="16"/>
        </w:trPr>
        <w:tc>
          <w:tcPr>
            <w:tcW w:w="4050" w:type="dxa"/>
          </w:tcPr>
          <w:p w14:paraId="69457FAB" w14:textId="77777777" w:rsidR="00294D3A" w:rsidRPr="00DE43BC" w:rsidRDefault="00294D3A" w:rsidP="00294D3A">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Signature</w:t>
            </w:r>
          </w:p>
        </w:tc>
        <w:tc>
          <w:tcPr>
            <w:tcW w:w="270" w:type="dxa"/>
          </w:tcPr>
          <w:p w14:paraId="2A3FA355"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6669B00B"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7F9390BA"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5B241DA3"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1745A0" w:rsidRPr="00DE43BC" w14:paraId="1DE97B6A" w14:textId="77777777" w:rsidTr="00294D3A">
        <w:trPr>
          <w:trHeight w:val="16"/>
        </w:trPr>
        <w:tc>
          <w:tcPr>
            <w:tcW w:w="4050" w:type="dxa"/>
          </w:tcPr>
          <w:p w14:paraId="60B003AA" w14:textId="77777777" w:rsidR="00294D3A" w:rsidRPr="00DE43BC" w:rsidRDefault="00294D3A" w:rsidP="00294D3A">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Title / Position</w:t>
            </w:r>
          </w:p>
        </w:tc>
        <w:tc>
          <w:tcPr>
            <w:tcW w:w="270" w:type="dxa"/>
          </w:tcPr>
          <w:p w14:paraId="5B89734A"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4318B241"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257B2F52"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01D3301D"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r w:rsidR="00294D3A" w:rsidRPr="00DE43BC" w14:paraId="382DD996" w14:textId="77777777" w:rsidTr="00294D3A">
        <w:trPr>
          <w:trHeight w:val="16"/>
        </w:trPr>
        <w:tc>
          <w:tcPr>
            <w:tcW w:w="4050" w:type="dxa"/>
          </w:tcPr>
          <w:p w14:paraId="213051CD" w14:textId="77777777" w:rsidR="00294D3A" w:rsidRPr="00DE43BC" w:rsidRDefault="00294D3A" w:rsidP="00294D3A">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Date (date / month/ year)</w:t>
            </w:r>
          </w:p>
        </w:tc>
        <w:tc>
          <w:tcPr>
            <w:tcW w:w="270" w:type="dxa"/>
          </w:tcPr>
          <w:p w14:paraId="55BEEA1B"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1827F656"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502203A1"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43F20EC8" w14:textId="77777777" w:rsidR="00294D3A" w:rsidRPr="00DE43BC" w:rsidRDefault="00294D3A" w:rsidP="00294D3A">
            <w:pPr>
              <w:adjustRightInd w:val="0"/>
              <w:snapToGrid w:val="0"/>
              <w:spacing w:line="240" w:lineRule="exact"/>
              <w:contextualSpacing/>
              <w:jc w:val="left"/>
              <w:rPr>
                <w:rFonts w:ascii="Arial" w:hAnsi="Arial" w:cs="Arial"/>
                <w:color w:val="000000" w:themeColor="text1"/>
                <w:sz w:val="20"/>
              </w:rPr>
            </w:pPr>
          </w:p>
        </w:tc>
      </w:tr>
    </w:tbl>
    <w:p w14:paraId="52011B8B" w14:textId="77777777" w:rsidR="00294D3A" w:rsidRPr="00DE43BC" w:rsidRDefault="00294D3A" w:rsidP="00294D3A">
      <w:pPr>
        <w:snapToGrid w:val="0"/>
        <w:jc w:val="left"/>
        <w:rPr>
          <w:rFonts w:ascii="Arial" w:hAnsi="Arial" w:cs="Arial"/>
          <w:color w:val="000000" w:themeColor="text1"/>
          <w:sz w:val="20"/>
        </w:rPr>
      </w:pPr>
    </w:p>
    <w:p w14:paraId="0F8A8B5A" w14:textId="77777777" w:rsidR="00294D3A" w:rsidRPr="00DE43BC" w:rsidRDefault="00294D3A" w:rsidP="00294D3A">
      <w:pPr>
        <w:snapToGrid w:val="0"/>
        <w:jc w:val="left"/>
        <w:rPr>
          <w:rFonts w:ascii="Arial" w:hAnsi="Arial" w:cs="Arial"/>
          <w:color w:val="000000" w:themeColor="text1"/>
          <w:sz w:val="20"/>
        </w:rPr>
      </w:pPr>
    </w:p>
    <w:p w14:paraId="5110A5BB" w14:textId="77777777" w:rsidR="00294D3A" w:rsidRPr="00DE43BC" w:rsidRDefault="00294D3A" w:rsidP="00294D3A">
      <w:pPr>
        <w:snapToGrid w:val="0"/>
        <w:jc w:val="left"/>
        <w:rPr>
          <w:rFonts w:ascii="Arial" w:hAnsi="Arial" w:cs="Arial"/>
          <w:color w:val="000000" w:themeColor="text1"/>
          <w:sz w:val="20"/>
        </w:rPr>
      </w:pPr>
    </w:p>
    <w:p w14:paraId="06B2CCF5" w14:textId="77777777" w:rsidR="00294D3A" w:rsidRPr="00DE43BC" w:rsidRDefault="00294D3A" w:rsidP="00294D3A">
      <w:pPr>
        <w:snapToGrid w:val="0"/>
        <w:jc w:val="left"/>
        <w:rPr>
          <w:rFonts w:ascii="Arial" w:hAnsi="Arial" w:cs="Arial"/>
          <w:color w:val="000000" w:themeColor="text1"/>
          <w:sz w:val="20"/>
        </w:rPr>
      </w:pPr>
    </w:p>
    <w:p w14:paraId="146D7433" w14:textId="77777777" w:rsidR="00294D3A" w:rsidRPr="00DE43BC" w:rsidRDefault="00294D3A" w:rsidP="00294D3A">
      <w:pPr>
        <w:pStyle w:val="NumberHeading"/>
        <w:adjustRightInd w:val="0"/>
        <w:snapToGrid w:val="0"/>
        <w:jc w:val="left"/>
        <w:rPr>
          <w:rFonts w:ascii="Arial" w:hAnsi="Arial" w:cs="Arial"/>
          <w:b w:val="0"/>
          <w:color w:val="000000" w:themeColor="text1"/>
          <w:sz w:val="20"/>
          <w:szCs w:val="20"/>
        </w:rPr>
      </w:pPr>
    </w:p>
    <w:p w14:paraId="460F8DE9" w14:textId="77777777" w:rsidR="009854A0" w:rsidRPr="00DE43BC" w:rsidRDefault="00D54836" w:rsidP="00D54836">
      <w:pPr>
        <w:pStyle w:val="NumberHeading"/>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br w:type="page"/>
      </w:r>
    </w:p>
    <w:p w14:paraId="5DC40520" w14:textId="77777777" w:rsidR="00045DD0" w:rsidRPr="00DE43BC" w:rsidRDefault="00045DD0" w:rsidP="006E4319">
      <w:pPr>
        <w:pStyle w:val="NumberHeading"/>
        <w:adjustRightInd w:val="0"/>
        <w:snapToGrid w:val="0"/>
        <w:contextualSpacing/>
        <w:jc w:val="left"/>
        <w:rPr>
          <w:rFonts w:ascii="Arial" w:hAnsi="Arial" w:cs="Arial"/>
          <w:color w:val="000000" w:themeColor="text1"/>
          <w:sz w:val="24"/>
          <w:u w:val="single"/>
        </w:rPr>
      </w:pPr>
      <w:r w:rsidRPr="00DE43BC">
        <w:rPr>
          <w:rFonts w:ascii="Arial" w:hAnsi="Arial" w:cs="Arial"/>
          <w:color w:val="000000" w:themeColor="text1"/>
          <w:sz w:val="24"/>
          <w:u w:val="single"/>
        </w:rPr>
        <w:t xml:space="preserve">ANNEX </w:t>
      </w:r>
      <w:r w:rsidR="00CB1C68" w:rsidRPr="00DE43BC">
        <w:rPr>
          <w:rFonts w:ascii="Arial" w:hAnsi="Arial" w:cs="Arial"/>
          <w:color w:val="000000" w:themeColor="text1"/>
          <w:sz w:val="24"/>
          <w:u w:val="single"/>
        </w:rPr>
        <w:t>F</w:t>
      </w:r>
      <w:r w:rsidRPr="00DE43BC">
        <w:rPr>
          <w:rFonts w:ascii="Arial" w:hAnsi="Arial" w:cs="Arial"/>
          <w:color w:val="000000" w:themeColor="text1"/>
          <w:sz w:val="24"/>
          <w:u w:val="single"/>
        </w:rPr>
        <w:t>:</w:t>
      </w:r>
      <w:r w:rsidRPr="00DE43BC">
        <w:rPr>
          <w:rFonts w:ascii="Arial" w:hAnsi="Arial" w:cs="Arial"/>
          <w:color w:val="000000" w:themeColor="text1"/>
          <w:sz w:val="24"/>
          <w:u w:val="single"/>
        </w:rPr>
        <w:tab/>
        <w:t xml:space="preserve">Chinese </w:t>
      </w:r>
      <w:r w:rsidR="00654E9A" w:rsidRPr="00DE43BC">
        <w:rPr>
          <w:rFonts w:ascii="Arial" w:hAnsi="Arial" w:cs="Arial"/>
          <w:color w:val="000000" w:themeColor="text1"/>
          <w:sz w:val="24"/>
          <w:u w:val="single"/>
        </w:rPr>
        <w:t xml:space="preserve">translation </w:t>
      </w:r>
      <w:r w:rsidRPr="00DE43BC">
        <w:rPr>
          <w:rFonts w:ascii="Arial" w:hAnsi="Arial" w:cs="Arial"/>
          <w:color w:val="000000" w:themeColor="text1"/>
          <w:sz w:val="24"/>
          <w:u w:val="single"/>
        </w:rPr>
        <w:t>confirmation</w:t>
      </w:r>
    </w:p>
    <w:p w14:paraId="44058287" w14:textId="77777777" w:rsidR="00045DD0" w:rsidRPr="00DE43BC" w:rsidRDefault="00045DD0" w:rsidP="00897B8D">
      <w:pPr>
        <w:pStyle w:val="NumberHeading"/>
        <w:adjustRightInd w:val="0"/>
        <w:snapToGrid w:val="0"/>
        <w:contextualSpacing/>
        <w:jc w:val="left"/>
        <w:rPr>
          <w:color w:val="000000" w:themeColor="text1"/>
        </w:rPr>
      </w:pPr>
    </w:p>
    <w:p w14:paraId="226D5015" w14:textId="77777777" w:rsidR="00045DD0" w:rsidRPr="00DE43BC" w:rsidRDefault="00045DD0" w:rsidP="00897B8D">
      <w:pPr>
        <w:pStyle w:val="NumberHeading"/>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Option 1:  One Confirmation to be Issued</w:t>
      </w:r>
    </w:p>
    <w:p w14:paraId="56A603B4" w14:textId="77777777" w:rsidR="00045DD0" w:rsidRPr="00DE43BC" w:rsidRDefault="00045DD0" w:rsidP="00897B8D">
      <w:pPr>
        <w:pStyle w:val="NumberHeading"/>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 </w:t>
      </w:r>
    </w:p>
    <w:p w14:paraId="39E8F492" w14:textId="4310AE70" w:rsidR="00CF70B8" w:rsidRPr="00DE43BC" w:rsidRDefault="00CF70B8" w:rsidP="00897B8D">
      <w:pPr>
        <w:pStyle w:val="NumberHeading"/>
        <w:adjustRightInd w:val="0"/>
        <w:snapToGrid w:val="0"/>
        <w:spacing w:line="240" w:lineRule="exact"/>
        <w:contextualSpacing/>
        <w:jc w:val="left"/>
        <w:rPr>
          <w:rFonts w:ascii="Arial" w:hAnsi="Arial" w:cs="Arial"/>
          <w:b w:val="0"/>
          <w:bCs/>
          <w:color w:val="000000" w:themeColor="text1"/>
          <w:sz w:val="20"/>
          <w:szCs w:val="20"/>
        </w:rPr>
      </w:pPr>
      <w:r w:rsidRPr="00DE43BC">
        <w:rPr>
          <w:rFonts w:ascii="Arial" w:hAnsi="Arial"/>
          <w:b w:val="0"/>
          <w:color w:val="000000" w:themeColor="text1"/>
          <w:sz w:val="20"/>
        </w:rPr>
        <w:t xml:space="preserve">Name of </w:t>
      </w:r>
      <w:r w:rsidR="00961F77" w:rsidRPr="00DE43BC">
        <w:rPr>
          <w:rFonts w:ascii="Arial" w:hAnsi="Arial" w:cs="Arial"/>
          <w:b w:val="0"/>
          <w:color w:val="000000" w:themeColor="text1"/>
          <w:sz w:val="20"/>
        </w:rPr>
        <w:t>Dutch</w:t>
      </w:r>
      <w:r w:rsidR="00961F77" w:rsidRPr="00DE43BC">
        <w:rPr>
          <w:rFonts w:ascii="Arial" w:hAnsi="Arial" w:cs="Arial"/>
          <w:b w:val="0"/>
          <w:bCs/>
          <w:color w:val="000000" w:themeColor="text1"/>
          <w:sz w:val="20"/>
          <w:szCs w:val="20"/>
        </w:rPr>
        <w:t xml:space="preserve"> </w:t>
      </w:r>
      <w:r w:rsidR="00D55718" w:rsidRPr="00DE43BC">
        <w:rPr>
          <w:rFonts w:ascii="Arial" w:hAnsi="Arial" w:cs="Arial"/>
          <w:b w:val="0"/>
          <w:bCs/>
          <w:color w:val="000000" w:themeColor="text1"/>
          <w:sz w:val="20"/>
          <w:szCs w:val="20"/>
        </w:rPr>
        <w:t>fund</w:t>
      </w:r>
      <w:r w:rsidR="00EA0E38" w:rsidRPr="00DE43BC">
        <w:rPr>
          <w:rFonts w:ascii="Arial" w:hAnsi="Arial" w:cs="Arial"/>
          <w:b w:val="0"/>
          <w:bCs/>
          <w:color w:val="000000" w:themeColor="text1"/>
          <w:sz w:val="20"/>
          <w:szCs w:val="20"/>
        </w:rPr>
        <w:t>(s)</w:t>
      </w:r>
      <w:r w:rsidRPr="00DE43BC">
        <w:rPr>
          <w:rFonts w:ascii="Arial" w:hAnsi="Arial" w:cs="Arial"/>
          <w:b w:val="0"/>
          <w:bCs/>
          <w:color w:val="000000" w:themeColor="text1"/>
          <w:sz w:val="20"/>
          <w:szCs w:val="20"/>
        </w:rPr>
        <w:t xml:space="preserve"> under</w:t>
      </w:r>
      <w:r w:rsidRPr="00DE43BC">
        <w:rPr>
          <w:rFonts w:ascii="Arial" w:hAnsi="Arial"/>
          <w:b w:val="0"/>
          <w:color w:val="000000" w:themeColor="text1"/>
          <w:sz w:val="20"/>
        </w:rPr>
        <w:t xml:space="preserve"> application</w:t>
      </w:r>
      <w:r w:rsidRPr="00DE43BC">
        <w:rPr>
          <w:rFonts w:ascii="Arial" w:hAnsi="Arial" w:cs="Arial"/>
          <w:b w:val="0"/>
          <w:bCs/>
          <w:color w:val="000000" w:themeColor="text1"/>
          <w:sz w:val="20"/>
          <w:szCs w:val="20"/>
        </w:rPr>
        <w:t xml:space="preserve"> </w:t>
      </w:r>
      <w:r w:rsidRPr="00DE43BC">
        <w:rPr>
          <w:rFonts w:ascii="Arial" w:hAnsi="Arial" w:cs="Arial"/>
          <w:b w:val="0"/>
          <w:color w:val="000000" w:themeColor="text1"/>
          <w:sz w:val="20"/>
          <w:szCs w:val="20"/>
        </w:rPr>
        <w:t>(“</w:t>
      </w:r>
      <w:r w:rsidR="00961F77" w:rsidRPr="00DE43BC">
        <w:rPr>
          <w:rFonts w:ascii="Arial" w:hAnsi="Arial" w:cs="Arial"/>
          <w:b w:val="0"/>
          <w:color w:val="000000" w:themeColor="text1"/>
          <w:sz w:val="20"/>
        </w:rPr>
        <w:t>Dutch</w:t>
      </w:r>
      <w:r w:rsidR="00961F77" w:rsidRPr="00DE43BC">
        <w:rPr>
          <w:rFonts w:ascii="Arial" w:hAnsi="Arial" w:cs="Arial"/>
          <w:b w:val="0"/>
          <w:color w:val="000000" w:themeColor="text1"/>
          <w:sz w:val="20"/>
          <w:szCs w:val="20"/>
        </w:rPr>
        <w:t xml:space="preserve"> </w:t>
      </w:r>
      <w:r w:rsidR="001C299E" w:rsidRPr="00DE43BC">
        <w:rPr>
          <w:rFonts w:ascii="Arial" w:hAnsi="Arial" w:cs="Arial"/>
          <w:b w:val="0"/>
          <w:color w:val="000000" w:themeColor="text1"/>
          <w:sz w:val="20"/>
          <w:szCs w:val="20"/>
        </w:rPr>
        <w:t>Fund</w:t>
      </w:r>
      <w:r w:rsidRPr="00DE43BC">
        <w:rPr>
          <w:rFonts w:ascii="Arial" w:hAnsi="Arial" w:cs="Arial"/>
          <w:b w:val="0"/>
          <w:color w:val="000000" w:themeColor="text1"/>
          <w:sz w:val="20"/>
          <w:szCs w:val="20"/>
        </w:rPr>
        <w:t>”)</w:t>
      </w:r>
      <w:r w:rsidRPr="00DE43BC">
        <w:rPr>
          <w:rFonts w:ascii="Arial" w:hAnsi="Arial" w:cs="Arial"/>
          <w:b w:val="0"/>
          <w:bCs/>
          <w:color w:val="000000" w:themeColor="text1"/>
          <w:sz w:val="20"/>
          <w:szCs w:val="20"/>
        </w:rPr>
        <w:t>:</w:t>
      </w:r>
      <w:r w:rsidRPr="00DE43BC">
        <w:rPr>
          <w:rFonts w:ascii="Arial" w:hAnsi="Arial" w:cs="Arial"/>
          <w:b w:val="0"/>
          <w:color w:val="000000" w:themeColor="text1"/>
          <w:sz w:val="20"/>
          <w:szCs w:val="20"/>
        </w:rPr>
        <w:t xml:space="preserve"> </w:t>
      </w:r>
    </w:p>
    <w:p w14:paraId="38FB5942" w14:textId="77777777" w:rsidR="00CF70B8" w:rsidRPr="00DE43BC" w:rsidRDefault="00CF70B8" w:rsidP="00897B8D">
      <w:pPr>
        <w:pStyle w:val="NumberHeading"/>
        <w:adjustRightInd w:val="0"/>
        <w:snapToGrid w:val="0"/>
        <w:contextualSpacing/>
        <w:jc w:val="left"/>
        <w:rPr>
          <w:rFonts w:ascii="Arial" w:hAnsi="Arial" w:cs="Arial"/>
          <w:b w:val="0"/>
          <w:color w:val="000000" w:themeColor="text1"/>
          <w:sz w:val="20"/>
          <w:szCs w:val="20"/>
        </w:rPr>
      </w:pPr>
    </w:p>
    <w:tbl>
      <w:tblPr>
        <w:tblW w:w="0" w:type="auto"/>
        <w:tblLook w:val="04A0" w:firstRow="1" w:lastRow="0" w:firstColumn="1" w:lastColumn="0" w:noHBand="0" w:noVBand="1"/>
      </w:tblPr>
      <w:tblGrid>
        <w:gridCol w:w="3150"/>
        <w:gridCol w:w="272"/>
        <w:gridCol w:w="5932"/>
      </w:tblGrid>
      <w:tr w:rsidR="001745A0" w:rsidRPr="00DE43BC" w14:paraId="3C3A32B7" w14:textId="77777777" w:rsidTr="00F536D3">
        <w:tc>
          <w:tcPr>
            <w:tcW w:w="3191" w:type="dxa"/>
            <w:shd w:val="clear" w:color="auto" w:fill="auto"/>
          </w:tcPr>
          <w:p w14:paraId="1D9C191D" w14:textId="77777777" w:rsidR="00CF70B8" w:rsidRPr="00DE43BC" w:rsidRDefault="00CF70B8" w:rsidP="00E05693">
            <w:pPr>
              <w:pStyle w:val="NumberHeading"/>
              <w:numPr>
                <w:ilvl w:val="0"/>
                <w:numId w:val="19"/>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 of the umbrella/single fund(s)</w:t>
            </w:r>
          </w:p>
        </w:tc>
        <w:tc>
          <w:tcPr>
            <w:tcW w:w="272" w:type="dxa"/>
            <w:shd w:val="clear" w:color="auto" w:fill="auto"/>
          </w:tcPr>
          <w:p w14:paraId="087C22BD"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w:t>
            </w:r>
          </w:p>
        </w:tc>
        <w:tc>
          <w:tcPr>
            <w:tcW w:w="6110" w:type="dxa"/>
            <w:tcBorders>
              <w:bottom w:val="single" w:sz="4" w:space="0" w:color="auto"/>
            </w:tcBorders>
            <w:shd w:val="clear" w:color="auto" w:fill="auto"/>
          </w:tcPr>
          <w:p w14:paraId="1D4D5ECA"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CF70B8" w:rsidRPr="00DE43BC" w14:paraId="36B16819" w14:textId="77777777" w:rsidTr="00F536D3">
        <w:tc>
          <w:tcPr>
            <w:tcW w:w="3191" w:type="dxa"/>
            <w:shd w:val="clear" w:color="auto" w:fill="auto"/>
          </w:tcPr>
          <w:p w14:paraId="1FB86D53"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0146D0A3" w14:textId="77777777" w:rsidR="00CF70B8" w:rsidRPr="00DE43BC" w:rsidRDefault="00CF70B8" w:rsidP="00E05693">
            <w:pPr>
              <w:pStyle w:val="NumberHeading"/>
              <w:numPr>
                <w:ilvl w:val="0"/>
                <w:numId w:val="19"/>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w:t>
            </w:r>
            <w:r w:rsidRPr="00DE43BC">
              <w:rPr>
                <w:rFonts w:ascii="Arial" w:hAnsi="Arial" w:cs="Arial"/>
                <w:b w:val="0"/>
                <w:color w:val="000000" w:themeColor="text1"/>
                <w:sz w:val="20"/>
                <w:szCs w:val="20"/>
                <w:lang w:eastAsia="zh-CN"/>
              </w:rPr>
              <w:t xml:space="preserve"> of the relevant sub-fund(s)</w:t>
            </w:r>
          </w:p>
        </w:tc>
        <w:tc>
          <w:tcPr>
            <w:tcW w:w="272" w:type="dxa"/>
            <w:shd w:val="clear" w:color="auto" w:fill="auto"/>
          </w:tcPr>
          <w:p w14:paraId="14BEBBA2"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7430F517"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6110" w:type="dxa"/>
            <w:tcBorders>
              <w:top w:val="single" w:sz="4" w:space="0" w:color="auto"/>
              <w:bottom w:val="single" w:sz="4" w:space="0" w:color="auto"/>
            </w:tcBorders>
            <w:shd w:val="clear" w:color="auto" w:fill="auto"/>
          </w:tcPr>
          <w:p w14:paraId="15376463"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0912F0ED" w14:textId="77777777" w:rsidR="00CF70B8" w:rsidRPr="00DE43BC" w:rsidRDefault="00CF70B8"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bl>
    <w:p w14:paraId="4EF3632B" w14:textId="77777777" w:rsidR="00CF70B8" w:rsidRPr="00DE43BC" w:rsidRDefault="00CF70B8" w:rsidP="00897B8D">
      <w:pPr>
        <w:pStyle w:val="NumberHeading"/>
        <w:adjustRightInd w:val="0"/>
        <w:snapToGrid w:val="0"/>
        <w:contextualSpacing/>
        <w:jc w:val="left"/>
        <w:rPr>
          <w:rFonts w:ascii="Arial" w:hAnsi="Arial" w:cs="Arial"/>
          <w:b w:val="0"/>
          <w:color w:val="000000" w:themeColor="text1"/>
          <w:sz w:val="20"/>
          <w:szCs w:val="20"/>
        </w:rPr>
      </w:pPr>
    </w:p>
    <w:p w14:paraId="6A304B86" w14:textId="77777777" w:rsidR="00045DD0" w:rsidRPr="00DE43BC" w:rsidRDefault="00CF70B8" w:rsidP="00897B8D">
      <w:pPr>
        <w:pStyle w:val="NumberHeading"/>
        <w:adjustRightInd w:val="0"/>
        <w:snapToGrid w:val="0"/>
        <w:contextualSpacing/>
        <w:jc w:val="left"/>
        <w:rPr>
          <w:rFonts w:ascii="Arial" w:hAnsi="Arial" w:cs="Arial"/>
          <w:b w:val="0"/>
          <w:color w:val="000000" w:themeColor="text1"/>
          <w:sz w:val="20"/>
          <w:szCs w:val="20"/>
        </w:rPr>
      </w:pPr>
      <w:r w:rsidRPr="00DE43BC" w:rsidDel="00CF70B8">
        <w:rPr>
          <w:rFonts w:ascii="Arial" w:hAnsi="Arial" w:cs="Arial"/>
          <w:b w:val="0"/>
          <w:color w:val="000000" w:themeColor="text1"/>
          <w:sz w:val="20"/>
          <w:szCs w:val="20"/>
        </w:rPr>
        <w:t xml:space="preserve"> </w:t>
      </w:r>
      <w:r w:rsidR="00045DD0" w:rsidRPr="00DE43BC">
        <w:rPr>
          <w:rFonts w:ascii="Arial" w:hAnsi="Arial" w:cs="Arial"/>
          <w:b w:val="0"/>
          <w:color w:val="000000" w:themeColor="text1"/>
          <w:sz w:val="20"/>
          <w:szCs w:val="20"/>
        </w:rPr>
        <w:t>I hereby certify and confirm that:</w:t>
      </w:r>
    </w:p>
    <w:p w14:paraId="59CE4AE4" w14:textId="77777777" w:rsidR="00045DD0" w:rsidRPr="00DE43BC" w:rsidRDefault="00045DD0" w:rsidP="00897B8D">
      <w:pPr>
        <w:pStyle w:val="NumberHeading"/>
        <w:adjustRightInd w:val="0"/>
        <w:snapToGrid w:val="0"/>
        <w:contextualSpacing/>
        <w:jc w:val="left"/>
        <w:rPr>
          <w:rFonts w:ascii="Arial" w:hAnsi="Arial" w:cs="Arial"/>
          <w:b w:val="0"/>
          <w:color w:val="000000" w:themeColor="text1"/>
          <w:sz w:val="20"/>
          <w:szCs w:val="20"/>
        </w:rPr>
      </w:pPr>
    </w:p>
    <w:p w14:paraId="5A1BE64B" w14:textId="77777777" w:rsidR="003C3AB7" w:rsidRPr="00DE43BC" w:rsidRDefault="00045DD0" w:rsidP="007D4209">
      <w:pPr>
        <w:pStyle w:val="NumberHeading"/>
        <w:adjustRightInd w:val="0"/>
        <w:snapToGrid w:val="0"/>
        <w:ind w:left="450" w:hanging="450"/>
        <w:jc w:val="left"/>
        <w:rPr>
          <w:rFonts w:ascii="Arial" w:hAnsi="Arial" w:cs="Arial"/>
          <w:b w:val="0"/>
          <w:i/>
          <w:color w:val="000000" w:themeColor="text1"/>
          <w:sz w:val="20"/>
          <w:szCs w:val="20"/>
        </w:rPr>
      </w:pPr>
      <w:r w:rsidRPr="00DE43BC">
        <w:rPr>
          <w:rFonts w:ascii="Arial" w:hAnsi="Arial" w:cs="Arial"/>
          <w:b w:val="0"/>
          <w:color w:val="000000" w:themeColor="text1"/>
          <w:sz w:val="20"/>
          <w:szCs w:val="20"/>
        </w:rPr>
        <w:t>(a)</w:t>
      </w:r>
      <w:r w:rsidRPr="00DE43BC">
        <w:rPr>
          <w:rFonts w:ascii="Arial" w:hAnsi="Arial" w:cs="Arial"/>
          <w:b w:val="0"/>
          <w:color w:val="000000" w:themeColor="text1"/>
          <w:sz w:val="20"/>
          <w:szCs w:val="20"/>
        </w:rPr>
        <w:tab/>
      </w:r>
      <w:r w:rsidR="003C3AB7" w:rsidRPr="00DE43BC">
        <w:rPr>
          <w:rFonts w:ascii="Arial" w:hAnsi="Arial" w:cs="Arial"/>
          <w:b w:val="0"/>
          <w:i/>
          <w:color w:val="000000" w:themeColor="text1"/>
          <w:sz w:val="20"/>
          <w:szCs w:val="20"/>
        </w:rPr>
        <w:t>(please tick one of the following boxes)</w:t>
      </w:r>
    </w:p>
    <w:p w14:paraId="7B5EA070" w14:textId="77777777" w:rsidR="003C3AB7" w:rsidRPr="00DE43BC" w:rsidRDefault="003C3AB7" w:rsidP="00897B8D">
      <w:pPr>
        <w:pStyle w:val="NumberHeading"/>
        <w:adjustRightInd w:val="0"/>
        <w:snapToGrid w:val="0"/>
        <w:ind w:left="720" w:hanging="720"/>
        <w:jc w:val="left"/>
        <w:rPr>
          <w:rFonts w:ascii="Arial" w:hAnsi="Arial" w:cs="Arial"/>
          <w:b w:val="0"/>
          <w:i/>
          <w:color w:val="000000" w:themeColor="text1"/>
          <w:sz w:val="20"/>
          <w:szCs w:val="20"/>
        </w:rPr>
      </w:pPr>
    </w:p>
    <w:p w14:paraId="783DD6AE" w14:textId="271D7218" w:rsidR="003C3AB7" w:rsidRPr="00DE43BC" w:rsidRDefault="00CF70B8" w:rsidP="007D4209">
      <w:pPr>
        <w:pStyle w:val="NumberHeading"/>
        <w:adjustRightInd w:val="0"/>
        <w:snapToGrid w:val="0"/>
        <w:ind w:left="720" w:hanging="270"/>
        <w:jc w:val="left"/>
        <w:rPr>
          <w:rFonts w:ascii="Arial" w:hAnsi="Arial" w:cs="Arial"/>
          <w:b w:val="0"/>
          <w:color w:val="000000" w:themeColor="text1"/>
          <w:sz w:val="20"/>
          <w:szCs w:val="20"/>
        </w:rPr>
      </w:pPr>
      <w:r w:rsidRPr="00DE43BC">
        <w:rPr>
          <w:rFonts w:ascii="新細明體" w:hAnsi="新細明體" w:cs="Arial"/>
          <w:b w:val="0"/>
          <w:color w:val="000000" w:themeColor="text1"/>
          <w:sz w:val="20"/>
        </w:rPr>
        <w:t xml:space="preserve">□ </w:t>
      </w:r>
      <w:r w:rsidR="00045DD0" w:rsidRPr="00DE43BC">
        <w:rPr>
          <w:rFonts w:ascii="Arial" w:hAnsi="Arial" w:cs="Arial"/>
          <w:b w:val="0"/>
          <w:color w:val="000000" w:themeColor="text1"/>
          <w:sz w:val="20"/>
          <w:szCs w:val="20"/>
        </w:rPr>
        <w:t xml:space="preserve">I have appointed </w:t>
      </w:r>
      <w:r w:rsidR="00E42675" w:rsidRPr="00DE43BC">
        <w:rPr>
          <w:rFonts w:ascii="Arial" w:hAnsi="Arial" w:cs="Arial"/>
          <w:b w:val="0"/>
          <w:i/>
          <w:color w:val="000000" w:themeColor="text1"/>
          <w:sz w:val="20"/>
          <w:szCs w:val="20"/>
          <w:u w:val="single"/>
        </w:rPr>
        <w:t xml:space="preserve">(please </w:t>
      </w:r>
      <w:r w:rsidR="00AB1D34" w:rsidRPr="00DE43BC">
        <w:rPr>
          <w:rFonts w:ascii="Arial" w:hAnsi="Arial" w:cs="Arial"/>
          <w:b w:val="0"/>
          <w:i/>
          <w:color w:val="000000" w:themeColor="text1"/>
          <w:sz w:val="20"/>
          <w:szCs w:val="20"/>
          <w:u w:val="single"/>
        </w:rPr>
        <w:t>insert</w:t>
      </w:r>
      <w:r w:rsidR="008E6832" w:rsidRPr="00DE43BC">
        <w:rPr>
          <w:rFonts w:ascii="Arial" w:hAnsi="Arial" w:cs="Arial"/>
          <w:b w:val="0"/>
          <w:i/>
          <w:color w:val="000000" w:themeColor="text1"/>
          <w:sz w:val="20"/>
          <w:szCs w:val="20"/>
          <w:u w:val="single"/>
        </w:rPr>
        <w:t xml:space="preserve"> the</w:t>
      </w:r>
      <w:r w:rsidRPr="00DE43BC">
        <w:rPr>
          <w:rFonts w:ascii="Arial" w:hAnsi="Arial" w:cs="Arial"/>
          <w:b w:val="0"/>
          <w:i/>
          <w:color w:val="000000" w:themeColor="text1"/>
          <w:sz w:val="20"/>
          <w:szCs w:val="20"/>
          <w:u w:val="single"/>
        </w:rPr>
        <w:t xml:space="preserve"> </w:t>
      </w:r>
      <w:r w:rsidRPr="00DE43BC">
        <w:rPr>
          <w:rFonts w:ascii="Arial" w:hAnsi="Arial"/>
          <w:b w:val="0"/>
          <w:i/>
          <w:color w:val="000000" w:themeColor="text1"/>
          <w:sz w:val="20"/>
          <w:u w:val="single"/>
        </w:rPr>
        <w:t>name</w:t>
      </w:r>
      <w:r w:rsidR="008E6832" w:rsidRPr="00DE43BC">
        <w:rPr>
          <w:rFonts w:ascii="Arial" w:hAnsi="Arial" w:cs="Arial"/>
          <w:b w:val="0"/>
          <w:i/>
          <w:color w:val="000000" w:themeColor="text1"/>
          <w:sz w:val="20"/>
          <w:szCs w:val="20"/>
          <w:u w:val="single"/>
        </w:rPr>
        <w:t xml:space="preserve"> of </w:t>
      </w:r>
      <w:r w:rsidR="00E42675" w:rsidRPr="00DE43BC">
        <w:rPr>
          <w:rFonts w:ascii="Arial" w:hAnsi="Arial" w:cs="Arial"/>
          <w:b w:val="0"/>
          <w:i/>
          <w:color w:val="000000" w:themeColor="text1"/>
          <w:sz w:val="20"/>
          <w:szCs w:val="20"/>
          <w:u w:val="single"/>
        </w:rPr>
        <w:t xml:space="preserve">the </w:t>
      </w:r>
      <w:proofErr w:type="gramStart"/>
      <w:r w:rsidR="008E6832" w:rsidRPr="00DE43BC">
        <w:rPr>
          <w:rFonts w:ascii="Arial" w:hAnsi="Arial" w:cs="Arial"/>
          <w:b w:val="0"/>
          <w:i/>
          <w:color w:val="000000" w:themeColor="text1"/>
          <w:sz w:val="20"/>
          <w:szCs w:val="20"/>
          <w:u w:val="single"/>
        </w:rPr>
        <w:t xml:space="preserve">person)   </w:t>
      </w:r>
      <w:proofErr w:type="gramEnd"/>
      <w:r w:rsidR="008E6832" w:rsidRPr="00DE43BC">
        <w:rPr>
          <w:rFonts w:ascii="Arial" w:hAnsi="Arial" w:cs="Arial"/>
          <w:b w:val="0"/>
          <w:i/>
          <w:color w:val="000000" w:themeColor="text1"/>
          <w:sz w:val="20"/>
          <w:szCs w:val="20"/>
          <w:u w:val="single"/>
        </w:rPr>
        <w:t xml:space="preserve">              </w:t>
      </w:r>
      <w:r w:rsidRPr="00DE43BC">
        <w:rPr>
          <w:rFonts w:ascii="Arial" w:hAnsi="Arial" w:cs="Arial"/>
          <w:b w:val="0"/>
          <w:i/>
          <w:color w:val="000000" w:themeColor="text1"/>
          <w:sz w:val="20"/>
          <w:szCs w:val="20"/>
          <w:u w:val="single"/>
        </w:rPr>
        <w:t xml:space="preserve">       </w:t>
      </w:r>
      <w:r w:rsidR="00267B49" w:rsidRPr="00DE43BC">
        <w:rPr>
          <w:rFonts w:ascii="Arial" w:hAnsi="Arial" w:cs="Arial"/>
          <w:b w:val="0"/>
          <w:i/>
          <w:color w:val="000000" w:themeColor="text1"/>
          <w:sz w:val="20"/>
          <w:szCs w:val="20"/>
          <w:u w:val="single"/>
        </w:rPr>
        <w:t xml:space="preserve">    </w:t>
      </w:r>
      <w:r w:rsidRPr="00DE43BC">
        <w:rPr>
          <w:rFonts w:ascii="Arial" w:hAnsi="Arial" w:cs="Arial"/>
          <w:b w:val="0"/>
          <w:i/>
          <w:color w:val="000000" w:themeColor="text1"/>
          <w:sz w:val="20"/>
          <w:szCs w:val="20"/>
          <w:u w:val="single"/>
        </w:rPr>
        <w:t xml:space="preserve">       </w:t>
      </w:r>
      <w:r w:rsidR="00045DD0" w:rsidRPr="00DE43BC">
        <w:rPr>
          <w:rFonts w:ascii="Arial" w:hAnsi="Arial" w:cs="Arial"/>
          <w:b w:val="0"/>
          <w:color w:val="000000" w:themeColor="text1"/>
          <w:sz w:val="20"/>
          <w:szCs w:val="20"/>
        </w:rPr>
        <w:t xml:space="preserve">, </w:t>
      </w:r>
      <w:r w:rsidR="00267B49" w:rsidRPr="00DE43BC">
        <w:rPr>
          <w:rFonts w:ascii="Arial" w:hAnsi="Arial" w:cs="Arial"/>
          <w:b w:val="0"/>
          <w:color w:val="000000" w:themeColor="text1"/>
          <w:sz w:val="20"/>
          <w:szCs w:val="20"/>
        </w:rPr>
        <w:br/>
      </w:r>
      <w:r w:rsidR="00F20B86" w:rsidRPr="00DE43BC">
        <w:rPr>
          <w:rFonts w:ascii="Arial" w:hAnsi="Arial" w:cs="Arial"/>
          <w:b w:val="0"/>
          <w:color w:val="000000" w:themeColor="text1"/>
          <w:sz w:val="20"/>
          <w:szCs w:val="20"/>
        </w:rPr>
        <w:t xml:space="preserve">who is fully conversant in </w:t>
      </w:r>
      <w:r w:rsidR="003957F7" w:rsidRPr="00DE43BC">
        <w:rPr>
          <w:rFonts w:ascii="Arial" w:hAnsi="Arial" w:cs="Arial"/>
          <w:b w:val="0"/>
          <w:color w:val="000000" w:themeColor="text1"/>
          <w:sz w:val="20"/>
          <w:szCs w:val="20"/>
        </w:rPr>
        <w:t>the Chinese</w:t>
      </w:r>
      <w:r w:rsidR="00F20B86" w:rsidRPr="00DE43BC">
        <w:rPr>
          <w:rFonts w:ascii="Arial" w:hAnsi="Arial" w:cs="Arial"/>
          <w:b w:val="0"/>
          <w:color w:val="000000" w:themeColor="text1"/>
          <w:sz w:val="20"/>
          <w:szCs w:val="20"/>
        </w:rPr>
        <w:t xml:space="preserve"> language and competent to review and ensure </w:t>
      </w:r>
      <w:r w:rsidR="00956ED2" w:rsidRPr="00DE43BC">
        <w:rPr>
          <w:rFonts w:ascii="Arial" w:hAnsi="Arial" w:cs="Arial"/>
          <w:b w:val="0"/>
          <w:color w:val="000000" w:themeColor="text1"/>
          <w:sz w:val="20"/>
          <w:szCs w:val="20"/>
        </w:rPr>
        <w:t xml:space="preserve">the truth and accuracy of the Chinese translation of </w:t>
      </w:r>
      <w:r w:rsidR="00E42675" w:rsidRPr="00DE43BC">
        <w:rPr>
          <w:rFonts w:ascii="Arial" w:hAnsi="Arial" w:cs="Arial"/>
          <w:b w:val="0"/>
          <w:i/>
          <w:color w:val="000000" w:themeColor="text1"/>
          <w:sz w:val="20"/>
          <w:szCs w:val="20"/>
          <w:u w:val="single"/>
        </w:rPr>
        <w:t xml:space="preserve">(please </w:t>
      </w:r>
      <w:r w:rsidR="00AB1D34" w:rsidRPr="00DE43BC">
        <w:rPr>
          <w:rFonts w:ascii="Arial" w:hAnsi="Arial" w:cs="Arial"/>
          <w:b w:val="0"/>
          <w:i/>
          <w:color w:val="000000" w:themeColor="text1"/>
          <w:sz w:val="20"/>
          <w:szCs w:val="20"/>
          <w:u w:val="single"/>
        </w:rPr>
        <w:t>insert</w:t>
      </w:r>
      <w:r w:rsidR="008E6832" w:rsidRPr="00DE43BC">
        <w:rPr>
          <w:rFonts w:ascii="Arial" w:hAnsi="Arial" w:cs="Arial"/>
          <w:b w:val="0"/>
          <w:i/>
          <w:color w:val="000000" w:themeColor="text1"/>
          <w:sz w:val="20"/>
          <w:szCs w:val="20"/>
          <w:u w:val="single"/>
        </w:rPr>
        <w:t xml:space="preserve"> the </w:t>
      </w:r>
      <w:r w:rsidR="00045DD0" w:rsidRPr="00DE43BC">
        <w:rPr>
          <w:rFonts w:ascii="Arial" w:hAnsi="Arial"/>
          <w:b w:val="0"/>
          <w:i/>
          <w:color w:val="000000" w:themeColor="text1"/>
          <w:sz w:val="20"/>
          <w:u w:val="single"/>
        </w:rPr>
        <w:t>name of relevant document(s</w:t>
      </w:r>
      <w:r w:rsidR="00045DD0" w:rsidRPr="00DE43BC">
        <w:rPr>
          <w:rFonts w:ascii="Arial" w:hAnsi="Arial" w:cs="Arial"/>
          <w:b w:val="0"/>
          <w:i/>
          <w:color w:val="000000" w:themeColor="text1"/>
          <w:sz w:val="20"/>
          <w:szCs w:val="20"/>
          <w:u w:val="single"/>
        </w:rPr>
        <w:t>)</w:t>
      </w:r>
      <w:r w:rsidR="008E6832" w:rsidRPr="00DE43BC">
        <w:rPr>
          <w:rFonts w:ascii="Arial" w:hAnsi="Arial" w:cs="Arial"/>
          <w:b w:val="0"/>
          <w:i/>
          <w:color w:val="000000" w:themeColor="text1"/>
          <w:sz w:val="20"/>
          <w:szCs w:val="20"/>
          <w:u w:val="single"/>
        </w:rPr>
        <w:t xml:space="preserve">            </w:t>
      </w:r>
      <w:r w:rsidR="00267B49" w:rsidRPr="00DE43BC">
        <w:rPr>
          <w:rFonts w:ascii="Arial" w:hAnsi="Arial" w:cs="Arial"/>
          <w:b w:val="0"/>
          <w:i/>
          <w:color w:val="000000" w:themeColor="text1"/>
          <w:sz w:val="20"/>
          <w:szCs w:val="20"/>
          <w:u w:val="single"/>
        </w:rPr>
        <w:t xml:space="preserve">                                            </w:t>
      </w:r>
      <w:r w:rsidR="00045DD0" w:rsidRPr="00DE43BC">
        <w:rPr>
          <w:rFonts w:ascii="Arial" w:hAnsi="Arial" w:cs="Arial"/>
          <w:b w:val="0"/>
          <w:color w:val="000000" w:themeColor="text1"/>
          <w:sz w:val="20"/>
          <w:szCs w:val="20"/>
        </w:rPr>
        <w:t xml:space="preserve"> (“Relevant </w:t>
      </w:r>
      <w:r w:rsidR="00956ED2" w:rsidRPr="00DE43BC">
        <w:rPr>
          <w:rFonts w:ascii="Arial" w:hAnsi="Arial" w:cs="Arial"/>
          <w:b w:val="0"/>
          <w:color w:val="000000" w:themeColor="text1"/>
          <w:sz w:val="20"/>
          <w:szCs w:val="20"/>
        </w:rPr>
        <w:t xml:space="preserve">Chinese </w:t>
      </w:r>
      <w:r w:rsidR="00045DD0" w:rsidRPr="00DE43BC">
        <w:rPr>
          <w:rFonts w:ascii="Arial" w:hAnsi="Arial" w:cs="Arial"/>
          <w:b w:val="0"/>
          <w:color w:val="000000" w:themeColor="text1"/>
          <w:sz w:val="20"/>
          <w:szCs w:val="20"/>
        </w:rPr>
        <w:t xml:space="preserve">Document(s)”) in respect of the </w:t>
      </w:r>
      <w:r w:rsidR="00961F77" w:rsidRPr="00DE43BC">
        <w:rPr>
          <w:rFonts w:ascii="Arial" w:hAnsi="Arial" w:cs="Arial"/>
          <w:b w:val="0"/>
          <w:color w:val="000000" w:themeColor="text1"/>
          <w:sz w:val="20"/>
        </w:rPr>
        <w:t>Dutch</w:t>
      </w:r>
      <w:r w:rsidR="00961F77" w:rsidRPr="00DE43BC">
        <w:rPr>
          <w:rFonts w:ascii="Arial" w:hAnsi="Arial" w:cs="Arial"/>
          <w:b w:val="0"/>
          <w:color w:val="000000" w:themeColor="text1"/>
          <w:sz w:val="20"/>
          <w:szCs w:val="20"/>
        </w:rPr>
        <w:t xml:space="preserve"> </w:t>
      </w:r>
      <w:r w:rsidR="007E1F36" w:rsidRPr="00DE43BC">
        <w:rPr>
          <w:rFonts w:ascii="Arial" w:hAnsi="Arial" w:cs="Arial"/>
          <w:b w:val="0"/>
          <w:color w:val="000000" w:themeColor="text1"/>
          <w:sz w:val="20"/>
          <w:szCs w:val="20"/>
        </w:rPr>
        <w:t>Fund</w:t>
      </w:r>
      <w:r w:rsidR="003957F7" w:rsidRPr="00DE43BC">
        <w:rPr>
          <w:rFonts w:ascii="Arial" w:hAnsi="Arial" w:cs="Arial"/>
          <w:b w:val="0"/>
          <w:color w:val="000000" w:themeColor="text1"/>
          <w:sz w:val="20"/>
          <w:szCs w:val="20"/>
        </w:rPr>
        <w:t>,</w:t>
      </w:r>
      <w:r w:rsidR="004A6CBF" w:rsidRPr="00DE43BC">
        <w:rPr>
          <w:rFonts w:ascii="Arial" w:hAnsi="Arial" w:cs="Arial"/>
          <w:b w:val="0"/>
          <w:color w:val="000000" w:themeColor="text1"/>
          <w:sz w:val="20"/>
          <w:szCs w:val="20"/>
        </w:rPr>
        <w:t xml:space="preserve"> </w:t>
      </w:r>
      <w:r w:rsidR="00082168" w:rsidRPr="00DE43BC">
        <w:rPr>
          <w:rFonts w:ascii="Arial" w:hAnsi="Arial" w:cs="Arial"/>
          <w:b w:val="0"/>
          <w:color w:val="000000" w:themeColor="text1"/>
          <w:sz w:val="20"/>
          <w:szCs w:val="20"/>
        </w:rPr>
        <w:t xml:space="preserve">to review and ensure </w:t>
      </w:r>
      <w:r w:rsidR="00956ED2" w:rsidRPr="00DE43BC">
        <w:rPr>
          <w:rFonts w:ascii="Arial" w:hAnsi="Arial" w:cs="Arial"/>
          <w:b w:val="0"/>
          <w:color w:val="000000" w:themeColor="text1"/>
          <w:sz w:val="20"/>
          <w:szCs w:val="20"/>
        </w:rPr>
        <w:t xml:space="preserve">the truth and accuracy </w:t>
      </w:r>
      <w:r w:rsidR="00082168" w:rsidRPr="00DE43BC">
        <w:rPr>
          <w:rFonts w:ascii="Arial" w:hAnsi="Arial" w:cs="Arial"/>
          <w:b w:val="0"/>
          <w:color w:val="000000" w:themeColor="text1"/>
          <w:sz w:val="20"/>
          <w:szCs w:val="20"/>
        </w:rPr>
        <w:t xml:space="preserve">of the Relevant </w:t>
      </w:r>
      <w:r w:rsidR="00956ED2" w:rsidRPr="00DE43BC">
        <w:rPr>
          <w:rFonts w:ascii="Arial" w:hAnsi="Arial" w:cs="Arial"/>
          <w:b w:val="0"/>
          <w:color w:val="000000" w:themeColor="text1"/>
          <w:sz w:val="20"/>
          <w:szCs w:val="20"/>
        </w:rPr>
        <w:t xml:space="preserve">Chinese </w:t>
      </w:r>
      <w:r w:rsidR="00082168" w:rsidRPr="00DE43BC">
        <w:rPr>
          <w:rFonts w:ascii="Arial" w:hAnsi="Arial" w:cs="Arial"/>
          <w:b w:val="0"/>
          <w:color w:val="000000" w:themeColor="text1"/>
          <w:sz w:val="20"/>
          <w:szCs w:val="20"/>
        </w:rPr>
        <w:t>Document(s);</w:t>
      </w:r>
    </w:p>
    <w:p w14:paraId="7761C3EC" w14:textId="77777777" w:rsidR="003C3AB7" w:rsidRPr="00DE43BC" w:rsidRDefault="003C3AB7" w:rsidP="00897B8D">
      <w:pPr>
        <w:pStyle w:val="NumberHeading"/>
        <w:adjustRightInd w:val="0"/>
        <w:snapToGrid w:val="0"/>
        <w:ind w:left="990" w:hanging="270"/>
        <w:jc w:val="left"/>
        <w:rPr>
          <w:rFonts w:ascii="Arial" w:hAnsi="Arial" w:cs="Arial"/>
          <w:b w:val="0"/>
          <w:i/>
          <w:color w:val="000000" w:themeColor="text1"/>
          <w:sz w:val="20"/>
          <w:szCs w:val="20"/>
        </w:rPr>
      </w:pPr>
    </w:p>
    <w:p w14:paraId="7CA63888" w14:textId="5F92CB2D" w:rsidR="00F20B86" w:rsidRPr="00DE43BC" w:rsidRDefault="00CF70B8" w:rsidP="00D818A7">
      <w:pPr>
        <w:tabs>
          <w:tab w:val="left" w:pos="810"/>
          <w:tab w:val="left" w:pos="4590"/>
        </w:tabs>
        <w:adjustRightInd w:val="0"/>
        <w:snapToGrid w:val="0"/>
        <w:ind w:left="720" w:hanging="270"/>
        <w:contextualSpacing/>
        <w:jc w:val="left"/>
        <w:rPr>
          <w:rFonts w:ascii="Arial" w:hAnsi="Arial" w:cs="Arial"/>
          <w:color w:val="000000" w:themeColor="text1"/>
          <w:sz w:val="20"/>
          <w:szCs w:val="20"/>
        </w:rPr>
      </w:pPr>
      <w:r w:rsidRPr="00DE43BC">
        <w:rPr>
          <w:rFonts w:ascii="新細明體" w:hAnsi="新細明體" w:cs="Arial"/>
          <w:color w:val="000000" w:themeColor="text1"/>
          <w:sz w:val="20"/>
        </w:rPr>
        <w:t>□</w:t>
      </w:r>
      <w:r w:rsidRPr="00DE43BC">
        <w:rPr>
          <w:rFonts w:ascii="Arial" w:hAnsi="Arial" w:cs="Arial"/>
          <w:color w:val="000000" w:themeColor="text1"/>
          <w:sz w:val="20"/>
          <w:szCs w:val="20"/>
        </w:rPr>
        <w:t xml:space="preserve"> </w:t>
      </w:r>
      <w:r w:rsidR="00045DD0" w:rsidRPr="00DE43BC">
        <w:rPr>
          <w:rFonts w:ascii="Arial" w:hAnsi="Arial" w:cs="Arial"/>
          <w:color w:val="000000" w:themeColor="text1"/>
          <w:sz w:val="20"/>
          <w:szCs w:val="20"/>
        </w:rPr>
        <w:t>I am fully conversant in</w:t>
      </w:r>
      <w:r w:rsidR="00120F20" w:rsidRPr="00DE43BC">
        <w:rPr>
          <w:rFonts w:ascii="Arial" w:hAnsi="Arial" w:cs="Arial"/>
          <w:color w:val="000000" w:themeColor="text1"/>
          <w:sz w:val="20"/>
          <w:szCs w:val="20"/>
        </w:rPr>
        <w:t xml:space="preserve"> the</w:t>
      </w:r>
      <w:r w:rsidR="00045DD0" w:rsidRPr="00DE43BC">
        <w:rPr>
          <w:rFonts w:ascii="Arial" w:hAnsi="Arial" w:cs="Arial"/>
          <w:color w:val="000000" w:themeColor="text1"/>
          <w:sz w:val="20"/>
          <w:szCs w:val="20"/>
        </w:rPr>
        <w:t xml:space="preserve"> Chinese</w:t>
      </w:r>
      <w:r w:rsidR="00CD0A71" w:rsidRPr="00DE43BC">
        <w:rPr>
          <w:rFonts w:ascii="Arial" w:hAnsi="Arial" w:cs="Arial"/>
          <w:color w:val="000000" w:themeColor="text1"/>
          <w:sz w:val="20"/>
          <w:szCs w:val="20"/>
        </w:rPr>
        <w:t xml:space="preserve"> </w:t>
      </w:r>
      <w:r w:rsidR="00F20B86" w:rsidRPr="00DE43BC">
        <w:rPr>
          <w:rFonts w:ascii="Arial" w:hAnsi="Arial" w:cs="Arial"/>
          <w:color w:val="000000" w:themeColor="text1"/>
          <w:sz w:val="20"/>
          <w:szCs w:val="20"/>
        </w:rPr>
        <w:t>l</w:t>
      </w:r>
      <w:r w:rsidR="00045DD0" w:rsidRPr="00DE43BC">
        <w:rPr>
          <w:rFonts w:ascii="Arial" w:hAnsi="Arial" w:cs="Arial"/>
          <w:color w:val="000000" w:themeColor="text1"/>
          <w:sz w:val="20"/>
          <w:szCs w:val="20"/>
        </w:rPr>
        <w:t>anguage and competent to review and ensure</w:t>
      </w:r>
      <w:r w:rsidR="00CD0A71" w:rsidRPr="00DE43BC">
        <w:rPr>
          <w:rFonts w:ascii="Arial" w:hAnsi="Arial" w:cs="Arial"/>
          <w:color w:val="000000" w:themeColor="text1"/>
          <w:sz w:val="20"/>
          <w:szCs w:val="20"/>
        </w:rPr>
        <w:t xml:space="preserve"> </w:t>
      </w:r>
      <w:r w:rsidR="00956ED2" w:rsidRPr="00DE43BC">
        <w:rPr>
          <w:rFonts w:ascii="Arial" w:hAnsi="Arial" w:cs="Arial"/>
          <w:color w:val="000000" w:themeColor="text1"/>
          <w:sz w:val="20"/>
          <w:szCs w:val="20"/>
        </w:rPr>
        <w:t xml:space="preserve">the truth and accuracy of the Chinese translation of </w:t>
      </w:r>
      <w:r w:rsidR="00E42675" w:rsidRPr="00DE43BC">
        <w:rPr>
          <w:rFonts w:ascii="Arial" w:hAnsi="Arial" w:cs="Arial"/>
          <w:i/>
          <w:color w:val="000000" w:themeColor="text1"/>
          <w:sz w:val="20"/>
          <w:szCs w:val="20"/>
          <w:u w:val="single"/>
        </w:rPr>
        <w:t xml:space="preserve">(please </w:t>
      </w:r>
      <w:r w:rsidR="00AB1D34" w:rsidRPr="00DE43BC">
        <w:rPr>
          <w:rFonts w:ascii="Arial" w:hAnsi="Arial" w:cs="Arial"/>
          <w:i/>
          <w:color w:val="000000" w:themeColor="text1"/>
          <w:sz w:val="20"/>
          <w:szCs w:val="20"/>
          <w:u w:val="single"/>
        </w:rPr>
        <w:t>insert</w:t>
      </w:r>
      <w:r w:rsidR="008E6832" w:rsidRPr="00DE43BC">
        <w:rPr>
          <w:rFonts w:ascii="Arial" w:hAnsi="Arial" w:cs="Arial"/>
          <w:i/>
          <w:color w:val="000000" w:themeColor="text1"/>
          <w:sz w:val="20"/>
          <w:szCs w:val="20"/>
          <w:u w:val="single"/>
        </w:rPr>
        <w:t xml:space="preserve"> the </w:t>
      </w:r>
      <w:r w:rsidR="008E6832" w:rsidRPr="00DE43BC">
        <w:rPr>
          <w:rFonts w:ascii="Arial" w:hAnsi="Arial"/>
          <w:i/>
          <w:color w:val="000000" w:themeColor="text1"/>
          <w:sz w:val="20"/>
          <w:u w:val="single"/>
        </w:rPr>
        <w:t>name of relevant document(</w:t>
      </w:r>
      <w:proofErr w:type="gramStart"/>
      <w:r w:rsidR="008E6832" w:rsidRPr="00DE43BC">
        <w:rPr>
          <w:rFonts w:ascii="Arial" w:hAnsi="Arial"/>
          <w:i/>
          <w:color w:val="000000" w:themeColor="text1"/>
          <w:sz w:val="20"/>
          <w:u w:val="single"/>
        </w:rPr>
        <w:t>s</w:t>
      </w:r>
      <w:r w:rsidR="008E6832" w:rsidRPr="00DE43BC">
        <w:rPr>
          <w:rFonts w:ascii="Arial" w:hAnsi="Arial" w:cs="Arial"/>
          <w:i/>
          <w:color w:val="000000" w:themeColor="text1"/>
          <w:sz w:val="20"/>
          <w:szCs w:val="20"/>
          <w:u w:val="single"/>
        </w:rPr>
        <w:t xml:space="preserve">)   </w:t>
      </w:r>
      <w:proofErr w:type="gramEnd"/>
      <w:r w:rsidR="008E6832" w:rsidRPr="00DE43BC">
        <w:rPr>
          <w:rFonts w:ascii="Arial" w:hAnsi="Arial" w:cs="Arial"/>
          <w:i/>
          <w:color w:val="000000" w:themeColor="text1"/>
          <w:sz w:val="20"/>
          <w:szCs w:val="20"/>
          <w:u w:val="single"/>
        </w:rPr>
        <w:t xml:space="preserve">                                   </w:t>
      </w:r>
      <w:r w:rsidR="00267B49" w:rsidRPr="00DE43BC">
        <w:rPr>
          <w:rFonts w:ascii="Arial" w:hAnsi="Arial" w:cs="Arial"/>
          <w:i/>
          <w:color w:val="000000" w:themeColor="text1"/>
          <w:sz w:val="20"/>
          <w:szCs w:val="20"/>
          <w:u w:val="single"/>
        </w:rPr>
        <w:t xml:space="preserve">                                            </w:t>
      </w:r>
      <w:r w:rsidR="008E6832" w:rsidRPr="00DE43BC">
        <w:rPr>
          <w:rFonts w:ascii="Arial" w:hAnsi="Arial" w:cs="Arial"/>
          <w:i/>
          <w:color w:val="000000" w:themeColor="text1"/>
          <w:sz w:val="20"/>
          <w:szCs w:val="20"/>
          <w:u w:val="single"/>
        </w:rPr>
        <w:t xml:space="preserve">    </w:t>
      </w:r>
      <w:r w:rsidR="00045DD0" w:rsidRPr="00DE43BC">
        <w:rPr>
          <w:rFonts w:ascii="Arial" w:hAnsi="Arial" w:cs="Arial"/>
          <w:color w:val="000000" w:themeColor="text1"/>
          <w:sz w:val="20"/>
          <w:szCs w:val="20"/>
        </w:rPr>
        <w:t xml:space="preserve"> (the “Relevant </w:t>
      </w:r>
      <w:r w:rsidR="00956ED2" w:rsidRPr="00DE43BC">
        <w:rPr>
          <w:rFonts w:ascii="Arial" w:hAnsi="Arial" w:cs="Arial"/>
          <w:color w:val="000000" w:themeColor="text1"/>
          <w:sz w:val="20"/>
          <w:szCs w:val="20"/>
        </w:rPr>
        <w:t xml:space="preserve">Chinese </w:t>
      </w:r>
      <w:r w:rsidR="00045DD0" w:rsidRPr="00DE43BC">
        <w:rPr>
          <w:rFonts w:ascii="Arial" w:hAnsi="Arial" w:cs="Arial"/>
          <w:color w:val="000000" w:themeColor="text1"/>
          <w:sz w:val="20"/>
          <w:szCs w:val="20"/>
        </w:rPr>
        <w:t xml:space="preserve">Document(s)”) in respect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F20B86" w:rsidRPr="00DE43BC">
        <w:rPr>
          <w:rFonts w:ascii="Arial" w:hAnsi="Arial" w:cs="Arial"/>
          <w:color w:val="000000" w:themeColor="text1"/>
          <w:sz w:val="20"/>
          <w:szCs w:val="20"/>
        </w:rPr>
        <w:t xml:space="preserve">, </w:t>
      </w:r>
      <w:r w:rsidR="00045DD0" w:rsidRPr="00DE43BC">
        <w:rPr>
          <w:rFonts w:ascii="Arial" w:hAnsi="Arial" w:cs="Arial"/>
          <w:color w:val="000000" w:themeColor="text1"/>
          <w:sz w:val="20"/>
          <w:szCs w:val="20"/>
        </w:rPr>
        <w:t xml:space="preserve">and have reviewed and ensured </w:t>
      </w:r>
      <w:r w:rsidR="00956ED2" w:rsidRPr="00DE43BC">
        <w:rPr>
          <w:rFonts w:ascii="Arial" w:hAnsi="Arial" w:cs="Arial"/>
          <w:color w:val="000000" w:themeColor="text1"/>
          <w:sz w:val="20"/>
          <w:szCs w:val="20"/>
        </w:rPr>
        <w:t xml:space="preserve">the truth and accuracy </w:t>
      </w:r>
      <w:r w:rsidR="00F20B86" w:rsidRPr="00DE43BC">
        <w:rPr>
          <w:rFonts w:ascii="Arial" w:hAnsi="Arial" w:cs="Arial"/>
          <w:color w:val="000000" w:themeColor="text1"/>
          <w:sz w:val="20"/>
          <w:szCs w:val="20"/>
        </w:rPr>
        <w:t xml:space="preserve">of </w:t>
      </w:r>
      <w:r w:rsidR="00045DD0" w:rsidRPr="00DE43BC">
        <w:rPr>
          <w:rFonts w:ascii="Arial" w:hAnsi="Arial" w:cs="Arial"/>
          <w:color w:val="000000" w:themeColor="text1"/>
          <w:sz w:val="20"/>
          <w:szCs w:val="20"/>
        </w:rPr>
        <w:t xml:space="preserve">the Relevant </w:t>
      </w:r>
      <w:r w:rsidR="00956ED2" w:rsidRPr="00DE43BC">
        <w:rPr>
          <w:rFonts w:ascii="Arial" w:hAnsi="Arial" w:cs="Arial"/>
          <w:color w:val="000000" w:themeColor="text1"/>
          <w:sz w:val="20"/>
          <w:szCs w:val="20"/>
        </w:rPr>
        <w:t xml:space="preserve">Chinese </w:t>
      </w:r>
      <w:r w:rsidR="00045DD0" w:rsidRPr="00DE43BC">
        <w:rPr>
          <w:rFonts w:ascii="Arial" w:hAnsi="Arial" w:cs="Arial"/>
          <w:color w:val="000000" w:themeColor="text1"/>
          <w:sz w:val="20"/>
          <w:szCs w:val="20"/>
        </w:rPr>
        <w:t>Document(s)</w:t>
      </w:r>
      <w:r w:rsidR="00F20B86" w:rsidRPr="00DE43BC">
        <w:rPr>
          <w:rFonts w:ascii="Arial" w:hAnsi="Arial" w:cs="Arial"/>
          <w:color w:val="000000" w:themeColor="text1"/>
          <w:sz w:val="20"/>
          <w:szCs w:val="20"/>
        </w:rPr>
        <w:t>; and</w:t>
      </w:r>
    </w:p>
    <w:p w14:paraId="0FD3A6BB" w14:textId="77777777" w:rsidR="00F20B86" w:rsidRPr="00DE43BC" w:rsidRDefault="00F20B86" w:rsidP="00D818A7">
      <w:pPr>
        <w:tabs>
          <w:tab w:val="left" w:pos="450"/>
          <w:tab w:val="left" w:pos="4590"/>
        </w:tabs>
        <w:adjustRightInd w:val="0"/>
        <w:snapToGrid w:val="0"/>
        <w:ind w:left="450"/>
        <w:contextualSpacing/>
        <w:jc w:val="left"/>
        <w:rPr>
          <w:rFonts w:ascii="Arial" w:hAnsi="Arial" w:cs="Arial"/>
          <w:color w:val="000000" w:themeColor="text1"/>
          <w:sz w:val="20"/>
          <w:szCs w:val="20"/>
        </w:rPr>
      </w:pPr>
    </w:p>
    <w:p w14:paraId="45B00802" w14:textId="77777777" w:rsidR="007E1F36" w:rsidRPr="00DE43BC" w:rsidRDefault="00445F2B" w:rsidP="00445F2B">
      <w:pPr>
        <w:pStyle w:val="NumberHeading"/>
        <w:adjustRightInd w:val="0"/>
        <w:snapToGrid w:val="0"/>
        <w:ind w:left="450" w:hanging="450"/>
        <w:jc w:val="left"/>
        <w:rPr>
          <w:rFonts w:ascii="Arial" w:hAnsi="Arial" w:cs="Arial"/>
          <w:b w:val="0"/>
          <w:i/>
          <w:color w:val="000000" w:themeColor="text1"/>
          <w:sz w:val="20"/>
          <w:szCs w:val="20"/>
        </w:rPr>
      </w:pPr>
      <w:r w:rsidRPr="00DE43BC">
        <w:rPr>
          <w:rFonts w:ascii="Arial" w:hAnsi="Arial" w:cs="Arial"/>
          <w:b w:val="0"/>
          <w:color w:val="000000" w:themeColor="text1"/>
          <w:sz w:val="20"/>
          <w:szCs w:val="20"/>
        </w:rPr>
        <w:t>(b)</w:t>
      </w:r>
      <w:r w:rsidRPr="00DE43BC">
        <w:rPr>
          <w:rFonts w:ascii="Arial" w:hAnsi="Arial" w:cs="Arial"/>
          <w:b w:val="0"/>
          <w:i/>
          <w:color w:val="000000" w:themeColor="text1"/>
          <w:sz w:val="20"/>
          <w:szCs w:val="20"/>
        </w:rPr>
        <w:tab/>
      </w:r>
      <w:r w:rsidR="007E1F36" w:rsidRPr="00DE43BC">
        <w:rPr>
          <w:rFonts w:ascii="Arial" w:hAnsi="Arial" w:cs="Arial"/>
          <w:b w:val="0"/>
          <w:color w:val="000000" w:themeColor="text1"/>
          <w:sz w:val="20"/>
          <w:szCs w:val="20"/>
        </w:rPr>
        <w:t xml:space="preserve">the Relevant </w:t>
      </w:r>
      <w:r w:rsidR="00956ED2" w:rsidRPr="00DE43BC">
        <w:rPr>
          <w:rFonts w:ascii="Arial" w:hAnsi="Arial" w:cs="Arial"/>
          <w:b w:val="0"/>
          <w:color w:val="000000" w:themeColor="text1"/>
          <w:sz w:val="20"/>
          <w:szCs w:val="20"/>
        </w:rPr>
        <w:t xml:space="preserve">Chinese </w:t>
      </w:r>
      <w:r w:rsidR="007E1F36" w:rsidRPr="00DE43BC">
        <w:rPr>
          <w:rFonts w:ascii="Arial" w:hAnsi="Arial" w:cs="Arial"/>
          <w:b w:val="0"/>
          <w:color w:val="000000" w:themeColor="text1"/>
          <w:sz w:val="20"/>
          <w:szCs w:val="20"/>
        </w:rPr>
        <w:t>Document(s) is</w:t>
      </w:r>
      <w:r w:rsidR="00956ED2" w:rsidRPr="00DE43BC">
        <w:rPr>
          <w:rFonts w:ascii="Arial" w:hAnsi="Arial" w:cs="Arial"/>
          <w:b w:val="0"/>
          <w:color w:val="000000" w:themeColor="text1"/>
          <w:sz w:val="20"/>
          <w:szCs w:val="20"/>
        </w:rPr>
        <w:t>/are</w:t>
      </w:r>
      <w:r w:rsidR="007E1F36" w:rsidRPr="00DE43BC">
        <w:rPr>
          <w:rFonts w:ascii="Arial" w:hAnsi="Arial" w:cs="Arial"/>
          <w:b w:val="0"/>
          <w:color w:val="000000" w:themeColor="text1"/>
          <w:sz w:val="20"/>
          <w:szCs w:val="20"/>
        </w:rPr>
        <w:t xml:space="preserve"> </w:t>
      </w:r>
      <w:r w:rsidR="00956ED2" w:rsidRPr="00DE43BC">
        <w:rPr>
          <w:rFonts w:ascii="Arial" w:hAnsi="Arial" w:cs="Arial"/>
          <w:b w:val="0"/>
          <w:color w:val="000000" w:themeColor="text1"/>
          <w:sz w:val="20"/>
          <w:szCs w:val="20"/>
        </w:rPr>
        <w:t>the</w:t>
      </w:r>
      <w:r w:rsidR="007E1F36" w:rsidRPr="00DE43BC">
        <w:rPr>
          <w:rFonts w:ascii="Arial" w:hAnsi="Arial" w:cs="Arial"/>
          <w:b w:val="0"/>
          <w:color w:val="000000" w:themeColor="text1"/>
          <w:sz w:val="20"/>
          <w:szCs w:val="20"/>
        </w:rPr>
        <w:t xml:space="preserve"> true and accurate translation of</w:t>
      </w:r>
      <w:r w:rsidR="00956ED2" w:rsidRPr="00DE43BC">
        <w:rPr>
          <w:rFonts w:ascii="Arial" w:hAnsi="Arial" w:cs="Arial"/>
          <w:b w:val="0"/>
          <w:color w:val="000000" w:themeColor="text1"/>
          <w:sz w:val="20"/>
          <w:szCs w:val="20"/>
        </w:rPr>
        <w:t xml:space="preserve"> the English version(s) of the same documentation.</w:t>
      </w:r>
    </w:p>
    <w:p w14:paraId="0D3017C9" w14:textId="77777777" w:rsidR="007E1F36" w:rsidRPr="00DE43BC" w:rsidRDefault="007E1F36" w:rsidP="00445F2B">
      <w:pPr>
        <w:pStyle w:val="NumberHeading"/>
        <w:adjustRightInd w:val="0"/>
        <w:snapToGrid w:val="0"/>
        <w:ind w:left="450" w:hanging="450"/>
        <w:jc w:val="left"/>
        <w:rPr>
          <w:rFonts w:ascii="Arial" w:hAnsi="Arial" w:cs="Arial"/>
          <w:b w:val="0"/>
          <w:i/>
          <w:color w:val="000000" w:themeColor="text1"/>
          <w:sz w:val="20"/>
          <w:szCs w:val="20"/>
        </w:rPr>
      </w:pPr>
    </w:p>
    <w:p w14:paraId="090D3272" w14:textId="77777777" w:rsidR="00045DD0" w:rsidRPr="00DE43BC" w:rsidRDefault="00F20B86" w:rsidP="00445F2B">
      <w:pPr>
        <w:pStyle w:val="NumberHeading"/>
        <w:adjustRightInd w:val="0"/>
        <w:snapToGrid w:val="0"/>
        <w:ind w:left="450" w:hanging="450"/>
        <w:jc w:val="left"/>
        <w:rPr>
          <w:rFonts w:ascii="Arial" w:hAnsi="Arial" w:cs="Arial"/>
          <w:b w:val="0"/>
          <w:i/>
          <w:color w:val="000000" w:themeColor="text1"/>
          <w:sz w:val="20"/>
          <w:szCs w:val="20"/>
        </w:rPr>
      </w:pPr>
      <w:r w:rsidRPr="00DE43BC">
        <w:rPr>
          <w:rFonts w:ascii="Arial" w:hAnsi="Arial" w:cs="Arial"/>
          <w:b w:val="0"/>
          <w:i/>
          <w:color w:val="000000" w:themeColor="text1"/>
          <w:sz w:val="20"/>
          <w:szCs w:val="20"/>
        </w:rPr>
        <w:t xml:space="preserve"> </w:t>
      </w:r>
    </w:p>
    <w:tbl>
      <w:tblPr>
        <w:tblW w:w="8298" w:type="dxa"/>
        <w:tblInd w:w="72" w:type="dxa"/>
        <w:tblLayout w:type="fixed"/>
        <w:tblCellMar>
          <w:top w:w="72" w:type="dxa"/>
          <w:left w:w="72" w:type="dxa"/>
          <w:bottom w:w="72" w:type="dxa"/>
          <w:right w:w="72" w:type="dxa"/>
        </w:tblCellMar>
        <w:tblLook w:val="0000" w:firstRow="0" w:lastRow="0" w:firstColumn="0" w:lastColumn="0" w:noHBand="0" w:noVBand="0"/>
      </w:tblPr>
      <w:tblGrid>
        <w:gridCol w:w="4050"/>
        <w:gridCol w:w="270"/>
        <w:gridCol w:w="2014"/>
        <w:gridCol w:w="250"/>
        <w:gridCol w:w="1714"/>
      </w:tblGrid>
      <w:tr w:rsidR="001745A0" w:rsidRPr="00DE43BC" w14:paraId="7CDF7354" w14:textId="77777777" w:rsidTr="009854A0">
        <w:trPr>
          <w:trHeight w:val="211"/>
        </w:trPr>
        <w:tc>
          <w:tcPr>
            <w:tcW w:w="4050" w:type="dxa"/>
            <w:vAlign w:val="center"/>
          </w:tcPr>
          <w:p w14:paraId="5A54EA46" w14:textId="77777777" w:rsidR="009854A0" w:rsidRPr="00DE43BC" w:rsidRDefault="009854A0" w:rsidP="00AE2DF4">
            <w:pPr>
              <w:adjustRightInd w:val="0"/>
              <w:snapToGrid w:val="0"/>
              <w:spacing w:line="240" w:lineRule="exact"/>
              <w:ind w:left="-54"/>
              <w:contextualSpacing/>
              <w:jc w:val="left"/>
              <w:rPr>
                <w:rFonts w:ascii="Arial" w:hAnsi="Arial" w:cs="Arial"/>
                <w:color w:val="000000" w:themeColor="text1"/>
                <w:sz w:val="20"/>
              </w:rPr>
            </w:pPr>
          </w:p>
          <w:p w14:paraId="06AC5560" w14:textId="77777777" w:rsidR="009854A0" w:rsidRPr="00DE43BC" w:rsidRDefault="009854A0" w:rsidP="00AE2DF4">
            <w:pPr>
              <w:adjustRightInd w:val="0"/>
              <w:snapToGrid w:val="0"/>
              <w:spacing w:line="240" w:lineRule="exact"/>
              <w:ind w:left="-54"/>
              <w:contextualSpacing/>
              <w:jc w:val="left"/>
              <w:rPr>
                <w:rFonts w:ascii="Arial" w:hAnsi="Arial" w:cs="Arial"/>
                <w:color w:val="000000" w:themeColor="text1"/>
                <w:sz w:val="20"/>
              </w:rPr>
            </w:pPr>
          </w:p>
          <w:p w14:paraId="1C540477" w14:textId="77777777" w:rsidR="009854A0" w:rsidRPr="00DE43BC" w:rsidRDefault="009854A0" w:rsidP="00901FD0">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 xml:space="preserve">Name of the party issuing </w:t>
            </w:r>
            <w:r w:rsidRPr="00DE43BC">
              <w:rPr>
                <w:rFonts w:ascii="Arial" w:hAnsi="Arial"/>
                <w:color w:val="000000" w:themeColor="text1"/>
                <w:sz w:val="20"/>
              </w:rPr>
              <w:t>confirmation</w:t>
            </w:r>
            <w:r w:rsidR="00DC7991" w:rsidRPr="00DE43BC">
              <w:rPr>
                <w:rStyle w:val="FootnoteReference"/>
                <w:rFonts w:ascii="Arial" w:hAnsi="Arial"/>
                <w:color w:val="000000" w:themeColor="text1"/>
                <w:sz w:val="20"/>
              </w:rPr>
              <w:footnoteReference w:id="22"/>
            </w:r>
            <w:r w:rsidRPr="00DE43BC">
              <w:rPr>
                <w:rFonts w:ascii="Arial" w:hAnsi="Arial" w:cs="Arial"/>
                <w:color w:val="000000" w:themeColor="text1"/>
                <w:sz w:val="20"/>
              </w:rPr>
              <w:t xml:space="preserve"> </w:t>
            </w:r>
          </w:p>
        </w:tc>
        <w:tc>
          <w:tcPr>
            <w:tcW w:w="270" w:type="dxa"/>
          </w:tcPr>
          <w:p w14:paraId="5E3C12BC"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p w14:paraId="41A79767"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p w14:paraId="556833D7"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bottom w:val="single" w:sz="4" w:space="0" w:color="auto"/>
            </w:tcBorders>
            <w:vAlign w:val="center"/>
          </w:tcPr>
          <w:p w14:paraId="1999AEC0"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tc>
        <w:tc>
          <w:tcPr>
            <w:tcW w:w="250" w:type="dxa"/>
            <w:tcBorders>
              <w:bottom w:val="single" w:sz="4" w:space="0" w:color="auto"/>
            </w:tcBorders>
            <w:vAlign w:val="center"/>
          </w:tcPr>
          <w:p w14:paraId="37D1C7F4"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tc>
        <w:tc>
          <w:tcPr>
            <w:tcW w:w="1714" w:type="dxa"/>
            <w:tcBorders>
              <w:bottom w:val="single" w:sz="4" w:space="0" w:color="auto"/>
            </w:tcBorders>
          </w:tcPr>
          <w:p w14:paraId="05F0AB12"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tc>
      </w:tr>
      <w:tr w:rsidR="001745A0" w:rsidRPr="00DE43BC" w14:paraId="5AEECFEC" w14:textId="77777777" w:rsidTr="009854A0">
        <w:trPr>
          <w:trHeight w:val="16"/>
        </w:trPr>
        <w:tc>
          <w:tcPr>
            <w:tcW w:w="4050" w:type="dxa"/>
          </w:tcPr>
          <w:p w14:paraId="23585AA6" w14:textId="77777777" w:rsidR="009854A0" w:rsidRPr="00DE43BC" w:rsidRDefault="009854A0" w:rsidP="009854A0">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szCs w:val="20"/>
              </w:rPr>
              <w:t xml:space="preserve">Name of </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signatory</w:t>
            </w:r>
            <w:r w:rsidRPr="00DE43BC">
              <w:rPr>
                <w:rFonts w:ascii="Arial" w:hAnsi="Arial" w:cs="Arial"/>
                <w:color w:val="000000" w:themeColor="text1"/>
                <w:sz w:val="20"/>
              </w:rPr>
              <w:t xml:space="preserve"> </w:t>
            </w:r>
          </w:p>
        </w:tc>
        <w:tc>
          <w:tcPr>
            <w:tcW w:w="270" w:type="dxa"/>
          </w:tcPr>
          <w:p w14:paraId="0F9A52F9"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2E6DC491"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441ACBA9"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5303FC31" w14:textId="77777777" w:rsidR="009854A0" w:rsidRPr="00DE43BC" w:rsidRDefault="009854A0" w:rsidP="00AE2DF4">
            <w:pPr>
              <w:adjustRightInd w:val="0"/>
              <w:snapToGrid w:val="0"/>
              <w:spacing w:line="240" w:lineRule="exact"/>
              <w:contextualSpacing/>
              <w:jc w:val="left"/>
              <w:rPr>
                <w:rFonts w:ascii="Arial" w:hAnsi="Arial" w:cs="Arial"/>
                <w:color w:val="000000" w:themeColor="text1"/>
                <w:sz w:val="20"/>
              </w:rPr>
            </w:pPr>
          </w:p>
        </w:tc>
      </w:tr>
      <w:tr w:rsidR="001745A0" w:rsidRPr="00DE43BC" w14:paraId="0D33F2F4" w14:textId="77777777" w:rsidTr="009854A0">
        <w:trPr>
          <w:trHeight w:val="16"/>
        </w:trPr>
        <w:tc>
          <w:tcPr>
            <w:tcW w:w="4050" w:type="dxa"/>
          </w:tcPr>
          <w:p w14:paraId="16AB6EB3" w14:textId="77777777" w:rsidR="009854A0" w:rsidRPr="00DE43BC" w:rsidRDefault="002E3245" w:rsidP="002E3245">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 xml:space="preserve">Title / Position of </w:t>
            </w:r>
            <w:r w:rsidR="00C7561B" w:rsidRPr="00DE43BC">
              <w:rPr>
                <w:rFonts w:ascii="Arial" w:hAnsi="Arial" w:cs="Arial"/>
                <w:color w:val="000000" w:themeColor="text1"/>
                <w:sz w:val="20"/>
              </w:rPr>
              <w:t>authorized</w:t>
            </w:r>
            <w:r w:rsidRPr="00DE43BC">
              <w:rPr>
                <w:rFonts w:ascii="Arial" w:hAnsi="Arial" w:cs="Arial"/>
                <w:color w:val="000000" w:themeColor="text1"/>
                <w:sz w:val="20"/>
              </w:rPr>
              <w:t xml:space="preserve"> signatory </w:t>
            </w:r>
          </w:p>
        </w:tc>
        <w:tc>
          <w:tcPr>
            <w:tcW w:w="270" w:type="dxa"/>
          </w:tcPr>
          <w:p w14:paraId="49C273F6"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43E78147"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235763A0"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6A95BB01"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r>
      <w:tr w:rsidR="001745A0" w:rsidRPr="00DE43BC" w14:paraId="68512C0B" w14:textId="77777777" w:rsidTr="009854A0">
        <w:trPr>
          <w:trHeight w:val="16"/>
        </w:trPr>
        <w:tc>
          <w:tcPr>
            <w:tcW w:w="4050" w:type="dxa"/>
          </w:tcPr>
          <w:p w14:paraId="1CFC2919" w14:textId="77777777" w:rsidR="009854A0" w:rsidRPr="00DE43BC" w:rsidRDefault="002E3245" w:rsidP="009854A0">
            <w:pPr>
              <w:adjustRightInd w:val="0"/>
              <w:snapToGrid w:val="0"/>
              <w:spacing w:line="240" w:lineRule="exact"/>
              <w:ind w:hanging="72"/>
              <w:contextualSpacing/>
              <w:jc w:val="left"/>
              <w:rPr>
                <w:rFonts w:ascii="Arial" w:hAnsi="Arial" w:cs="Arial"/>
                <w:color w:val="000000" w:themeColor="text1"/>
                <w:sz w:val="20"/>
              </w:rPr>
            </w:pPr>
            <w:r w:rsidRPr="00DE43BC">
              <w:rPr>
                <w:rFonts w:ascii="Arial" w:hAnsi="Arial" w:cs="Arial"/>
                <w:color w:val="000000" w:themeColor="text1"/>
                <w:sz w:val="20"/>
              </w:rPr>
              <w:t>Signature</w:t>
            </w:r>
          </w:p>
        </w:tc>
        <w:tc>
          <w:tcPr>
            <w:tcW w:w="270" w:type="dxa"/>
          </w:tcPr>
          <w:p w14:paraId="10C16F3D"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67D531C1"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78E29499"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276BA978"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r>
      <w:tr w:rsidR="001745A0" w:rsidRPr="00DE43BC" w14:paraId="5B56CF94" w14:textId="77777777" w:rsidTr="009854A0">
        <w:trPr>
          <w:trHeight w:val="16"/>
        </w:trPr>
        <w:tc>
          <w:tcPr>
            <w:tcW w:w="4050" w:type="dxa"/>
          </w:tcPr>
          <w:p w14:paraId="0D139ED4" w14:textId="77777777" w:rsidR="009854A0" w:rsidRPr="00DE43BC" w:rsidRDefault="009854A0" w:rsidP="009854A0">
            <w:pPr>
              <w:adjustRightInd w:val="0"/>
              <w:snapToGrid w:val="0"/>
              <w:spacing w:line="240" w:lineRule="exact"/>
              <w:ind w:left="-54"/>
              <w:contextualSpacing/>
              <w:jc w:val="left"/>
              <w:rPr>
                <w:rFonts w:ascii="Arial" w:hAnsi="Arial" w:cs="Arial"/>
                <w:color w:val="000000" w:themeColor="text1"/>
                <w:sz w:val="20"/>
              </w:rPr>
            </w:pPr>
            <w:r w:rsidRPr="00DE43BC">
              <w:rPr>
                <w:rFonts w:ascii="Arial" w:hAnsi="Arial" w:cs="Arial"/>
                <w:color w:val="000000" w:themeColor="text1"/>
                <w:sz w:val="20"/>
              </w:rPr>
              <w:t>Date (date / month/ year)</w:t>
            </w:r>
          </w:p>
        </w:tc>
        <w:tc>
          <w:tcPr>
            <w:tcW w:w="270" w:type="dxa"/>
          </w:tcPr>
          <w:p w14:paraId="44C0F605"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r w:rsidRPr="00DE43BC">
              <w:rPr>
                <w:rFonts w:ascii="Arial" w:hAnsi="Arial" w:cs="Arial"/>
                <w:color w:val="000000" w:themeColor="text1"/>
                <w:sz w:val="20"/>
              </w:rPr>
              <w:t>:</w:t>
            </w:r>
          </w:p>
        </w:tc>
        <w:tc>
          <w:tcPr>
            <w:tcW w:w="2014" w:type="dxa"/>
            <w:tcBorders>
              <w:top w:val="single" w:sz="4" w:space="0" w:color="auto"/>
              <w:bottom w:val="single" w:sz="4" w:space="0" w:color="auto"/>
            </w:tcBorders>
            <w:vAlign w:val="center"/>
          </w:tcPr>
          <w:p w14:paraId="39AAF0D6"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c>
          <w:tcPr>
            <w:tcW w:w="250" w:type="dxa"/>
            <w:tcBorders>
              <w:top w:val="single" w:sz="4" w:space="0" w:color="auto"/>
              <w:bottom w:val="single" w:sz="4" w:space="0" w:color="auto"/>
            </w:tcBorders>
            <w:vAlign w:val="center"/>
          </w:tcPr>
          <w:p w14:paraId="6DE62578"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c>
          <w:tcPr>
            <w:tcW w:w="1714" w:type="dxa"/>
            <w:tcBorders>
              <w:top w:val="single" w:sz="4" w:space="0" w:color="auto"/>
              <w:bottom w:val="single" w:sz="4" w:space="0" w:color="auto"/>
            </w:tcBorders>
          </w:tcPr>
          <w:p w14:paraId="313863BB" w14:textId="77777777" w:rsidR="009854A0" w:rsidRPr="00DE43BC" w:rsidRDefault="009854A0" w:rsidP="009854A0">
            <w:pPr>
              <w:adjustRightInd w:val="0"/>
              <w:snapToGrid w:val="0"/>
              <w:spacing w:line="240" w:lineRule="exact"/>
              <w:contextualSpacing/>
              <w:jc w:val="left"/>
              <w:rPr>
                <w:rFonts w:ascii="Arial" w:hAnsi="Arial" w:cs="Arial"/>
                <w:color w:val="000000" w:themeColor="text1"/>
                <w:sz w:val="20"/>
              </w:rPr>
            </w:pPr>
          </w:p>
        </w:tc>
      </w:tr>
    </w:tbl>
    <w:p w14:paraId="2C664805" w14:textId="77777777" w:rsidR="00045DD0" w:rsidRPr="00DE43BC" w:rsidRDefault="00BD3660" w:rsidP="00897B8D">
      <w:pPr>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br/>
      </w:r>
    </w:p>
    <w:p w14:paraId="6AE5A6D4" w14:textId="77777777" w:rsidR="00552726" w:rsidRPr="00DE43BC" w:rsidRDefault="00552726" w:rsidP="00897B8D">
      <w:pPr>
        <w:adjustRightInd w:val="0"/>
        <w:snapToGrid w:val="0"/>
        <w:contextualSpacing/>
        <w:jc w:val="left"/>
        <w:rPr>
          <w:rFonts w:ascii="Arial" w:hAnsi="Arial" w:cs="Arial"/>
          <w:color w:val="000000" w:themeColor="text1"/>
          <w:sz w:val="20"/>
          <w:szCs w:val="20"/>
          <w:u w:val="single"/>
        </w:rPr>
      </w:pPr>
    </w:p>
    <w:p w14:paraId="073E0A01" w14:textId="77777777" w:rsidR="00552726" w:rsidRPr="00DE43BC" w:rsidRDefault="00552726" w:rsidP="00897B8D">
      <w:pPr>
        <w:adjustRightInd w:val="0"/>
        <w:snapToGrid w:val="0"/>
        <w:contextualSpacing/>
        <w:jc w:val="left"/>
        <w:rPr>
          <w:rFonts w:ascii="Arial" w:hAnsi="Arial" w:cs="Arial"/>
          <w:color w:val="000000" w:themeColor="text1"/>
          <w:sz w:val="20"/>
          <w:szCs w:val="20"/>
          <w:u w:val="single"/>
        </w:rPr>
      </w:pPr>
    </w:p>
    <w:p w14:paraId="72128CEC" w14:textId="77777777" w:rsidR="00552726" w:rsidRPr="00DE43BC" w:rsidRDefault="00552726" w:rsidP="00897B8D">
      <w:pPr>
        <w:adjustRightInd w:val="0"/>
        <w:snapToGrid w:val="0"/>
        <w:contextualSpacing/>
        <w:jc w:val="left"/>
        <w:rPr>
          <w:rFonts w:ascii="Arial" w:hAnsi="Arial" w:cs="Arial"/>
          <w:color w:val="000000" w:themeColor="text1"/>
          <w:sz w:val="20"/>
          <w:szCs w:val="20"/>
          <w:u w:val="single"/>
        </w:rPr>
      </w:pPr>
    </w:p>
    <w:p w14:paraId="4CB51B4A" w14:textId="77777777" w:rsidR="00552726" w:rsidRPr="00DE43BC" w:rsidRDefault="00552726" w:rsidP="00897B8D">
      <w:pPr>
        <w:adjustRightInd w:val="0"/>
        <w:snapToGrid w:val="0"/>
        <w:contextualSpacing/>
        <w:jc w:val="left"/>
        <w:rPr>
          <w:rFonts w:ascii="Arial" w:hAnsi="Arial" w:cs="Arial"/>
          <w:color w:val="000000" w:themeColor="text1"/>
          <w:sz w:val="20"/>
          <w:szCs w:val="20"/>
          <w:u w:val="single"/>
        </w:rPr>
      </w:pPr>
    </w:p>
    <w:p w14:paraId="5AE4D2E7" w14:textId="77777777" w:rsidR="00552726" w:rsidRPr="00DE43BC" w:rsidRDefault="00552726" w:rsidP="00897B8D">
      <w:pPr>
        <w:adjustRightInd w:val="0"/>
        <w:snapToGrid w:val="0"/>
        <w:contextualSpacing/>
        <w:jc w:val="left"/>
        <w:rPr>
          <w:rFonts w:ascii="Arial" w:hAnsi="Arial" w:cs="Arial"/>
          <w:color w:val="000000" w:themeColor="text1"/>
          <w:sz w:val="20"/>
          <w:szCs w:val="20"/>
          <w:u w:val="single"/>
        </w:rPr>
      </w:pPr>
    </w:p>
    <w:p w14:paraId="177BCCC6" w14:textId="77777777" w:rsidR="00552726" w:rsidRPr="00DE43BC" w:rsidRDefault="00552726" w:rsidP="00897B8D">
      <w:pPr>
        <w:adjustRightInd w:val="0"/>
        <w:snapToGrid w:val="0"/>
        <w:contextualSpacing/>
        <w:jc w:val="left"/>
        <w:rPr>
          <w:rFonts w:ascii="Arial" w:hAnsi="Arial" w:cs="Arial"/>
          <w:color w:val="000000" w:themeColor="text1"/>
          <w:sz w:val="20"/>
          <w:szCs w:val="20"/>
          <w:u w:val="single"/>
        </w:rPr>
      </w:pPr>
    </w:p>
    <w:p w14:paraId="5038B61F" w14:textId="77777777" w:rsidR="00045DD0" w:rsidRPr="00DE43BC" w:rsidRDefault="00045DD0" w:rsidP="00897B8D">
      <w:pPr>
        <w:pStyle w:val="NumberHeading"/>
        <w:adjustRightInd w:val="0"/>
        <w:snapToGrid w:val="0"/>
        <w:contextualSpacing/>
        <w:jc w:val="left"/>
        <w:rPr>
          <w:rFonts w:ascii="Arial" w:hAnsi="Arial" w:cs="Arial"/>
          <w:color w:val="000000" w:themeColor="text1"/>
          <w:sz w:val="20"/>
          <w:szCs w:val="20"/>
          <w:u w:val="single"/>
        </w:rPr>
      </w:pPr>
      <w:r w:rsidRPr="00DE43BC">
        <w:rPr>
          <w:rFonts w:ascii="Arial" w:hAnsi="Arial" w:cs="Arial"/>
          <w:color w:val="000000" w:themeColor="text1"/>
          <w:sz w:val="20"/>
          <w:szCs w:val="20"/>
          <w:u w:val="single"/>
        </w:rPr>
        <w:t>Option 2:  Two Confirmations to be Issued (Comprising the First Confirmation and Second Confirmation Below)</w:t>
      </w:r>
    </w:p>
    <w:p w14:paraId="2AAFA233" w14:textId="77777777" w:rsidR="00045DD0" w:rsidRPr="00DE43BC" w:rsidRDefault="00045DD0" w:rsidP="00897B8D">
      <w:pPr>
        <w:pStyle w:val="NumberHeading"/>
        <w:adjustRightInd w:val="0"/>
        <w:snapToGrid w:val="0"/>
        <w:contextualSpacing/>
        <w:jc w:val="left"/>
        <w:rPr>
          <w:rFonts w:ascii="Arial" w:hAnsi="Arial" w:cs="Arial"/>
          <w:b w:val="0"/>
          <w:color w:val="000000" w:themeColor="text1"/>
          <w:sz w:val="20"/>
          <w:szCs w:val="20"/>
        </w:rPr>
      </w:pPr>
    </w:p>
    <w:p w14:paraId="2EEE3753" w14:textId="77777777" w:rsidR="00045DD0" w:rsidRPr="00DE43BC" w:rsidRDefault="00045DD0" w:rsidP="00897B8D">
      <w:pPr>
        <w:pStyle w:val="NumberHeading"/>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First Confirmation </w:t>
      </w:r>
    </w:p>
    <w:p w14:paraId="03CD38DB" w14:textId="77777777" w:rsidR="00045DD0" w:rsidRPr="00DE43BC" w:rsidRDefault="00045DD0" w:rsidP="00897B8D">
      <w:pPr>
        <w:pStyle w:val="NumberHeading"/>
        <w:adjustRightInd w:val="0"/>
        <w:snapToGrid w:val="0"/>
        <w:contextualSpacing/>
        <w:jc w:val="left"/>
        <w:rPr>
          <w:rFonts w:ascii="Arial" w:hAnsi="Arial" w:cs="Arial"/>
          <w:b w:val="0"/>
          <w:color w:val="000000" w:themeColor="text1"/>
          <w:sz w:val="20"/>
          <w:szCs w:val="20"/>
        </w:rPr>
      </w:pPr>
    </w:p>
    <w:p w14:paraId="730AEAE5" w14:textId="58E6A268" w:rsidR="00E42675" w:rsidRPr="00DE43BC" w:rsidRDefault="00E42675" w:rsidP="00897B8D">
      <w:pPr>
        <w:pStyle w:val="NumberHeading"/>
        <w:adjustRightInd w:val="0"/>
        <w:snapToGrid w:val="0"/>
        <w:spacing w:line="240" w:lineRule="exact"/>
        <w:contextualSpacing/>
        <w:jc w:val="left"/>
        <w:rPr>
          <w:rFonts w:ascii="Arial" w:hAnsi="Arial" w:cs="Arial"/>
          <w:b w:val="0"/>
          <w:bCs/>
          <w:color w:val="000000" w:themeColor="text1"/>
          <w:sz w:val="20"/>
          <w:szCs w:val="20"/>
        </w:rPr>
      </w:pPr>
      <w:r w:rsidRPr="00DE43BC">
        <w:rPr>
          <w:rFonts w:ascii="Arial" w:hAnsi="Arial"/>
          <w:b w:val="0"/>
          <w:color w:val="000000" w:themeColor="text1"/>
          <w:sz w:val="20"/>
        </w:rPr>
        <w:t xml:space="preserve">Name of </w:t>
      </w:r>
      <w:r w:rsidR="00961F77" w:rsidRPr="00DE43BC">
        <w:rPr>
          <w:rFonts w:ascii="Arial" w:hAnsi="Arial" w:cs="Arial"/>
          <w:b w:val="0"/>
          <w:color w:val="000000" w:themeColor="text1"/>
          <w:sz w:val="20"/>
        </w:rPr>
        <w:t>Dutch</w:t>
      </w:r>
      <w:r w:rsidR="00961F77" w:rsidRPr="00DE43BC">
        <w:rPr>
          <w:rFonts w:ascii="Arial" w:hAnsi="Arial" w:cs="Arial"/>
          <w:b w:val="0"/>
          <w:bCs/>
          <w:color w:val="000000" w:themeColor="text1"/>
          <w:sz w:val="20"/>
          <w:szCs w:val="20"/>
        </w:rPr>
        <w:t xml:space="preserve"> </w:t>
      </w:r>
      <w:r w:rsidR="00D55718" w:rsidRPr="00DE43BC">
        <w:rPr>
          <w:rFonts w:ascii="Arial" w:hAnsi="Arial" w:cs="Arial"/>
          <w:b w:val="0"/>
          <w:bCs/>
          <w:color w:val="000000" w:themeColor="text1"/>
          <w:sz w:val="20"/>
          <w:szCs w:val="20"/>
        </w:rPr>
        <w:t>fund</w:t>
      </w:r>
      <w:r w:rsidR="00EA0E38" w:rsidRPr="00DE43BC">
        <w:rPr>
          <w:rFonts w:ascii="Arial" w:hAnsi="Arial" w:cs="Arial"/>
          <w:b w:val="0"/>
          <w:bCs/>
          <w:color w:val="000000" w:themeColor="text1"/>
          <w:sz w:val="20"/>
          <w:szCs w:val="20"/>
        </w:rPr>
        <w:t>(s)</w:t>
      </w:r>
      <w:r w:rsidRPr="00DE43BC">
        <w:rPr>
          <w:rFonts w:ascii="Arial" w:hAnsi="Arial" w:cs="Arial"/>
          <w:b w:val="0"/>
          <w:bCs/>
          <w:color w:val="000000" w:themeColor="text1"/>
          <w:sz w:val="20"/>
          <w:szCs w:val="20"/>
        </w:rPr>
        <w:t xml:space="preserve"> under</w:t>
      </w:r>
      <w:r w:rsidRPr="00DE43BC">
        <w:rPr>
          <w:rFonts w:ascii="Arial" w:hAnsi="Arial"/>
          <w:b w:val="0"/>
          <w:color w:val="000000" w:themeColor="text1"/>
          <w:sz w:val="20"/>
        </w:rPr>
        <w:t xml:space="preserve"> application</w:t>
      </w:r>
      <w:r w:rsidRPr="00DE43BC">
        <w:rPr>
          <w:rFonts w:ascii="Arial" w:hAnsi="Arial" w:cs="Arial"/>
          <w:b w:val="0"/>
          <w:bCs/>
          <w:color w:val="000000" w:themeColor="text1"/>
          <w:sz w:val="20"/>
          <w:szCs w:val="20"/>
        </w:rPr>
        <w:t xml:space="preserve"> </w:t>
      </w:r>
      <w:r w:rsidRPr="00DE43BC">
        <w:rPr>
          <w:rFonts w:ascii="Arial" w:hAnsi="Arial" w:cs="Arial"/>
          <w:b w:val="0"/>
          <w:color w:val="000000" w:themeColor="text1"/>
          <w:sz w:val="20"/>
          <w:szCs w:val="20"/>
        </w:rPr>
        <w:t>(“</w:t>
      </w:r>
      <w:r w:rsidR="00961F77" w:rsidRPr="00DE43BC">
        <w:rPr>
          <w:rFonts w:ascii="Arial" w:hAnsi="Arial" w:cs="Arial"/>
          <w:b w:val="0"/>
          <w:color w:val="000000" w:themeColor="text1"/>
          <w:sz w:val="20"/>
          <w:szCs w:val="20"/>
        </w:rPr>
        <w:t xml:space="preserve">Dutch </w:t>
      </w:r>
      <w:r w:rsidR="007E1F36" w:rsidRPr="00DE43BC">
        <w:rPr>
          <w:rFonts w:ascii="Arial" w:hAnsi="Arial" w:cs="Arial"/>
          <w:b w:val="0"/>
          <w:color w:val="000000" w:themeColor="text1"/>
          <w:sz w:val="20"/>
          <w:szCs w:val="20"/>
        </w:rPr>
        <w:t>Fund</w:t>
      </w:r>
      <w:r w:rsidRPr="00DE43BC">
        <w:rPr>
          <w:rFonts w:ascii="Arial" w:hAnsi="Arial" w:cs="Arial"/>
          <w:b w:val="0"/>
          <w:color w:val="000000" w:themeColor="text1"/>
          <w:sz w:val="20"/>
          <w:szCs w:val="20"/>
        </w:rPr>
        <w:t>”)</w:t>
      </w:r>
      <w:r w:rsidRPr="00DE43BC">
        <w:rPr>
          <w:rFonts w:ascii="Arial" w:hAnsi="Arial" w:cs="Arial"/>
          <w:b w:val="0"/>
          <w:bCs/>
          <w:color w:val="000000" w:themeColor="text1"/>
          <w:sz w:val="20"/>
          <w:szCs w:val="20"/>
        </w:rPr>
        <w:t>:</w:t>
      </w:r>
      <w:r w:rsidRPr="00DE43BC">
        <w:rPr>
          <w:rFonts w:ascii="Arial" w:hAnsi="Arial" w:cs="Arial"/>
          <w:b w:val="0"/>
          <w:color w:val="000000" w:themeColor="text1"/>
          <w:sz w:val="20"/>
          <w:szCs w:val="20"/>
        </w:rPr>
        <w:t xml:space="preserve"> </w:t>
      </w:r>
    </w:p>
    <w:p w14:paraId="04E23C05" w14:textId="77777777" w:rsidR="00E42675" w:rsidRPr="00DE43BC" w:rsidRDefault="00E42675" w:rsidP="00897B8D">
      <w:pPr>
        <w:pStyle w:val="NumberHeading"/>
        <w:adjustRightInd w:val="0"/>
        <w:snapToGrid w:val="0"/>
        <w:contextualSpacing/>
        <w:jc w:val="left"/>
        <w:rPr>
          <w:rFonts w:ascii="Arial" w:hAnsi="Arial" w:cs="Arial"/>
          <w:b w:val="0"/>
          <w:color w:val="000000" w:themeColor="text1"/>
          <w:sz w:val="20"/>
          <w:szCs w:val="20"/>
        </w:rPr>
      </w:pPr>
    </w:p>
    <w:tbl>
      <w:tblPr>
        <w:tblW w:w="0" w:type="auto"/>
        <w:tblLook w:val="04A0" w:firstRow="1" w:lastRow="0" w:firstColumn="1" w:lastColumn="0" w:noHBand="0" w:noVBand="1"/>
      </w:tblPr>
      <w:tblGrid>
        <w:gridCol w:w="3150"/>
        <w:gridCol w:w="272"/>
        <w:gridCol w:w="5932"/>
      </w:tblGrid>
      <w:tr w:rsidR="001745A0" w:rsidRPr="00DE43BC" w14:paraId="33139BF9" w14:textId="77777777" w:rsidTr="00F536D3">
        <w:tc>
          <w:tcPr>
            <w:tcW w:w="3191" w:type="dxa"/>
            <w:shd w:val="clear" w:color="auto" w:fill="auto"/>
          </w:tcPr>
          <w:p w14:paraId="762543C9" w14:textId="77777777" w:rsidR="00E42675" w:rsidRPr="00DE43BC" w:rsidRDefault="00E42675" w:rsidP="00E05693">
            <w:pPr>
              <w:pStyle w:val="NumberHeading"/>
              <w:numPr>
                <w:ilvl w:val="0"/>
                <w:numId w:val="20"/>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 of the umbrella/single fund(s)</w:t>
            </w:r>
          </w:p>
        </w:tc>
        <w:tc>
          <w:tcPr>
            <w:tcW w:w="272" w:type="dxa"/>
            <w:shd w:val="clear" w:color="auto" w:fill="auto"/>
          </w:tcPr>
          <w:p w14:paraId="0EA66A29"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w:t>
            </w:r>
          </w:p>
        </w:tc>
        <w:tc>
          <w:tcPr>
            <w:tcW w:w="6110" w:type="dxa"/>
            <w:tcBorders>
              <w:bottom w:val="single" w:sz="4" w:space="0" w:color="auto"/>
            </w:tcBorders>
            <w:shd w:val="clear" w:color="auto" w:fill="auto"/>
          </w:tcPr>
          <w:p w14:paraId="21436F5A"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E42675" w:rsidRPr="00DE43BC" w14:paraId="3F491990" w14:textId="77777777" w:rsidTr="00F536D3">
        <w:tc>
          <w:tcPr>
            <w:tcW w:w="3191" w:type="dxa"/>
            <w:shd w:val="clear" w:color="auto" w:fill="auto"/>
          </w:tcPr>
          <w:p w14:paraId="125375DA"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26DCF03B" w14:textId="77777777" w:rsidR="00E42675" w:rsidRPr="00DE43BC" w:rsidRDefault="00E42675" w:rsidP="00A838BA">
            <w:pPr>
              <w:pStyle w:val="NumberHeading"/>
              <w:numPr>
                <w:ilvl w:val="0"/>
                <w:numId w:val="20"/>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w:t>
            </w:r>
            <w:r w:rsidR="005F732B" w:rsidRPr="00DE43BC">
              <w:rPr>
                <w:rFonts w:ascii="Arial" w:hAnsi="Arial" w:cs="Arial"/>
                <w:b w:val="0"/>
                <w:color w:val="000000" w:themeColor="text1"/>
                <w:sz w:val="20"/>
                <w:szCs w:val="20"/>
                <w:lang w:eastAsia="zh-CN"/>
              </w:rPr>
              <w:t xml:space="preserve"> of the relevant </w:t>
            </w:r>
            <w:r w:rsidRPr="00DE43BC">
              <w:rPr>
                <w:rFonts w:ascii="Arial" w:hAnsi="Arial" w:cs="Arial"/>
                <w:b w:val="0"/>
                <w:color w:val="000000" w:themeColor="text1"/>
                <w:sz w:val="20"/>
                <w:szCs w:val="20"/>
                <w:lang w:eastAsia="zh-CN"/>
              </w:rPr>
              <w:t>sub-fund(s)</w:t>
            </w:r>
          </w:p>
        </w:tc>
        <w:tc>
          <w:tcPr>
            <w:tcW w:w="272" w:type="dxa"/>
            <w:shd w:val="clear" w:color="auto" w:fill="auto"/>
          </w:tcPr>
          <w:p w14:paraId="04F8DE94" w14:textId="77777777" w:rsidR="005F732B" w:rsidRPr="00DE43BC" w:rsidRDefault="005F732B"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5A7F90C2"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6110" w:type="dxa"/>
            <w:tcBorders>
              <w:top w:val="single" w:sz="4" w:space="0" w:color="auto"/>
              <w:bottom w:val="single" w:sz="4" w:space="0" w:color="auto"/>
            </w:tcBorders>
            <w:shd w:val="clear" w:color="auto" w:fill="auto"/>
          </w:tcPr>
          <w:p w14:paraId="6AE136C5"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5CFF0AAB"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bl>
    <w:p w14:paraId="7266822D" w14:textId="77777777" w:rsidR="00E42675" w:rsidRPr="00DE43BC" w:rsidRDefault="00E42675" w:rsidP="00897B8D">
      <w:pPr>
        <w:pStyle w:val="NumberHeading"/>
        <w:adjustRightInd w:val="0"/>
        <w:snapToGrid w:val="0"/>
        <w:contextualSpacing/>
        <w:jc w:val="left"/>
        <w:rPr>
          <w:rFonts w:ascii="Arial" w:hAnsi="Arial" w:cs="Arial"/>
          <w:b w:val="0"/>
          <w:color w:val="000000" w:themeColor="text1"/>
          <w:sz w:val="20"/>
          <w:szCs w:val="20"/>
        </w:rPr>
      </w:pPr>
    </w:p>
    <w:p w14:paraId="619CE285" w14:textId="77777777" w:rsidR="00045DD0" w:rsidRPr="00DE43BC" w:rsidRDefault="00045DD0" w:rsidP="00897B8D">
      <w:pPr>
        <w:pStyle w:val="NumberHeading"/>
        <w:adjustRightInd w:val="0"/>
        <w:snapToGrid w:val="0"/>
        <w:contextualSpacing/>
        <w:jc w:val="left"/>
        <w:rPr>
          <w:rFonts w:ascii="Arial" w:hAnsi="Arial" w:cs="Arial"/>
          <w:color w:val="000000" w:themeColor="text1"/>
          <w:sz w:val="20"/>
          <w:szCs w:val="20"/>
        </w:rPr>
      </w:pPr>
    </w:p>
    <w:p w14:paraId="5AAAF0FD" w14:textId="219E9C86" w:rsidR="00045DD0" w:rsidRPr="00DE43BC" w:rsidRDefault="00045DD0" w:rsidP="00D818A7">
      <w:pPr>
        <w:pStyle w:val="NumberHeading"/>
        <w:adjustRightInd w:val="0"/>
        <w:snapToGrid w:val="0"/>
        <w:spacing w:line="240" w:lineRule="exact"/>
        <w:contextualSpacing/>
        <w:jc w:val="left"/>
        <w:rPr>
          <w:rFonts w:ascii="Arial" w:hAnsi="Arial" w:cs="Arial"/>
          <w:b w:val="0"/>
          <w:color w:val="000000" w:themeColor="text1"/>
          <w:sz w:val="20"/>
          <w:szCs w:val="20"/>
        </w:rPr>
      </w:pPr>
      <w:r w:rsidRPr="00DE43BC">
        <w:rPr>
          <w:rFonts w:ascii="Arial" w:hAnsi="Arial" w:cs="Arial"/>
          <w:b w:val="0"/>
          <w:color w:val="000000" w:themeColor="text1"/>
          <w:sz w:val="20"/>
          <w:szCs w:val="20"/>
        </w:rPr>
        <w:t xml:space="preserve">I hereby certify and confirm that I have appointed </w:t>
      </w:r>
      <w:r w:rsidR="00E42675" w:rsidRPr="00DE43BC">
        <w:rPr>
          <w:rFonts w:ascii="Arial" w:hAnsi="Arial" w:cs="Arial"/>
          <w:b w:val="0"/>
          <w:i/>
          <w:color w:val="000000" w:themeColor="text1"/>
          <w:sz w:val="20"/>
          <w:szCs w:val="20"/>
          <w:u w:val="single"/>
        </w:rPr>
        <w:t xml:space="preserve">(please </w:t>
      </w:r>
      <w:r w:rsidR="00AB1D34" w:rsidRPr="00DE43BC">
        <w:rPr>
          <w:rFonts w:ascii="Arial" w:hAnsi="Arial" w:cs="Arial"/>
          <w:b w:val="0"/>
          <w:i/>
          <w:color w:val="000000" w:themeColor="text1"/>
          <w:sz w:val="20"/>
          <w:szCs w:val="20"/>
          <w:u w:val="single"/>
        </w:rPr>
        <w:t>insert</w:t>
      </w:r>
      <w:r w:rsidR="00E42675" w:rsidRPr="00DE43BC">
        <w:rPr>
          <w:rFonts w:ascii="Arial" w:hAnsi="Arial" w:cs="Arial"/>
          <w:b w:val="0"/>
          <w:i/>
          <w:color w:val="000000" w:themeColor="text1"/>
          <w:sz w:val="20"/>
          <w:szCs w:val="20"/>
          <w:u w:val="single"/>
        </w:rPr>
        <w:t xml:space="preserve"> the </w:t>
      </w:r>
      <w:r w:rsidRPr="00DE43BC">
        <w:rPr>
          <w:rFonts w:ascii="Arial" w:hAnsi="Arial"/>
          <w:b w:val="0"/>
          <w:i/>
          <w:color w:val="000000" w:themeColor="text1"/>
          <w:sz w:val="20"/>
          <w:u w:val="single"/>
        </w:rPr>
        <w:t>name of the translation company</w:t>
      </w:r>
      <w:r w:rsidR="00E42675" w:rsidRPr="00DE43BC">
        <w:rPr>
          <w:rFonts w:ascii="Arial" w:hAnsi="Arial" w:cs="Arial"/>
          <w:b w:val="0"/>
          <w:i/>
          <w:color w:val="000000" w:themeColor="text1"/>
          <w:sz w:val="20"/>
          <w:szCs w:val="20"/>
          <w:u w:val="single"/>
        </w:rPr>
        <w:t xml:space="preserve">)     </w:t>
      </w:r>
      <w:r w:rsidR="00E42675" w:rsidRPr="00DE43BC">
        <w:rPr>
          <w:rFonts w:ascii="Arial" w:hAnsi="Arial" w:cs="Arial"/>
          <w:b w:val="0"/>
          <w:i/>
          <w:color w:val="000000" w:themeColor="text1"/>
          <w:sz w:val="20"/>
          <w:szCs w:val="20"/>
          <w:u w:val="single"/>
        </w:rPr>
        <w:br/>
        <w:t xml:space="preserve">                                              </w:t>
      </w:r>
      <w:r w:rsidR="00267B49" w:rsidRPr="00DE43BC">
        <w:rPr>
          <w:rFonts w:ascii="Arial" w:hAnsi="Arial" w:cs="Arial"/>
          <w:b w:val="0"/>
          <w:i/>
          <w:color w:val="000000" w:themeColor="text1"/>
          <w:sz w:val="20"/>
          <w:szCs w:val="20"/>
          <w:u w:val="single"/>
        </w:rPr>
        <w:t xml:space="preserve">                                            </w:t>
      </w:r>
      <w:r w:rsidR="00E42675" w:rsidRPr="00DE43BC">
        <w:rPr>
          <w:rFonts w:ascii="Arial" w:hAnsi="Arial" w:cs="Arial"/>
          <w:b w:val="0"/>
          <w:i/>
          <w:color w:val="000000" w:themeColor="text1"/>
          <w:sz w:val="20"/>
          <w:szCs w:val="20"/>
          <w:u w:val="single"/>
        </w:rPr>
        <w:t xml:space="preserve"> </w:t>
      </w:r>
      <w:r w:rsidR="00E42675" w:rsidRPr="00DE43BC">
        <w:rPr>
          <w:rFonts w:ascii="Arial" w:hAnsi="Arial" w:cs="Arial"/>
          <w:b w:val="0"/>
          <w:color w:val="000000" w:themeColor="text1"/>
          <w:sz w:val="20"/>
          <w:szCs w:val="20"/>
        </w:rPr>
        <w:t xml:space="preserve">, </w:t>
      </w:r>
      <w:r w:rsidRPr="00DE43BC">
        <w:rPr>
          <w:rFonts w:ascii="Arial" w:hAnsi="Arial" w:cs="Arial"/>
          <w:b w:val="0"/>
          <w:color w:val="000000" w:themeColor="text1"/>
          <w:sz w:val="20"/>
          <w:szCs w:val="20"/>
        </w:rPr>
        <w:t>a company with qualified personnel who are fully conversant in the Chinese language and competent to review and ensure</w:t>
      </w:r>
      <w:r w:rsidR="00493CB6" w:rsidRPr="00DE43BC">
        <w:rPr>
          <w:rFonts w:ascii="Arial" w:hAnsi="Arial" w:cs="Arial"/>
          <w:b w:val="0"/>
          <w:color w:val="000000" w:themeColor="text1"/>
          <w:sz w:val="20"/>
          <w:szCs w:val="20"/>
        </w:rPr>
        <w:t xml:space="preserve"> the truth and accuracy of the Chinese translation of</w:t>
      </w:r>
      <w:r w:rsidR="00E4469A" w:rsidRPr="00DE43BC">
        <w:rPr>
          <w:rFonts w:ascii="Arial" w:hAnsi="Arial" w:cs="Arial"/>
          <w:b w:val="0"/>
          <w:color w:val="000000" w:themeColor="text1"/>
          <w:sz w:val="20"/>
          <w:szCs w:val="20"/>
        </w:rPr>
        <w:t xml:space="preserve"> </w:t>
      </w:r>
      <w:r w:rsidR="00E42675" w:rsidRPr="00DE43BC">
        <w:rPr>
          <w:rFonts w:ascii="Arial" w:hAnsi="Arial" w:cs="Arial"/>
          <w:b w:val="0"/>
          <w:i/>
          <w:color w:val="000000" w:themeColor="text1"/>
          <w:sz w:val="20"/>
          <w:szCs w:val="20"/>
          <w:u w:val="single"/>
        </w:rPr>
        <w:t xml:space="preserve">(please </w:t>
      </w:r>
      <w:r w:rsidR="00AB1D34" w:rsidRPr="00DE43BC">
        <w:rPr>
          <w:rFonts w:ascii="Arial" w:hAnsi="Arial" w:cs="Arial"/>
          <w:b w:val="0"/>
          <w:i/>
          <w:color w:val="000000" w:themeColor="text1"/>
          <w:sz w:val="20"/>
          <w:szCs w:val="20"/>
          <w:u w:val="single"/>
        </w:rPr>
        <w:t>insert</w:t>
      </w:r>
      <w:r w:rsidR="00E42675" w:rsidRPr="00DE43BC">
        <w:rPr>
          <w:rFonts w:ascii="Arial" w:hAnsi="Arial" w:cs="Arial"/>
          <w:b w:val="0"/>
          <w:i/>
          <w:color w:val="000000" w:themeColor="text1"/>
          <w:sz w:val="20"/>
          <w:szCs w:val="20"/>
          <w:u w:val="single"/>
        </w:rPr>
        <w:t xml:space="preserve"> the </w:t>
      </w:r>
      <w:r w:rsidR="00E42675" w:rsidRPr="00DE43BC">
        <w:rPr>
          <w:rFonts w:ascii="Arial" w:hAnsi="Arial"/>
          <w:b w:val="0"/>
          <w:i/>
          <w:color w:val="000000" w:themeColor="text1"/>
          <w:sz w:val="20"/>
          <w:u w:val="single"/>
        </w:rPr>
        <w:t>name of relevant document(s</w:t>
      </w:r>
      <w:r w:rsidR="00E42675" w:rsidRPr="00DE43BC">
        <w:rPr>
          <w:rFonts w:ascii="Arial" w:hAnsi="Arial" w:cs="Arial"/>
          <w:b w:val="0"/>
          <w:i/>
          <w:color w:val="000000" w:themeColor="text1"/>
          <w:sz w:val="20"/>
          <w:szCs w:val="20"/>
          <w:u w:val="single"/>
        </w:rPr>
        <w:t>)</w:t>
      </w:r>
      <w:r w:rsidR="003957F7" w:rsidRPr="00DE43BC">
        <w:rPr>
          <w:rFonts w:ascii="Arial" w:hAnsi="Arial" w:cs="Arial"/>
          <w:b w:val="0"/>
          <w:i/>
          <w:color w:val="000000" w:themeColor="text1"/>
          <w:sz w:val="20"/>
          <w:szCs w:val="20"/>
          <w:u w:val="single"/>
        </w:rPr>
        <w:t>)</w:t>
      </w:r>
      <w:r w:rsidR="00E42675" w:rsidRPr="00DE43BC">
        <w:rPr>
          <w:rFonts w:ascii="Arial" w:hAnsi="Arial" w:cs="Arial"/>
          <w:b w:val="0"/>
          <w:i/>
          <w:color w:val="000000" w:themeColor="text1"/>
          <w:sz w:val="20"/>
          <w:szCs w:val="20"/>
          <w:u w:val="single"/>
        </w:rPr>
        <w:t xml:space="preserve">                             </w:t>
      </w:r>
      <w:r w:rsidR="00267B49" w:rsidRPr="00DE43BC">
        <w:rPr>
          <w:rFonts w:ascii="Arial" w:hAnsi="Arial" w:cs="Arial"/>
          <w:b w:val="0"/>
          <w:i/>
          <w:color w:val="000000" w:themeColor="text1"/>
          <w:sz w:val="20"/>
          <w:szCs w:val="20"/>
          <w:u w:val="single"/>
        </w:rPr>
        <w:t xml:space="preserve">                                                     </w:t>
      </w:r>
      <w:r w:rsidR="00E42675" w:rsidRPr="00DE43BC">
        <w:rPr>
          <w:rFonts w:ascii="Arial" w:hAnsi="Arial" w:cs="Arial"/>
          <w:b w:val="0"/>
          <w:i/>
          <w:color w:val="000000" w:themeColor="text1"/>
          <w:sz w:val="20"/>
          <w:szCs w:val="20"/>
          <w:u w:val="single"/>
        </w:rPr>
        <w:t xml:space="preserve">   </w:t>
      </w:r>
      <w:r w:rsidRPr="00DE43BC">
        <w:rPr>
          <w:rFonts w:ascii="Arial" w:hAnsi="Arial" w:cs="Arial"/>
          <w:b w:val="0"/>
          <w:color w:val="000000" w:themeColor="text1"/>
          <w:sz w:val="20"/>
          <w:szCs w:val="20"/>
        </w:rPr>
        <w:t>(“Relevant</w:t>
      </w:r>
      <w:r w:rsidR="00493CB6" w:rsidRPr="00DE43BC">
        <w:rPr>
          <w:rFonts w:ascii="Arial" w:hAnsi="Arial" w:cs="Arial"/>
          <w:b w:val="0"/>
          <w:color w:val="000000" w:themeColor="text1"/>
          <w:sz w:val="20"/>
          <w:szCs w:val="20"/>
        </w:rPr>
        <w:t xml:space="preserve"> Chinese</w:t>
      </w:r>
      <w:r w:rsidRPr="00DE43BC">
        <w:rPr>
          <w:rFonts w:ascii="Arial" w:hAnsi="Arial" w:cs="Arial"/>
          <w:b w:val="0"/>
          <w:color w:val="000000" w:themeColor="text1"/>
          <w:sz w:val="20"/>
          <w:szCs w:val="20"/>
        </w:rPr>
        <w:t xml:space="preserve"> Document(s)”)</w:t>
      </w:r>
      <w:r w:rsidR="00493CB6" w:rsidRPr="00DE43BC">
        <w:rPr>
          <w:rFonts w:ascii="Arial" w:hAnsi="Arial" w:cs="Arial"/>
          <w:b w:val="0"/>
          <w:color w:val="000000" w:themeColor="text1"/>
          <w:sz w:val="20"/>
          <w:szCs w:val="20"/>
        </w:rPr>
        <w:t xml:space="preserve"> in respect of the </w:t>
      </w:r>
      <w:r w:rsidR="00961F77" w:rsidRPr="00DE43BC">
        <w:rPr>
          <w:rFonts w:ascii="Arial" w:hAnsi="Arial" w:cs="Arial"/>
          <w:b w:val="0"/>
          <w:color w:val="000000" w:themeColor="text1"/>
          <w:sz w:val="20"/>
        </w:rPr>
        <w:t>Dutch</w:t>
      </w:r>
      <w:r w:rsidR="00961F77" w:rsidRPr="00DE43BC">
        <w:rPr>
          <w:rFonts w:ascii="Arial" w:hAnsi="Arial" w:cs="Arial"/>
          <w:b w:val="0"/>
          <w:color w:val="000000" w:themeColor="text1"/>
          <w:sz w:val="20"/>
          <w:szCs w:val="20"/>
        </w:rPr>
        <w:t xml:space="preserve"> </w:t>
      </w:r>
      <w:r w:rsidR="00493CB6" w:rsidRPr="00DE43BC">
        <w:rPr>
          <w:rFonts w:ascii="Arial" w:hAnsi="Arial" w:cs="Arial"/>
          <w:b w:val="0"/>
          <w:color w:val="000000" w:themeColor="text1"/>
          <w:sz w:val="20"/>
          <w:szCs w:val="20"/>
        </w:rPr>
        <w:t>Fund</w:t>
      </w:r>
      <w:r w:rsidRPr="00DE43BC">
        <w:rPr>
          <w:rFonts w:ascii="Arial" w:hAnsi="Arial" w:cs="Arial"/>
          <w:b w:val="0"/>
          <w:color w:val="000000" w:themeColor="text1"/>
          <w:sz w:val="20"/>
          <w:szCs w:val="20"/>
        </w:rPr>
        <w:t>,</w:t>
      </w:r>
      <w:r w:rsidR="00493CB6" w:rsidRPr="00DE43BC">
        <w:rPr>
          <w:rFonts w:ascii="Arial" w:hAnsi="Arial" w:cs="Arial"/>
          <w:b w:val="0"/>
          <w:color w:val="000000" w:themeColor="text1"/>
          <w:sz w:val="20"/>
          <w:szCs w:val="20"/>
        </w:rPr>
        <w:t xml:space="preserve"> to review and ensure the truth and accuracy of the Relevant Chinese Document(s). </w:t>
      </w:r>
      <w:r w:rsidR="00E4469A" w:rsidRPr="00DE43BC">
        <w:rPr>
          <w:rFonts w:ascii="Arial" w:hAnsi="Arial" w:cs="Arial"/>
          <w:b w:val="0"/>
          <w:color w:val="000000" w:themeColor="text1"/>
          <w:sz w:val="20"/>
          <w:szCs w:val="20"/>
        </w:rPr>
        <w:t>.</w:t>
      </w:r>
    </w:p>
    <w:p w14:paraId="6AEC1098" w14:textId="77777777" w:rsidR="00045DD0" w:rsidRPr="00DE43BC" w:rsidRDefault="00045DD0" w:rsidP="00897B8D">
      <w:pPr>
        <w:pStyle w:val="NumberHeading"/>
        <w:adjustRightInd w:val="0"/>
        <w:snapToGrid w:val="0"/>
        <w:ind w:left="709" w:hanging="709"/>
        <w:contextualSpacing/>
        <w:jc w:val="left"/>
        <w:rPr>
          <w:rFonts w:ascii="Arial" w:hAnsi="Arial" w:cs="Arial"/>
          <w:b w:val="0"/>
          <w:color w:val="000000" w:themeColor="text1"/>
          <w:sz w:val="20"/>
          <w:szCs w:val="20"/>
        </w:rPr>
      </w:pPr>
    </w:p>
    <w:p w14:paraId="7D458CA1" w14:textId="77777777" w:rsidR="00045DD0" w:rsidRPr="00DE43BC" w:rsidRDefault="00045DD0" w:rsidP="00897B8D">
      <w:pPr>
        <w:pStyle w:val="NumberHeading"/>
        <w:adjustRightInd w:val="0"/>
        <w:snapToGrid w:val="0"/>
        <w:contextualSpacing/>
        <w:jc w:val="left"/>
        <w:rPr>
          <w:rFonts w:ascii="Arial" w:hAnsi="Arial" w:cs="Arial"/>
          <w:b w:val="0"/>
          <w:color w:val="000000" w:themeColor="text1"/>
          <w:sz w:val="20"/>
          <w:szCs w:val="20"/>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1745A0" w:rsidRPr="00DE43BC" w14:paraId="081262ED" w14:textId="77777777" w:rsidTr="00E42675">
        <w:trPr>
          <w:trHeight w:val="511"/>
        </w:trPr>
        <w:tc>
          <w:tcPr>
            <w:tcW w:w="3776" w:type="dxa"/>
            <w:tcBorders>
              <w:top w:val="nil"/>
              <w:left w:val="nil"/>
              <w:bottom w:val="nil"/>
              <w:right w:val="nil"/>
            </w:tcBorders>
            <w:vAlign w:val="center"/>
          </w:tcPr>
          <w:p w14:paraId="7030EE9A" w14:textId="77777777" w:rsidR="00E42675" w:rsidRPr="00DE43BC" w:rsidRDefault="00E42675" w:rsidP="00901FD0">
            <w:pPr>
              <w:adjustRightInd w:val="0"/>
              <w:snapToGrid w:val="0"/>
              <w:contextualSpacing/>
              <w:jc w:val="left"/>
              <w:rPr>
                <w:rFonts w:ascii="Arial" w:hAnsi="Arial" w:cs="Arial"/>
                <w:color w:val="000000" w:themeColor="text1"/>
                <w:sz w:val="20"/>
                <w:szCs w:val="20"/>
              </w:rPr>
            </w:pPr>
            <w:r w:rsidRPr="00DE43BC">
              <w:rPr>
                <w:rFonts w:ascii="Arial" w:hAnsi="Arial"/>
                <w:color w:val="000000" w:themeColor="text1"/>
                <w:sz w:val="20"/>
              </w:rPr>
              <w:t>Name of the party issuing confirmation</w:t>
            </w:r>
            <w:r w:rsidR="00DC7991" w:rsidRPr="00DE43BC">
              <w:rPr>
                <w:rStyle w:val="FootnoteReference"/>
                <w:rFonts w:ascii="Arial" w:hAnsi="Arial"/>
                <w:color w:val="000000" w:themeColor="text1"/>
                <w:sz w:val="20"/>
              </w:rPr>
              <w:footnoteReference w:id="23"/>
            </w:r>
          </w:p>
        </w:tc>
        <w:tc>
          <w:tcPr>
            <w:tcW w:w="452" w:type="dxa"/>
            <w:tcBorders>
              <w:top w:val="nil"/>
              <w:left w:val="nil"/>
              <w:bottom w:val="nil"/>
              <w:right w:val="nil"/>
            </w:tcBorders>
          </w:tcPr>
          <w:p w14:paraId="203E7C5D" w14:textId="77777777" w:rsidR="005F732B" w:rsidRPr="00DE43BC" w:rsidRDefault="005F732B" w:rsidP="00897B8D">
            <w:pPr>
              <w:adjustRightInd w:val="0"/>
              <w:snapToGrid w:val="0"/>
              <w:contextualSpacing/>
              <w:jc w:val="left"/>
              <w:rPr>
                <w:rFonts w:ascii="Arial" w:hAnsi="Arial" w:cs="Arial"/>
                <w:color w:val="000000" w:themeColor="text1"/>
                <w:sz w:val="20"/>
                <w:szCs w:val="20"/>
              </w:rPr>
            </w:pPr>
          </w:p>
          <w:p w14:paraId="1835BD5A"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30" w:type="dxa"/>
            <w:tcBorders>
              <w:top w:val="nil"/>
              <w:left w:val="nil"/>
              <w:bottom w:val="single" w:sz="4" w:space="0" w:color="auto"/>
              <w:right w:val="nil"/>
            </w:tcBorders>
          </w:tcPr>
          <w:p w14:paraId="60ADD6B2"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p>
        </w:tc>
      </w:tr>
      <w:tr w:rsidR="001745A0" w:rsidRPr="00DE43BC" w14:paraId="63703872" w14:textId="77777777" w:rsidTr="009567D7">
        <w:trPr>
          <w:trHeight w:val="511"/>
        </w:trPr>
        <w:tc>
          <w:tcPr>
            <w:tcW w:w="3776" w:type="dxa"/>
            <w:tcBorders>
              <w:top w:val="nil"/>
              <w:left w:val="nil"/>
              <w:bottom w:val="nil"/>
              <w:right w:val="nil"/>
            </w:tcBorders>
            <w:vAlign w:val="center"/>
          </w:tcPr>
          <w:p w14:paraId="4469E607"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Name of </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signatory</w:t>
            </w:r>
          </w:p>
        </w:tc>
        <w:tc>
          <w:tcPr>
            <w:tcW w:w="452" w:type="dxa"/>
            <w:tcBorders>
              <w:top w:val="nil"/>
              <w:left w:val="nil"/>
              <w:bottom w:val="nil"/>
              <w:right w:val="nil"/>
            </w:tcBorders>
          </w:tcPr>
          <w:p w14:paraId="2DAA82C5" w14:textId="77777777" w:rsidR="005F732B" w:rsidRPr="00DE43BC" w:rsidRDefault="005F732B" w:rsidP="00897B8D">
            <w:pPr>
              <w:adjustRightInd w:val="0"/>
              <w:snapToGrid w:val="0"/>
              <w:contextualSpacing/>
              <w:jc w:val="left"/>
              <w:rPr>
                <w:rFonts w:ascii="Arial" w:hAnsi="Arial" w:cs="Arial"/>
                <w:color w:val="000000" w:themeColor="text1"/>
                <w:sz w:val="20"/>
                <w:szCs w:val="20"/>
              </w:rPr>
            </w:pPr>
          </w:p>
          <w:p w14:paraId="01678C72"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30" w:type="dxa"/>
            <w:tcBorders>
              <w:top w:val="nil"/>
              <w:left w:val="nil"/>
              <w:bottom w:val="single" w:sz="4" w:space="0" w:color="auto"/>
              <w:right w:val="nil"/>
            </w:tcBorders>
          </w:tcPr>
          <w:p w14:paraId="7C83B2D3"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p>
        </w:tc>
      </w:tr>
      <w:tr w:rsidR="001745A0" w:rsidRPr="00DE43BC" w14:paraId="0EF08E12" w14:textId="77777777" w:rsidTr="009567D7">
        <w:trPr>
          <w:trHeight w:val="511"/>
        </w:trPr>
        <w:tc>
          <w:tcPr>
            <w:tcW w:w="3776" w:type="dxa"/>
            <w:tcBorders>
              <w:top w:val="nil"/>
              <w:left w:val="nil"/>
              <w:bottom w:val="nil"/>
              <w:right w:val="nil"/>
            </w:tcBorders>
            <w:vAlign w:val="center"/>
          </w:tcPr>
          <w:p w14:paraId="63325317"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Title / Position of </w:t>
            </w:r>
            <w:r w:rsidR="00C7561B" w:rsidRPr="00DE43BC">
              <w:rPr>
                <w:rFonts w:ascii="Arial" w:hAnsi="Arial" w:cs="Arial"/>
                <w:color w:val="000000" w:themeColor="text1"/>
                <w:sz w:val="20"/>
                <w:szCs w:val="20"/>
              </w:rPr>
              <w:t>authorized</w:t>
            </w:r>
            <w:r w:rsidRPr="00DE43BC">
              <w:rPr>
                <w:rFonts w:ascii="Arial" w:hAnsi="Arial" w:cs="Arial"/>
                <w:color w:val="000000" w:themeColor="text1"/>
                <w:sz w:val="20"/>
                <w:szCs w:val="20"/>
              </w:rPr>
              <w:t xml:space="preserve"> signatory</w:t>
            </w:r>
          </w:p>
        </w:tc>
        <w:tc>
          <w:tcPr>
            <w:tcW w:w="452" w:type="dxa"/>
            <w:tcBorders>
              <w:top w:val="nil"/>
              <w:left w:val="nil"/>
              <w:bottom w:val="nil"/>
              <w:right w:val="nil"/>
            </w:tcBorders>
          </w:tcPr>
          <w:p w14:paraId="1CAA85DB" w14:textId="77777777" w:rsidR="005F732B" w:rsidRPr="00DE43BC" w:rsidRDefault="005F732B" w:rsidP="00897B8D">
            <w:pPr>
              <w:adjustRightInd w:val="0"/>
              <w:snapToGrid w:val="0"/>
              <w:contextualSpacing/>
              <w:jc w:val="left"/>
              <w:rPr>
                <w:rFonts w:ascii="Arial" w:hAnsi="Arial" w:cs="Arial"/>
                <w:color w:val="000000" w:themeColor="text1"/>
                <w:sz w:val="20"/>
                <w:szCs w:val="20"/>
              </w:rPr>
            </w:pPr>
          </w:p>
          <w:p w14:paraId="54DDD6A2"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30" w:type="dxa"/>
            <w:tcBorders>
              <w:top w:val="nil"/>
              <w:left w:val="nil"/>
              <w:bottom w:val="single" w:sz="4" w:space="0" w:color="auto"/>
              <w:right w:val="nil"/>
            </w:tcBorders>
          </w:tcPr>
          <w:p w14:paraId="5D7FE7E8"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p>
        </w:tc>
      </w:tr>
      <w:tr w:rsidR="001745A0" w:rsidRPr="00DE43BC" w14:paraId="1332AA46" w14:textId="77777777" w:rsidTr="009567D7">
        <w:trPr>
          <w:trHeight w:val="511"/>
        </w:trPr>
        <w:tc>
          <w:tcPr>
            <w:tcW w:w="3776" w:type="dxa"/>
            <w:tcBorders>
              <w:top w:val="nil"/>
              <w:left w:val="nil"/>
              <w:bottom w:val="nil"/>
              <w:right w:val="nil"/>
            </w:tcBorders>
            <w:vAlign w:val="center"/>
          </w:tcPr>
          <w:p w14:paraId="3D86F366"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Signature</w:t>
            </w:r>
          </w:p>
        </w:tc>
        <w:tc>
          <w:tcPr>
            <w:tcW w:w="452" w:type="dxa"/>
            <w:tcBorders>
              <w:top w:val="nil"/>
              <w:left w:val="nil"/>
              <w:bottom w:val="nil"/>
              <w:right w:val="nil"/>
            </w:tcBorders>
          </w:tcPr>
          <w:p w14:paraId="7D3465FE" w14:textId="77777777" w:rsidR="005F732B" w:rsidRPr="00DE43BC" w:rsidRDefault="005F732B" w:rsidP="00897B8D">
            <w:pPr>
              <w:adjustRightInd w:val="0"/>
              <w:snapToGrid w:val="0"/>
              <w:contextualSpacing/>
              <w:jc w:val="left"/>
              <w:rPr>
                <w:rFonts w:ascii="Arial" w:hAnsi="Arial" w:cs="Arial"/>
                <w:color w:val="000000" w:themeColor="text1"/>
                <w:sz w:val="20"/>
                <w:szCs w:val="20"/>
              </w:rPr>
            </w:pPr>
          </w:p>
          <w:p w14:paraId="5E39CE96"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30" w:type="dxa"/>
            <w:tcBorders>
              <w:top w:val="nil"/>
              <w:left w:val="nil"/>
              <w:bottom w:val="single" w:sz="4" w:space="0" w:color="auto"/>
              <w:right w:val="nil"/>
            </w:tcBorders>
          </w:tcPr>
          <w:p w14:paraId="6AB74082"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p>
        </w:tc>
      </w:tr>
      <w:tr w:rsidR="00E42675" w:rsidRPr="00DE43BC" w14:paraId="74426843" w14:textId="77777777" w:rsidTr="00E42675">
        <w:trPr>
          <w:trHeight w:val="511"/>
        </w:trPr>
        <w:tc>
          <w:tcPr>
            <w:tcW w:w="3776" w:type="dxa"/>
            <w:tcBorders>
              <w:top w:val="nil"/>
              <w:left w:val="nil"/>
              <w:bottom w:val="nil"/>
              <w:right w:val="nil"/>
            </w:tcBorders>
            <w:vAlign w:val="center"/>
          </w:tcPr>
          <w:p w14:paraId="19BAFA40"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Date (date / month / year)</w:t>
            </w:r>
          </w:p>
        </w:tc>
        <w:tc>
          <w:tcPr>
            <w:tcW w:w="452" w:type="dxa"/>
            <w:tcBorders>
              <w:top w:val="nil"/>
              <w:left w:val="nil"/>
              <w:bottom w:val="nil"/>
              <w:right w:val="nil"/>
            </w:tcBorders>
          </w:tcPr>
          <w:p w14:paraId="351F3348" w14:textId="77777777" w:rsidR="005F732B" w:rsidRPr="00DE43BC" w:rsidRDefault="005F732B" w:rsidP="00897B8D">
            <w:pPr>
              <w:adjustRightInd w:val="0"/>
              <w:snapToGrid w:val="0"/>
              <w:contextualSpacing/>
              <w:jc w:val="left"/>
              <w:rPr>
                <w:rFonts w:ascii="Arial" w:hAnsi="Arial" w:cs="Arial"/>
                <w:color w:val="000000" w:themeColor="text1"/>
                <w:sz w:val="20"/>
                <w:szCs w:val="20"/>
              </w:rPr>
            </w:pPr>
          </w:p>
          <w:p w14:paraId="08FF1652"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30" w:type="dxa"/>
            <w:tcBorders>
              <w:top w:val="nil"/>
              <w:left w:val="nil"/>
              <w:bottom w:val="single" w:sz="4" w:space="0" w:color="auto"/>
              <w:right w:val="nil"/>
            </w:tcBorders>
          </w:tcPr>
          <w:p w14:paraId="3D07EE01" w14:textId="77777777" w:rsidR="00E42675" w:rsidRPr="00DE43BC" w:rsidRDefault="00E42675" w:rsidP="00897B8D">
            <w:pPr>
              <w:adjustRightInd w:val="0"/>
              <w:snapToGrid w:val="0"/>
              <w:contextualSpacing/>
              <w:jc w:val="left"/>
              <w:rPr>
                <w:rFonts w:ascii="Arial" w:hAnsi="Arial" w:cs="Arial"/>
                <w:color w:val="000000" w:themeColor="text1"/>
                <w:sz w:val="20"/>
                <w:szCs w:val="20"/>
              </w:rPr>
            </w:pPr>
          </w:p>
        </w:tc>
      </w:tr>
    </w:tbl>
    <w:p w14:paraId="32A6D29E" w14:textId="77777777" w:rsidR="00045DD0" w:rsidRPr="00DE43BC" w:rsidRDefault="00045DD0" w:rsidP="00897B8D">
      <w:pPr>
        <w:pStyle w:val="NumberHeading"/>
        <w:adjustRightInd w:val="0"/>
        <w:snapToGrid w:val="0"/>
        <w:contextualSpacing/>
        <w:jc w:val="left"/>
        <w:rPr>
          <w:rFonts w:ascii="Arial" w:hAnsi="Arial" w:cs="Arial"/>
          <w:color w:val="000000" w:themeColor="text1"/>
          <w:sz w:val="20"/>
          <w:szCs w:val="20"/>
        </w:rPr>
      </w:pPr>
    </w:p>
    <w:p w14:paraId="44EAD00A" w14:textId="77777777" w:rsidR="00082168" w:rsidRPr="00DE43BC" w:rsidRDefault="00082168" w:rsidP="00A07D8A">
      <w:pPr>
        <w:pStyle w:val="NumberHeading"/>
        <w:adjustRightInd w:val="0"/>
        <w:snapToGrid w:val="0"/>
        <w:contextualSpacing/>
        <w:jc w:val="left"/>
        <w:rPr>
          <w:rFonts w:ascii="Arial" w:hAnsi="Arial" w:cs="Arial"/>
          <w:color w:val="000000" w:themeColor="text1"/>
          <w:sz w:val="20"/>
          <w:szCs w:val="20"/>
        </w:rPr>
      </w:pPr>
    </w:p>
    <w:p w14:paraId="7F3BE4E6" w14:textId="77777777" w:rsidR="00082168" w:rsidRPr="00DE43BC" w:rsidRDefault="00082168" w:rsidP="00A07D8A">
      <w:pPr>
        <w:pStyle w:val="NumberHeading"/>
        <w:adjustRightInd w:val="0"/>
        <w:snapToGrid w:val="0"/>
        <w:contextualSpacing/>
        <w:jc w:val="left"/>
        <w:rPr>
          <w:rFonts w:ascii="Arial" w:hAnsi="Arial" w:cs="Arial"/>
          <w:color w:val="000000" w:themeColor="text1"/>
          <w:sz w:val="20"/>
          <w:szCs w:val="20"/>
        </w:rPr>
      </w:pPr>
    </w:p>
    <w:p w14:paraId="37C94085" w14:textId="77777777" w:rsidR="00082168" w:rsidRPr="00DE43BC" w:rsidRDefault="00082168" w:rsidP="00A07D8A">
      <w:pPr>
        <w:pStyle w:val="NumberHeading"/>
        <w:adjustRightInd w:val="0"/>
        <w:snapToGrid w:val="0"/>
        <w:contextualSpacing/>
        <w:jc w:val="left"/>
        <w:rPr>
          <w:rFonts w:ascii="Arial" w:hAnsi="Arial" w:cs="Arial"/>
          <w:color w:val="000000" w:themeColor="text1"/>
          <w:sz w:val="20"/>
          <w:szCs w:val="20"/>
        </w:rPr>
      </w:pPr>
    </w:p>
    <w:p w14:paraId="3EBCF69F" w14:textId="77777777" w:rsidR="00082168" w:rsidRPr="00DE43BC" w:rsidRDefault="00082168" w:rsidP="00A07D8A">
      <w:pPr>
        <w:pStyle w:val="NumberHeading"/>
        <w:adjustRightInd w:val="0"/>
        <w:snapToGrid w:val="0"/>
        <w:contextualSpacing/>
        <w:jc w:val="left"/>
        <w:rPr>
          <w:rFonts w:ascii="Arial" w:hAnsi="Arial" w:cs="Arial"/>
          <w:color w:val="000000" w:themeColor="text1"/>
          <w:sz w:val="20"/>
          <w:szCs w:val="20"/>
        </w:rPr>
      </w:pPr>
    </w:p>
    <w:p w14:paraId="724E1676" w14:textId="77777777" w:rsidR="00082168" w:rsidRPr="00DE43BC" w:rsidRDefault="00082168" w:rsidP="00A07D8A">
      <w:pPr>
        <w:pStyle w:val="NumberHeading"/>
        <w:adjustRightInd w:val="0"/>
        <w:snapToGrid w:val="0"/>
        <w:contextualSpacing/>
        <w:jc w:val="left"/>
        <w:rPr>
          <w:rFonts w:ascii="Arial" w:hAnsi="Arial" w:cs="Arial"/>
          <w:color w:val="000000" w:themeColor="text1"/>
          <w:sz w:val="20"/>
          <w:szCs w:val="20"/>
        </w:rPr>
      </w:pPr>
    </w:p>
    <w:p w14:paraId="38C0B1DE" w14:textId="77777777" w:rsidR="003257C3" w:rsidRPr="00DE43BC" w:rsidRDefault="003257C3" w:rsidP="00A07D8A">
      <w:pPr>
        <w:pStyle w:val="NumberHeading"/>
        <w:adjustRightInd w:val="0"/>
        <w:snapToGrid w:val="0"/>
        <w:contextualSpacing/>
        <w:jc w:val="left"/>
        <w:rPr>
          <w:rFonts w:ascii="Arial" w:hAnsi="Arial" w:cs="Arial"/>
          <w:color w:val="000000" w:themeColor="text1"/>
          <w:sz w:val="20"/>
          <w:szCs w:val="20"/>
        </w:rPr>
      </w:pPr>
    </w:p>
    <w:p w14:paraId="53745502" w14:textId="2210F1EC" w:rsidR="00631B4D" w:rsidRDefault="00631B4D" w:rsidP="00A07D8A">
      <w:pPr>
        <w:pStyle w:val="NumberHeading"/>
        <w:adjustRightInd w:val="0"/>
        <w:snapToGrid w:val="0"/>
        <w:contextualSpacing/>
        <w:jc w:val="left"/>
        <w:rPr>
          <w:rFonts w:ascii="Arial" w:hAnsi="Arial" w:cs="Arial"/>
          <w:color w:val="000000" w:themeColor="text1"/>
          <w:sz w:val="20"/>
          <w:szCs w:val="20"/>
        </w:rPr>
      </w:pPr>
    </w:p>
    <w:p w14:paraId="7F1DB356" w14:textId="77777777" w:rsidR="008929C1" w:rsidRPr="00DE43BC" w:rsidRDefault="008929C1" w:rsidP="00A07D8A">
      <w:pPr>
        <w:pStyle w:val="NumberHeading"/>
        <w:adjustRightInd w:val="0"/>
        <w:snapToGrid w:val="0"/>
        <w:contextualSpacing/>
        <w:jc w:val="left"/>
        <w:rPr>
          <w:rFonts w:ascii="Arial" w:hAnsi="Arial" w:cs="Arial"/>
          <w:color w:val="000000" w:themeColor="text1"/>
          <w:sz w:val="20"/>
          <w:szCs w:val="20"/>
        </w:rPr>
      </w:pPr>
    </w:p>
    <w:p w14:paraId="02060037" w14:textId="63AB0E43" w:rsidR="00045DD0" w:rsidRPr="00DE43BC" w:rsidRDefault="00045DD0" w:rsidP="00A07D8A">
      <w:pPr>
        <w:pStyle w:val="NumberHeading"/>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Second Confirmation </w:t>
      </w:r>
    </w:p>
    <w:p w14:paraId="3B42F80D" w14:textId="77777777" w:rsidR="00045DD0" w:rsidRPr="00DE43BC" w:rsidRDefault="00045DD0" w:rsidP="00897B8D">
      <w:pPr>
        <w:pStyle w:val="NumberHeading"/>
        <w:adjustRightInd w:val="0"/>
        <w:snapToGrid w:val="0"/>
        <w:contextualSpacing/>
        <w:jc w:val="left"/>
        <w:rPr>
          <w:rFonts w:ascii="Arial" w:hAnsi="Arial" w:cs="Arial"/>
          <w:b w:val="0"/>
          <w:color w:val="000000" w:themeColor="text1"/>
          <w:sz w:val="20"/>
          <w:szCs w:val="20"/>
        </w:rPr>
      </w:pPr>
    </w:p>
    <w:p w14:paraId="1332DBCD" w14:textId="37AEA8FE" w:rsidR="00E42675" w:rsidRPr="00DE43BC" w:rsidRDefault="00E42675" w:rsidP="00897B8D">
      <w:pPr>
        <w:pStyle w:val="NumberHeading"/>
        <w:adjustRightInd w:val="0"/>
        <w:snapToGrid w:val="0"/>
        <w:spacing w:line="240" w:lineRule="exact"/>
        <w:contextualSpacing/>
        <w:jc w:val="left"/>
        <w:rPr>
          <w:rFonts w:ascii="Arial" w:hAnsi="Arial" w:cs="Arial"/>
          <w:b w:val="0"/>
          <w:bCs/>
          <w:color w:val="000000" w:themeColor="text1"/>
          <w:sz w:val="20"/>
          <w:szCs w:val="20"/>
        </w:rPr>
      </w:pPr>
      <w:r w:rsidRPr="00DE43BC">
        <w:rPr>
          <w:rFonts w:ascii="Arial" w:hAnsi="Arial"/>
          <w:b w:val="0"/>
          <w:color w:val="000000" w:themeColor="text1"/>
          <w:sz w:val="20"/>
        </w:rPr>
        <w:t xml:space="preserve">Name of </w:t>
      </w:r>
      <w:r w:rsidR="00961F77" w:rsidRPr="00DE43BC">
        <w:rPr>
          <w:rFonts w:ascii="Arial" w:hAnsi="Arial" w:cs="Arial"/>
          <w:b w:val="0"/>
          <w:color w:val="000000" w:themeColor="text1"/>
          <w:sz w:val="20"/>
        </w:rPr>
        <w:t>Dutch</w:t>
      </w:r>
      <w:r w:rsidR="00961F77" w:rsidRPr="00DE43BC">
        <w:rPr>
          <w:rFonts w:ascii="Arial" w:hAnsi="Arial" w:cs="Arial"/>
          <w:b w:val="0"/>
          <w:bCs/>
          <w:color w:val="000000" w:themeColor="text1"/>
          <w:sz w:val="20"/>
          <w:szCs w:val="20"/>
        </w:rPr>
        <w:t xml:space="preserve"> </w:t>
      </w:r>
      <w:r w:rsidR="00D55718" w:rsidRPr="00DE43BC">
        <w:rPr>
          <w:rFonts w:ascii="Arial" w:hAnsi="Arial" w:cs="Arial"/>
          <w:b w:val="0"/>
          <w:bCs/>
          <w:color w:val="000000" w:themeColor="text1"/>
          <w:sz w:val="20"/>
          <w:szCs w:val="20"/>
        </w:rPr>
        <w:t>fund</w:t>
      </w:r>
      <w:r w:rsidR="00EA0E38" w:rsidRPr="00DE43BC">
        <w:rPr>
          <w:rFonts w:ascii="Arial" w:hAnsi="Arial" w:cs="Arial"/>
          <w:b w:val="0"/>
          <w:bCs/>
          <w:color w:val="000000" w:themeColor="text1"/>
          <w:sz w:val="20"/>
          <w:szCs w:val="20"/>
        </w:rPr>
        <w:t>(s)</w:t>
      </w:r>
      <w:r w:rsidRPr="00DE43BC">
        <w:rPr>
          <w:rFonts w:ascii="Arial" w:hAnsi="Arial" w:cs="Arial"/>
          <w:b w:val="0"/>
          <w:bCs/>
          <w:color w:val="000000" w:themeColor="text1"/>
          <w:sz w:val="20"/>
          <w:szCs w:val="20"/>
        </w:rPr>
        <w:t xml:space="preserve"> under</w:t>
      </w:r>
      <w:r w:rsidRPr="00DE43BC">
        <w:rPr>
          <w:rFonts w:ascii="Arial" w:hAnsi="Arial"/>
          <w:b w:val="0"/>
          <w:color w:val="000000" w:themeColor="text1"/>
          <w:sz w:val="20"/>
        </w:rPr>
        <w:t xml:space="preserve"> application</w:t>
      </w:r>
      <w:r w:rsidRPr="00DE43BC">
        <w:rPr>
          <w:rFonts w:ascii="Arial" w:hAnsi="Arial" w:cs="Arial"/>
          <w:b w:val="0"/>
          <w:bCs/>
          <w:color w:val="000000" w:themeColor="text1"/>
          <w:sz w:val="20"/>
          <w:szCs w:val="20"/>
        </w:rPr>
        <w:t xml:space="preserve"> </w:t>
      </w:r>
      <w:r w:rsidRPr="00DE43BC">
        <w:rPr>
          <w:rFonts w:ascii="Arial" w:hAnsi="Arial" w:cs="Arial"/>
          <w:b w:val="0"/>
          <w:color w:val="000000" w:themeColor="text1"/>
          <w:sz w:val="20"/>
          <w:szCs w:val="20"/>
        </w:rPr>
        <w:t>(“</w:t>
      </w:r>
      <w:r w:rsidR="00961F77" w:rsidRPr="00DE43BC">
        <w:rPr>
          <w:rFonts w:ascii="Arial" w:hAnsi="Arial" w:cs="Arial"/>
          <w:b w:val="0"/>
          <w:color w:val="000000" w:themeColor="text1"/>
          <w:sz w:val="20"/>
        </w:rPr>
        <w:t>Dutch</w:t>
      </w:r>
      <w:r w:rsidR="00961F77" w:rsidRPr="00DE43BC">
        <w:rPr>
          <w:rFonts w:ascii="Arial" w:hAnsi="Arial" w:cs="Arial"/>
          <w:b w:val="0"/>
          <w:color w:val="000000" w:themeColor="text1"/>
          <w:sz w:val="20"/>
          <w:szCs w:val="20"/>
        </w:rPr>
        <w:t xml:space="preserve"> </w:t>
      </w:r>
      <w:r w:rsidR="007E1F36" w:rsidRPr="00DE43BC">
        <w:rPr>
          <w:rFonts w:ascii="Arial" w:hAnsi="Arial" w:cs="Arial"/>
          <w:b w:val="0"/>
          <w:color w:val="000000" w:themeColor="text1"/>
          <w:sz w:val="20"/>
          <w:szCs w:val="20"/>
        </w:rPr>
        <w:t>Fund</w:t>
      </w:r>
      <w:r w:rsidRPr="00DE43BC">
        <w:rPr>
          <w:rFonts w:ascii="Arial" w:hAnsi="Arial" w:cs="Arial"/>
          <w:b w:val="0"/>
          <w:color w:val="000000" w:themeColor="text1"/>
          <w:sz w:val="20"/>
          <w:szCs w:val="20"/>
        </w:rPr>
        <w:t>”)</w:t>
      </w:r>
      <w:r w:rsidRPr="00DE43BC">
        <w:rPr>
          <w:rFonts w:ascii="Arial" w:hAnsi="Arial" w:cs="Arial"/>
          <w:b w:val="0"/>
          <w:bCs/>
          <w:color w:val="000000" w:themeColor="text1"/>
          <w:sz w:val="20"/>
          <w:szCs w:val="20"/>
        </w:rPr>
        <w:t>:</w:t>
      </w:r>
      <w:r w:rsidRPr="00DE43BC">
        <w:rPr>
          <w:rFonts w:ascii="Arial" w:hAnsi="Arial" w:cs="Arial"/>
          <w:b w:val="0"/>
          <w:color w:val="000000" w:themeColor="text1"/>
          <w:sz w:val="20"/>
          <w:szCs w:val="20"/>
        </w:rPr>
        <w:t xml:space="preserve"> </w:t>
      </w:r>
    </w:p>
    <w:p w14:paraId="2127001F" w14:textId="77777777" w:rsidR="00E42675" w:rsidRPr="00DE43BC" w:rsidRDefault="00E42675" w:rsidP="00897B8D">
      <w:pPr>
        <w:pStyle w:val="NumberHeading"/>
        <w:adjustRightInd w:val="0"/>
        <w:snapToGrid w:val="0"/>
        <w:contextualSpacing/>
        <w:jc w:val="left"/>
        <w:rPr>
          <w:rFonts w:ascii="Arial" w:hAnsi="Arial" w:cs="Arial"/>
          <w:b w:val="0"/>
          <w:color w:val="000000" w:themeColor="text1"/>
          <w:sz w:val="20"/>
          <w:szCs w:val="20"/>
        </w:rPr>
      </w:pPr>
    </w:p>
    <w:tbl>
      <w:tblPr>
        <w:tblW w:w="0" w:type="auto"/>
        <w:tblLook w:val="04A0" w:firstRow="1" w:lastRow="0" w:firstColumn="1" w:lastColumn="0" w:noHBand="0" w:noVBand="1"/>
      </w:tblPr>
      <w:tblGrid>
        <w:gridCol w:w="3150"/>
        <w:gridCol w:w="272"/>
        <w:gridCol w:w="5932"/>
      </w:tblGrid>
      <w:tr w:rsidR="001745A0" w:rsidRPr="00DE43BC" w14:paraId="495EC049" w14:textId="77777777" w:rsidTr="00F536D3">
        <w:tc>
          <w:tcPr>
            <w:tcW w:w="3191" w:type="dxa"/>
            <w:shd w:val="clear" w:color="auto" w:fill="auto"/>
          </w:tcPr>
          <w:p w14:paraId="703C6506" w14:textId="77777777" w:rsidR="00E42675" w:rsidRPr="00DE43BC" w:rsidRDefault="00E42675" w:rsidP="00B3081B">
            <w:pPr>
              <w:pStyle w:val="NumberHeading"/>
              <w:numPr>
                <w:ilvl w:val="0"/>
                <w:numId w:val="21"/>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 of the umbrella/single fund(s)</w:t>
            </w:r>
          </w:p>
        </w:tc>
        <w:tc>
          <w:tcPr>
            <w:tcW w:w="272" w:type="dxa"/>
            <w:shd w:val="clear" w:color="auto" w:fill="auto"/>
          </w:tcPr>
          <w:p w14:paraId="57FC871F"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w:t>
            </w:r>
          </w:p>
        </w:tc>
        <w:tc>
          <w:tcPr>
            <w:tcW w:w="6110" w:type="dxa"/>
            <w:tcBorders>
              <w:bottom w:val="single" w:sz="4" w:space="0" w:color="auto"/>
            </w:tcBorders>
            <w:shd w:val="clear" w:color="auto" w:fill="auto"/>
          </w:tcPr>
          <w:p w14:paraId="0DD8987E" w14:textId="77777777" w:rsidR="00E42675" w:rsidRPr="00DE43BC" w:rsidRDefault="00E42675" w:rsidP="00897B8D">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E42675" w:rsidRPr="00DE43BC" w14:paraId="4678C7D4" w14:textId="77777777" w:rsidTr="00F536D3">
        <w:tc>
          <w:tcPr>
            <w:tcW w:w="3191" w:type="dxa"/>
            <w:shd w:val="clear" w:color="auto" w:fill="auto"/>
          </w:tcPr>
          <w:p w14:paraId="5303984B" w14:textId="77777777" w:rsidR="00E42675" w:rsidRPr="00DE43BC" w:rsidRDefault="00E42675" w:rsidP="00F536D3">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4BF6650A" w14:textId="77777777" w:rsidR="00E42675" w:rsidRPr="00DE43BC" w:rsidRDefault="00E42675" w:rsidP="00B3081B">
            <w:pPr>
              <w:pStyle w:val="NumberHeading"/>
              <w:numPr>
                <w:ilvl w:val="0"/>
                <w:numId w:val="21"/>
              </w:numPr>
              <w:adjustRightInd w:val="0"/>
              <w:snapToGrid w:val="0"/>
              <w:spacing w:line="240" w:lineRule="exact"/>
              <w:ind w:left="270" w:hanging="270"/>
              <w:contextualSpacing/>
              <w:jc w:val="left"/>
              <w:rPr>
                <w:rFonts w:ascii="Arial" w:hAnsi="Arial" w:cs="Arial"/>
                <w:b w:val="0"/>
                <w:color w:val="000000" w:themeColor="text1"/>
                <w:sz w:val="20"/>
                <w:szCs w:val="20"/>
                <w:lang w:eastAsia="zh-CN"/>
              </w:rPr>
            </w:pPr>
            <w:r w:rsidRPr="00DE43BC">
              <w:rPr>
                <w:rFonts w:ascii="Arial" w:hAnsi="Arial" w:cs="Arial"/>
                <w:b w:val="0"/>
                <w:bCs/>
                <w:color w:val="000000" w:themeColor="text1"/>
                <w:sz w:val="20"/>
                <w:szCs w:val="20"/>
              </w:rPr>
              <w:t>Name</w:t>
            </w:r>
            <w:r w:rsidRPr="00DE43BC">
              <w:rPr>
                <w:rFonts w:ascii="Arial" w:hAnsi="Arial" w:cs="Arial"/>
                <w:b w:val="0"/>
                <w:color w:val="000000" w:themeColor="text1"/>
                <w:sz w:val="20"/>
                <w:szCs w:val="20"/>
                <w:lang w:eastAsia="zh-CN"/>
              </w:rPr>
              <w:t xml:space="preserve"> of the relevant sub-fund(s)</w:t>
            </w:r>
          </w:p>
        </w:tc>
        <w:tc>
          <w:tcPr>
            <w:tcW w:w="272" w:type="dxa"/>
            <w:shd w:val="clear" w:color="auto" w:fill="auto"/>
          </w:tcPr>
          <w:p w14:paraId="468F0AC5" w14:textId="77777777" w:rsidR="00E42675" w:rsidRPr="00DE43BC" w:rsidRDefault="00E42675" w:rsidP="00F536D3">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789D151C" w14:textId="77777777" w:rsidR="00E42675" w:rsidRPr="00DE43BC" w:rsidRDefault="00E42675" w:rsidP="00F536D3">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6110" w:type="dxa"/>
            <w:tcBorders>
              <w:top w:val="single" w:sz="4" w:space="0" w:color="auto"/>
              <w:bottom w:val="single" w:sz="4" w:space="0" w:color="auto"/>
            </w:tcBorders>
            <w:shd w:val="clear" w:color="auto" w:fill="auto"/>
          </w:tcPr>
          <w:p w14:paraId="3D3FC271" w14:textId="77777777" w:rsidR="00E42675" w:rsidRPr="00DE43BC" w:rsidRDefault="00E42675" w:rsidP="00F536D3">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521338D9" w14:textId="77777777" w:rsidR="00E42675" w:rsidRPr="00DE43BC" w:rsidRDefault="00E42675" w:rsidP="00F536D3">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bl>
    <w:p w14:paraId="2296F88B" w14:textId="77777777" w:rsidR="00045DD0" w:rsidRPr="00DE43BC" w:rsidRDefault="00045DD0" w:rsidP="00045DD0">
      <w:pPr>
        <w:pStyle w:val="NumberHeading"/>
        <w:adjustRightInd w:val="0"/>
        <w:snapToGrid w:val="0"/>
        <w:contextualSpacing/>
        <w:jc w:val="left"/>
        <w:rPr>
          <w:rFonts w:ascii="Arial" w:hAnsi="Arial" w:cs="Arial"/>
          <w:color w:val="000000" w:themeColor="text1"/>
          <w:sz w:val="20"/>
          <w:szCs w:val="20"/>
        </w:rPr>
      </w:pPr>
    </w:p>
    <w:p w14:paraId="14C9AEE3" w14:textId="77777777" w:rsidR="00267B49" w:rsidRPr="00DE43BC" w:rsidRDefault="00045DD0" w:rsidP="00045DD0">
      <w:pPr>
        <w:tabs>
          <w:tab w:val="left" w:pos="4590"/>
        </w:tabs>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I hereby certify and confirm that</w:t>
      </w:r>
      <w:r w:rsidR="00267B49" w:rsidRPr="00DE43BC">
        <w:rPr>
          <w:rFonts w:ascii="Arial" w:hAnsi="Arial" w:cs="Arial"/>
          <w:color w:val="000000" w:themeColor="text1"/>
          <w:sz w:val="20"/>
          <w:szCs w:val="20"/>
        </w:rPr>
        <w:t>:</w:t>
      </w:r>
    </w:p>
    <w:p w14:paraId="1846EB65" w14:textId="77777777" w:rsidR="00267B49" w:rsidRPr="00DE43BC" w:rsidRDefault="00045DD0" w:rsidP="00045DD0">
      <w:pPr>
        <w:tabs>
          <w:tab w:val="left" w:pos="4590"/>
        </w:tabs>
        <w:adjustRightInd w:val="0"/>
        <w:snapToGrid w:val="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 </w:t>
      </w:r>
    </w:p>
    <w:p w14:paraId="73C14C9E" w14:textId="77777777" w:rsidR="00267B49" w:rsidRPr="00DE43BC" w:rsidRDefault="00E42675" w:rsidP="00B3081B">
      <w:pPr>
        <w:numPr>
          <w:ilvl w:val="0"/>
          <w:numId w:val="22"/>
        </w:numPr>
        <w:tabs>
          <w:tab w:val="left" w:pos="270"/>
        </w:tabs>
        <w:adjustRightInd w:val="0"/>
        <w:snapToGrid w:val="0"/>
        <w:spacing w:line="240" w:lineRule="exact"/>
        <w:ind w:left="274"/>
        <w:contextualSpacing/>
        <w:jc w:val="left"/>
        <w:rPr>
          <w:rFonts w:ascii="Arial" w:hAnsi="Arial" w:cs="Arial"/>
          <w:color w:val="000000" w:themeColor="text1"/>
          <w:sz w:val="20"/>
          <w:szCs w:val="20"/>
        </w:rPr>
      </w:pPr>
      <w:r w:rsidRPr="00DE43BC">
        <w:rPr>
          <w:rFonts w:ascii="Arial" w:hAnsi="Arial" w:cs="Arial"/>
          <w:i/>
          <w:color w:val="000000" w:themeColor="text1"/>
          <w:sz w:val="20"/>
          <w:szCs w:val="20"/>
          <w:u w:val="single"/>
        </w:rPr>
        <w:t>(</w:t>
      </w:r>
      <w:proofErr w:type="gramStart"/>
      <w:r w:rsidRPr="00DE43BC">
        <w:rPr>
          <w:rFonts w:ascii="Arial" w:hAnsi="Arial" w:cs="Arial"/>
          <w:i/>
          <w:color w:val="000000" w:themeColor="text1"/>
          <w:sz w:val="20"/>
          <w:szCs w:val="20"/>
          <w:u w:val="single"/>
        </w:rPr>
        <w:t>please</w:t>
      </w:r>
      <w:proofErr w:type="gramEnd"/>
      <w:r w:rsidRPr="00DE43BC">
        <w:rPr>
          <w:rFonts w:ascii="Arial" w:hAnsi="Arial" w:cs="Arial"/>
          <w:i/>
          <w:color w:val="000000" w:themeColor="text1"/>
          <w:sz w:val="20"/>
          <w:szCs w:val="20"/>
          <w:u w:val="single"/>
        </w:rPr>
        <w:t xml:space="preserve"> </w:t>
      </w:r>
      <w:r w:rsidR="00AB1D34" w:rsidRPr="00DE43BC">
        <w:rPr>
          <w:rFonts w:ascii="Arial" w:hAnsi="Arial" w:cs="Arial"/>
          <w:i/>
          <w:color w:val="000000" w:themeColor="text1"/>
          <w:sz w:val="20"/>
          <w:szCs w:val="20"/>
          <w:u w:val="single"/>
        </w:rPr>
        <w:t>insert</w:t>
      </w:r>
      <w:r w:rsidRPr="00DE43BC">
        <w:rPr>
          <w:rFonts w:ascii="Arial" w:hAnsi="Arial" w:cs="Arial"/>
          <w:i/>
          <w:color w:val="000000" w:themeColor="text1"/>
          <w:sz w:val="20"/>
          <w:szCs w:val="20"/>
          <w:u w:val="single"/>
        </w:rPr>
        <w:t xml:space="preserve"> the </w:t>
      </w:r>
      <w:r w:rsidR="00045DD0" w:rsidRPr="00DE43BC">
        <w:rPr>
          <w:rFonts w:ascii="Arial" w:hAnsi="Arial"/>
          <w:i/>
          <w:color w:val="000000" w:themeColor="text1"/>
          <w:sz w:val="20"/>
          <w:u w:val="single"/>
        </w:rPr>
        <w:t>name of the translation company</w:t>
      </w:r>
      <w:r w:rsidRPr="00DE43BC">
        <w:rPr>
          <w:rFonts w:ascii="Arial" w:hAnsi="Arial" w:cs="Arial"/>
          <w:i/>
          <w:color w:val="000000" w:themeColor="text1"/>
          <w:sz w:val="20"/>
          <w:szCs w:val="20"/>
          <w:u w:val="single"/>
        </w:rPr>
        <w:t xml:space="preserve">               </w:t>
      </w:r>
      <w:r w:rsidR="00267B49" w:rsidRPr="00DE43BC">
        <w:rPr>
          <w:rFonts w:ascii="Arial" w:hAnsi="Arial" w:cs="Arial"/>
          <w:i/>
          <w:color w:val="000000" w:themeColor="text1"/>
          <w:sz w:val="20"/>
          <w:szCs w:val="20"/>
          <w:u w:val="single"/>
        </w:rPr>
        <w:t xml:space="preserve">   </w:t>
      </w:r>
      <w:r w:rsidRPr="00DE43BC">
        <w:rPr>
          <w:rFonts w:ascii="Arial" w:hAnsi="Arial" w:cs="Arial"/>
          <w:i/>
          <w:color w:val="000000" w:themeColor="text1"/>
          <w:sz w:val="20"/>
          <w:szCs w:val="20"/>
          <w:u w:val="single"/>
        </w:rPr>
        <w:t xml:space="preserve">                                  </w:t>
      </w:r>
      <w:r w:rsidR="00267B49" w:rsidRPr="00DE43BC">
        <w:rPr>
          <w:rFonts w:ascii="Arial" w:hAnsi="Arial" w:cs="Arial"/>
          <w:i/>
          <w:color w:val="000000" w:themeColor="text1"/>
          <w:sz w:val="20"/>
          <w:szCs w:val="20"/>
          <w:u w:val="single"/>
        </w:rPr>
        <w:t xml:space="preserve">                                                        </w:t>
      </w:r>
      <w:r w:rsidRPr="00DE43BC">
        <w:rPr>
          <w:rFonts w:ascii="Arial" w:hAnsi="Arial" w:cs="Arial"/>
          <w:i/>
          <w:color w:val="000000" w:themeColor="text1"/>
          <w:sz w:val="20"/>
          <w:szCs w:val="20"/>
          <w:u w:val="single"/>
        </w:rPr>
        <w:t xml:space="preserve">   </w:t>
      </w:r>
      <w:r w:rsidR="00045DD0" w:rsidRPr="00DE43BC">
        <w:rPr>
          <w:rFonts w:ascii="Arial" w:hAnsi="Arial" w:cs="Arial"/>
          <w:color w:val="000000" w:themeColor="text1"/>
          <w:sz w:val="20"/>
          <w:szCs w:val="20"/>
        </w:rPr>
        <w:t xml:space="preserve"> </w:t>
      </w:r>
      <w:r w:rsidR="00267B49" w:rsidRPr="00DE43BC">
        <w:rPr>
          <w:rFonts w:ascii="Arial" w:hAnsi="Arial" w:cs="Arial"/>
          <w:color w:val="000000" w:themeColor="text1"/>
          <w:sz w:val="20"/>
          <w:szCs w:val="20"/>
        </w:rPr>
        <w:br/>
      </w:r>
      <w:r w:rsidR="00045DD0" w:rsidRPr="00DE43BC">
        <w:rPr>
          <w:rFonts w:ascii="Arial" w:hAnsi="Arial" w:cs="Arial"/>
          <w:color w:val="000000" w:themeColor="text1"/>
          <w:sz w:val="20"/>
          <w:szCs w:val="20"/>
        </w:rPr>
        <w:t xml:space="preserve">has been appointed by </w:t>
      </w:r>
      <w:r w:rsidRPr="00DE43BC">
        <w:rPr>
          <w:rFonts w:ascii="Arial" w:hAnsi="Arial" w:cs="Arial"/>
          <w:i/>
          <w:color w:val="000000" w:themeColor="text1"/>
          <w:sz w:val="20"/>
          <w:szCs w:val="20"/>
          <w:u w:val="single"/>
        </w:rPr>
        <w:t xml:space="preserve">(please </w:t>
      </w:r>
      <w:r w:rsidR="00AB1D34" w:rsidRPr="00DE43BC">
        <w:rPr>
          <w:rFonts w:ascii="Arial" w:hAnsi="Arial" w:cs="Arial"/>
          <w:i/>
          <w:color w:val="000000" w:themeColor="text1"/>
          <w:sz w:val="20"/>
          <w:szCs w:val="20"/>
          <w:u w:val="single"/>
        </w:rPr>
        <w:t>insert</w:t>
      </w:r>
      <w:r w:rsidRPr="00DE43BC">
        <w:rPr>
          <w:rFonts w:ascii="Arial" w:hAnsi="Arial" w:cs="Arial"/>
          <w:i/>
          <w:color w:val="000000" w:themeColor="text1"/>
          <w:sz w:val="20"/>
          <w:szCs w:val="20"/>
          <w:u w:val="single"/>
        </w:rPr>
        <w:t xml:space="preserve"> the </w:t>
      </w:r>
      <w:r w:rsidR="00045DD0" w:rsidRPr="00DE43BC">
        <w:rPr>
          <w:rFonts w:ascii="Arial" w:hAnsi="Arial"/>
          <w:i/>
          <w:color w:val="000000" w:themeColor="text1"/>
          <w:sz w:val="20"/>
          <w:u w:val="single"/>
        </w:rPr>
        <w:t xml:space="preserve">name of </w:t>
      </w:r>
      <w:r w:rsidRPr="00DE43BC">
        <w:rPr>
          <w:rFonts w:ascii="Arial" w:hAnsi="Arial" w:cs="Arial"/>
          <w:i/>
          <w:color w:val="000000" w:themeColor="text1"/>
          <w:sz w:val="20"/>
          <w:szCs w:val="20"/>
          <w:u w:val="single"/>
        </w:rPr>
        <w:t xml:space="preserve">the </w:t>
      </w:r>
      <w:r w:rsidR="00045DD0" w:rsidRPr="00DE43BC">
        <w:rPr>
          <w:rFonts w:ascii="Arial" w:hAnsi="Arial"/>
          <w:i/>
          <w:color w:val="000000" w:themeColor="text1"/>
          <w:sz w:val="20"/>
          <w:u w:val="single"/>
        </w:rPr>
        <w:t>appointing party</w:t>
      </w:r>
      <w:r w:rsidR="00267B49" w:rsidRPr="00DE43BC">
        <w:rPr>
          <w:rFonts w:ascii="Arial" w:hAnsi="Arial" w:cs="Arial"/>
          <w:i/>
          <w:color w:val="000000" w:themeColor="text1"/>
          <w:sz w:val="20"/>
          <w:szCs w:val="20"/>
          <w:u w:val="single"/>
        </w:rPr>
        <w:t xml:space="preserve">) </w:t>
      </w:r>
      <w:r w:rsidRPr="00DE43BC">
        <w:rPr>
          <w:rFonts w:ascii="Arial" w:hAnsi="Arial" w:cs="Arial"/>
          <w:i/>
          <w:color w:val="000000" w:themeColor="text1"/>
          <w:sz w:val="20"/>
          <w:szCs w:val="20"/>
          <w:u w:val="single"/>
        </w:rPr>
        <w:t xml:space="preserve">                           </w:t>
      </w:r>
      <w:r w:rsidR="00267B49" w:rsidRPr="00DE43BC">
        <w:rPr>
          <w:rFonts w:ascii="Arial" w:hAnsi="Arial" w:cs="Arial"/>
          <w:i/>
          <w:color w:val="000000" w:themeColor="text1"/>
          <w:sz w:val="20"/>
          <w:szCs w:val="20"/>
          <w:u w:val="single"/>
        </w:rPr>
        <w:t xml:space="preserve">                                                                   </w:t>
      </w:r>
      <w:r w:rsidRPr="00DE43BC">
        <w:rPr>
          <w:rFonts w:ascii="Arial" w:hAnsi="Arial" w:cs="Arial"/>
          <w:i/>
          <w:color w:val="000000" w:themeColor="text1"/>
          <w:sz w:val="20"/>
          <w:szCs w:val="20"/>
          <w:u w:val="single"/>
        </w:rPr>
        <w:t xml:space="preserve">                           </w:t>
      </w:r>
      <w:r w:rsidR="00045DD0" w:rsidRPr="00DE43BC">
        <w:rPr>
          <w:rFonts w:ascii="Arial" w:hAnsi="Arial" w:cs="Arial"/>
          <w:color w:val="000000" w:themeColor="text1"/>
          <w:sz w:val="20"/>
          <w:szCs w:val="20"/>
        </w:rPr>
        <w:t xml:space="preserve"> </w:t>
      </w:r>
    </w:p>
    <w:p w14:paraId="59A53BD0" w14:textId="0AB01427" w:rsidR="00082168" w:rsidRPr="00DE43BC" w:rsidRDefault="00045DD0" w:rsidP="00D818A7">
      <w:pPr>
        <w:tabs>
          <w:tab w:val="left" w:pos="4590"/>
        </w:tabs>
        <w:adjustRightInd w:val="0"/>
        <w:snapToGrid w:val="0"/>
        <w:spacing w:line="240" w:lineRule="exact"/>
        <w:ind w:left="274"/>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to review</w:t>
      </w:r>
      <w:r w:rsidR="00E4469A" w:rsidRPr="00DE43BC">
        <w:rPr>
          <w:rFonts w:ascii="Arial" w:hAnsi="Arial" w:cs="Arial"/>
          <w:color w:val="000000" w:themeColor="text1"/>
          <w:sz w:val="20"/>
          <w:szCs w:val="20"/>
        </w:rPr>
        <w:t xml:space="preserve"> the Chinese </w:t>
      </w:r>
      <w:r w:rsidR="00631B4D" w:rsidRPr="00DE43BC">
        <w:rPr>
          <w:rFonts w:ascii="Arial" w:hAnsi="Arial" w:cs="Arial"/>
          <w:color w:val="000000" w:themeColor="text1"/>
          <w:sz w:val="20"/>
          <w:szCs w:val="20"/>
        </w:rPr>
        <w:t xml:space="preserve">translation of </w:t>
      </w:r>
      <w:r w:rsidR="00E42675" w:rsidRPr="00DE43BC">
        <w:rPr>
          <w:rFonts w:ascii="Arial" w:hAnsi="Arial" w:cs="Arial"/>
          <w:i/>
          <w:color w:val="000000" w:themeColor="text1"/>
          <w:sz w:val="20"/>
          <w:szCs w:val="20"/>
          <w:u w:val="single"/>
        </w:rPr>
        <w:t xml:space="preserve">(please </w:t>
      </w:r>
      <w:r w:rsidR="00AB1D34" w:rsidRPr="00DE43BC">
        <w:rPr>
          <w:rFonts w:ascii="Arial" w:hAnsi="Arial" w:cs="Arial"/>
          <w:i/>
          <w:color w:val="000000" w:themeColor="text1"/>
          <w:sz w:val="20"/>
          <w:szCs w:val="20"/>
          <w:u w:val="single"/>
        </w:rPr>
        <w:t>insert</w:t>
      </w:r>
      <w:r w:rsidR="00E42675" w:rsidRPr="00DE43BC">
        <w:rPr>
          <w:rFonts w:ascii="Arial" w:hAnsi="Arial" w:cs="Arial"/>
          <w:i/>
          <w:color w:val="000000" w:themeColor="text1"/>
          <w:sz w:val="20"/>
          <w:szCs w:val="20"/>
          <w:u w:val="single"/>
        </w:rPr>
        <w:t xml:space="preserve"> the </w:t>
      </w:r>
      <w:r w:rsidRPr="00DE43BC">
        <w:rPr>
          <w:rFonts w:ascii="Arial" w:hAnsi="Arial"/>
          <w:i/>
          <w:color w:val="000000" w:themeColor="text1"/>
          <w:sz w:val="20"/>
          <w:u w:val="single"/>
        </w:rPr>
        <w:t>name of relevant document(</w:t>
      </w:r>
      <w:proofErr w:type="gramStart"/>
      <w:r w:rsidRPr="00DE43BC">
        <w:rPr>
          <w:rFonts w:ascii="Arial" w:hAnsi="Arial"/>
          <w:i/>
          <w:color w:val="000000" w:themeColor="text1"/>
          <w:sz w:val="20"/>
          <w:u w:val="single"/>
        </w:rPr>
        <w:t>s</w:t>
      </w:r>
      <w:r w:rsidRPr="00DE43BC">
        <w:rPr>
          <w:rFonts w:ascii="Arial" w:hAnsi="Arial" w:cs="Arial"/>
          <w:i/>
          <w:color w:val="000000" w:themeColor="text1"/>
          <w:sz w:val="20"/>
          <w:szCs w:val="20"/>
          <w:u w:val="single"/>
        </w:rPr>
        <w:t>)</w:t>
      </w:r>
      <w:r w:rsidR="00E42675" w:rsidRPr="00DE43BC">
        <w:rPr>
          <w:rFonts w:ascii="Arial" w:hAnsi="Arial" w:cs="Arial"/>
          <w:i/>
          <w:color w:val="000000" w:themeColor="text1"/>
          <w:sz w:val="20"/>
          <w:szCs w:val="20"/>
          <w:u w:val="single"/>
        </w:rPr>
        <w:t xml:space="preserve">   </w:t>
      </w:r>
      <w:proofErr w:type="gramEnd"/>
      <w:r w:rsidR="00E42675" w:rsidRPr="00DE43BC">
        <w:rPr>
          <w:rFonts w:ascii="Arial" w:hAnsi="Arial" w:cs="Arial"/>
          <w:i/>
          <w:color w:val="000000" w:themeColor="text1"/>
          <w:sz w:val="20"/>
          <w:szCs w:val="20"/>
          <w:u w:val="single"/>
        </w:rPr>
        <w:t xml:space="preserve">                 </w:t>
      </w:r>
      <w:r w:rsidR="00267B49" w:rsidRPr="00DE43BC">
        <w:rPr>
          <w:rFonts w:ascii="Arial" w:hAnsi="Arial" w:cs="Arial"/>
          <w:i/>
          <w:color w:val="000000" w:themeColor="text1"/>
          <w:sz w:val="20"/>
          <w:szCs w:val="20"/>
          <w:u w:val="single"/>
        </w:rPr>
        <w:t xml:space="preserve">                                                                         </w:t>
      </w:r>
      <w:r w:rsidR="00E42675" w:rsidRPr="00DE43BC">
        <w:rPr>
          <w:rFonts w:ascii="Arial" w:hAnsi="Arial" w:cs="Arial"/>
          <w:i/>
          <w:color w:val="000000" w:themeColor="text1"/>
          <w:sz w:val="20"/>
          <w:szCs w:val="20"/>
          <w:u w:val="single"/>
        </w:rPr>
        <w:t xml:space="preserve">                     </w:t>
      </w:r>
      <w:r w:rsidRPr="00DE43BC">
        <w:rPr>
          <w:rFonts w:ascii="Arial" w:hAnsi="Arial" w:cs="Arial"/>
          <w:color w:val="000000" w:themeColor="text1"/>
          <w:sz w:val="20"/>
          <w:szCs w:val="20"/>
        </w:rPr>
        <w:t xml:space="preserve"> (“Relevant </w:t>
      </w:r>
      <w:r w:rsidR="00631B4D" w:rsidRPr="00DE43BC">
        <w:rPr>
          <w:rFonts w:ascii="Arial" w:hAnsi="Arial" w:cs="Arial"/>
          <w:color w:val="000000" w:themeColor="text1"/>
          <w:sz w:val="20"/>
          <w:szCs w:val="20"/>
        </w:rPr>
        <w:t xml:space="preserve">Chinese </w:t>
      </w:r>
      <w:r w:rsidRPr="00DE43BC">
        <w:rPr>
          <w:rFonts w:ascii="Arial" w:hAnsi="Arial" w:cs="Arial"/>
          <w:color w:val="000000" w:themeColor="text1"/>
          <w:sz w:val="20"/>
          <w:szCs w:val="20"/>
        </w:rPr>
        <w:t xml:space="preserve">Document(s)”) in respect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4469A" w:rsidRPr="00DE43BC">
        <w:rPr>
          <w:rFonts w:ascii="Arial" w:hAnsi="Arial" w:cs="Arial"/>
          <w:color w:val="000000" w:themeColor="text1"/>
          <w:sz w:val="20"/>
          <w:szCs w:val="20"/>
        </w:rPr>
        <w:t>;</w:t>
      </w:r>
    </w:p>
    <w:p w14:paraId="32F4827D" w14:textId="77777777" w:rsidR="00267B49" w:rsidRPr="00DE43BC" w:rsidRDefault="00267B49" w:rsidP="00D818A7">
      <w:pPr>
        <w:tabs>
          <w:tab w:val="left" w:pos="4590"/>
        </w:tabs>
        <w:adjustRightInd w:val="0"/>
        <w:snapToGrid w:val="0"/>
        <w:spacing w:line="240" w:lineRule="exact"/>
        <w:ind w:left="274"/>
        <w:contextualSpacing/>
        <w:jc w:val="left"/>
        <w:rPr>
          <w:rFonts w:ascii="Arial" w:hAnsi="Arial" w:cs="Arial"/>
          <w:color w:val="000000" w:themeColor="text1"/>
          <w:sz w:val="20"/>
          <w:szCs w:val="20"/>
        </w:rPr>
      </w:pPr>
    </w:p>
    <w:p w14:paraId="693ECCC6" w14:textId="77777777" w:rsidR="00267B49" w:rsidRPr="00DE43BC" w:rsidRDefault="00E42675" w:rsidP="00B3081B">
      <w:pPr>
        <w:numPr>
          <w:ilvl w:val="0"/>
          <w:numId w:val="22"/>
        </w:numPr>
        <w:tabs>
          <w:tab w:val="left" w:pos="270"/>
        </w:tabs>
        <w:adjustRightInd w:val="0"/>
        <w:snapToGrid w:val="0"/>
        <w:spacing w:line="240" w:lineRule="exact"/>
        <w:ind w:left="274"/>
        <w:contextualSpacing/>
        <w:jc w:val="left"/>
        <w:rPr>
          <w:rFonts w:ascii="Arial" w:hAnsi="Arial" w:cs="Arial"/>
          <w:color w:val="000000" w:themeColor="text1"/>
          <w:sz w:val="20"/>
          <w:szCs w:val="20"/>
        </w:rPr>
      </w:pPr>
      <w:r w:rsidRPr="00DE43BC">
        <w:rPr>
          <w:rFonts w:ascii="Arial" w:hAnsi="Arial" w:cs="Arial"/>
          <w:i/>
          <w:color w:val="000000" w:themeColor="text1"/>
          <w:sz w:val="20"/>
          <w:szCs w:val="20"/>
          <w:u w:val="single"/>
        </w:rPr>
        <w:t xml:space="preserve">(please </w:t>
      </w:r>
      <w:r w:rsidR="00AB1D34" w:rsidRPr="00DE43BC">
        <w:rPr>
          <w:rFonts w:ascii="Arial" w:hAnsi="Arial" w:cs="Arial"/>
          <w:i/>
          <w:color w:val="000000" w:themeColor="text1"/>
          <w:sz w:val="20"/>
          <w:szCs w:val="20"/>
          <w:u w:val="single"/>
        </w:rPr>
        <w:t>insert</w:t>
      </w:r>
      <w:r w:rsidRPr="00DE43BC">
        <w:rPr>
          <w:rFonts w:ascii="Arial" w:hAnsi="Arial" w:cs="Arial"/>
          <w:i/>
          <w:color w:val="000000" w:themeColor="text1"/>
          <w:sz w:val="20"/>
          <w:szCs w:val="20"/>
          <w:u w:val="single"/>
        </w:rPr>
        <w:t xml:space="preserve"> the </w:t>
      </w:r>
      <w:r w:rsidR="00045DD0" w:rsidRPr="00DE43BC">
        <w:rPr>
          <w:rFonts w:ascii="Arial" w:hAnsi="Arial"/>
          <w:i/>
          <w:color w:val="000000" w:themeColor="text1"/>
          <w:sz w:val="20"/>
          <w:u w:val="single"/>
        </w:rPr>
        <w:t xml:space="preserve">name of </w:t>
      </w:r>
      <w:r w:rsidRPr="00DE43BC">
        <w:rPr>
          <w:rFonts w:ascii="Arial" w:hAnsi="Arial" w:cs="Arial"/>
          <w:i/>
          <w:color w:val="000000" w:themeColor="text1"/>
          <w:sz w:val="20"/>
          <w:szCs w:val="20"/>
          <w:u w:val="single"/>
        </w:rPr>
        <w:t xml:space="preserve">the </w:t>
      </w:r>
      <w:proofErr w:type="gramStart"/>
      <w:r w:rsidR="00045DD0" w:rsidRPr="00DE43BC">
        <w:rPr>
          <w:rFonts w:ascii="Arial" w:hAnsi="Arial"/>
          <w:i/>
          <w:color w:val="000000" w:themeColor="text1"/>
          <w:sz w:val="20"/>
          <w:u w:val="single"/>
        </w:rPr>
        <w:t>translator</w:t>
      </w:r>
      <w:r w:rsidRPr="00DE43BC">
        <w:rPr>
          <w:rFonts w:ascii="Arial" w:hAnsi="Arial" w:cs="Arial"/>
          <w:i/>
          <w:color w:val="000000" w:themeColor="text1"/>
          <w:sz w:val="20"/>
          <w:szCs w:val="20"/>
          <w:u w:val="single"/>
        </w:rPr>
        <w:t xml:space="preserve">)   </w:t>
      </w:r>
      <w:proofErr w:type="gramEnd"/>
      <w:r w:rsidRPr="00DE43BC">
        <w:rPr>
          <w:rFonts w:ascii="Arial" w:hAnsi="Arial" w:cs="Arial"/>
          <w:i/>
          <w:color w:val="000000" w:themeColor="text1"/>
          <w:sz w:val="20"/>
          <w:szCs w:val="20"/>
          <w:u w:val="single"/>
        </w:rPr>
        <w:t xml:space="preserve">                                       </w:t>
      </w:r>
      <w:r w:rsidR="00267B49" w:rsidRPr="00DE43BC">
        <w:rPr>
          <w:rFonts w:ascii="Arial" w:hAnsi="Arial" w:cs="Arial"/>
          <w:i/>
          <w:color w:val="000000" w:themeColor="text1"/>
          <w:sz w:val="20"/>
          <w:szCs w:val="20"/>
          <w:u w:val="single"/>
        </w:rPr>
        <w:t xml:space="preserve">                       </w:t>
      </w:r>
      <w:r w:rsidRPr="00DE43BC">
        <w:rPr>
          <w:rFonts w:ascii="Arial" w:hAnsi="Arial" w:cs="Arial"/>
          <w:i/>
          <w:color w:val="000000" w:themeColor="text1"/>
          <w:sz w:val="20"/>
          <w:szCs w:val="20"/>
          <w:u w:val="single"/>
        </w:rPr>
        <w:t xml:space="preserve"> </w:t>
      </w:r>
      <w:r w:rsidR="00045DD0" w:rsidRPr="00DE43BC">
        <w:rPr>
          <w:rFonts w:ascii="Arial" w:hAnsi="Arial" w:cs="Arial"/>
          <w:color w:val="000000" w:themeColor="text1"/>
          <w:sz w:val="20"/>
          <w:szCs w:val="20"/>
        </w:rPr>
        <w:t xml:space="preserve"> of this office is fully conversant in the Chinese language and competent to review and ensure </w:t>
      </w:r>
      <w:r w:rsidR="00631B4D" w:rsidRPr="00DE43BC">
        <w:rPr>
          <w:rFonts w:ascii="Arial" w:hAnsi="Arial" w:cs="Arial"/>
          <w:color w:val="000000" w:themeColor="text1"/>
          <w:sz w:val="20"/>
          <w:szCs w:val="20"/>
        </w:rPr>
        <w:t xml:space="preserve">the truth and accuracy </w:t>
      </w:r>
      <w:r w:rsidR="00E4469A" w:rsidRPr="00DE43BC">
        <w:rPr>
          <w:rFonts w:ascii="Arial" w:hAnsi="Arial" w:cs="Arial"/>
          <w:color w:val="000000" w:themeColor="text1"/>
          <w:sz w:val="20"/>
          <w:szCs w:val="20"/>
        </w:rPr>
        <w:t xml:space="preserve">of the </w:t>
      </w:r>
      <w:r w:rsidR="00045DD0" w:rsidRPr="00DE43BC">
        <w:rPr>
          <w:rFonts w:ascii="Arial" w:hAnsi="Arial" w:cs="Arial"/>
          <w:color w:val="000000" w:themeColor="text1"/>
          <w:sz w:val="20"/>
          <w:szCs w:val="20"/>
        </w:rPr>
        <w:t xml:space="preserve">Relevant </w:t>
      </w:r>
      <w:r w:rsidR="00631B4D" w:rsidRPr="00DE43BC">
        <w:rPr>
          <w:rFonts w:ascii="Arial" w:hAnsi="Arial" w:cs="Arial"/>
          <w:color w:val="000000" w:themeColor="text1"/>
          <w:sz w:val="20"/>
          <w:szCs w:val="20"/>
        </w:rPr>
        <w:t xml:space="preserve">Chinese </w:t>
      </w:r>
      <w:r w:rsidR="00045DD0" w:rsidRPr="00DE43BC">
        <w:rPr>
          <w:rFonts w:ascii="Arial" w:hAnsi="Arial" w:cs="Arial"/>
          <w:color w:val="000000" w:themeColor="text1"/>
          <w:sz w:val="20"/>
          <w:szCs w:val="20"/>
        </w:rPr>
        <w:t xml:space="preserve">Document(s); and </w:t>
      </w:r>
    </w:p>
    <w:p w14:paraId="2942C031" w14:textId="77777777" w:rsidR="00082168" w:rsidRPr="00DE43BC" w:rsidRDefault="00082168" w:rsidP="00D818A7">
      <w:pPr>
        <w:tabs>
          <w:tab w:val="left" w:pos="270"/>
        </w:tabs>
        <w:adjustRightInd w:val="0"/>
        <w:snapToGrid w:val="0"/>
        <w:spacing w:line="240" w:lineRule="exact"/>
        <w:ind w:left="274"/>
        <w:contextualSpacing/>
        <w:jc w:val="left"/>
        <w:rPr>
          <w:rFonts w:ascii="Arial" w:hAnsi="Arial" w:cs="Arial"/>
          <w:color w:val="000000" w:themeColor="text1"/>
          <w:sz w:val="20"/>
          <w:szCs w:val="20"/>
        </w:rPr>
      </w:pPr>
    </w:p>
    <w:p w14:paraId="00D3DFBC" w14:textId="77777777" w:rsidR="00E4469A" w:rsidRPr="00DE43BC" w:rsidRDefault="00E4469A" w:rsidP="00B3081B">
      <w:pPr>
        <w:pStyle w:val="NumberHeading"/>
        <w:numPr>
          <w:ilvl w:val="0"/>
          <w:numId w:val="22"/>
        </w:numPr>
        <w:adjustRightInd w:val="0"/>
        <w:snapToGrid w:val="0"/>
        <w:ind w:left="270"/>
        <w:jc w:val="left"/>
        <w:rPr>
          <w:rFonts w:ascii="Arial" w:hAnsi="Arial" w:cs="Arial"/>
          <w:color w:val="000000" w:themeColor="text1"/>
          <w:sz w:val="20"/>
          <w:szCs w:val="20"/>
        </w:rPr>
      </w:pPr>
      <w:r w:rsidRPr="00DE43BC">
        <w:rPr>
          <w:rFonts w:ascii="Arial" w:hAnsi="Arial" w:cs="Arial"/>
          <w:b w:val="0"/>
          <w:color w:val="000000" w:themeColor="text1"/>
          <w:sz w:val="20"/>
          <w:szCs w:val="20"/>
        </w:rPr>
        <w:t>the Relevant</w:t>
      </w:r>
      <w:r w:rsidR="00631B4D" w:rsidRPr="00DE43BC">
        <w:rPr>
          <w:rFonts w:ascii="Arial" w:hAnsi="Arial" w:cs="Arial"/>
          <w:b w:val="0"/>
          <w:color w:val="000000" w:themeColor="text1"/>
          <w:sz w:val="20"/>
          <w:szCs w:val="20"/>
        </w:rPr>
        <w:t xml:space="preserve"> Chinese</w:t>
      </w:r>
      <w:r w:rsidRPr="00DE43BC">
        <w:rPr>
          <w:rFonts w:ascii="Arial" w:hAnsi="Arial" w:cs="Arial"/>
          <w:b w:val="0"/>
          <w:color w:val="000000" w:themeColor="text1"/>
          <w:sz w:val="20"/>
          <w:szCs w:val="20"/>
        </w:rPr>
        <w:t xml:space="preserve"> Document</w:t>
      </w:r>
      <w:r w:rsidR="00082168" w:rsidRPr="00DE43BC">
        <w:rPr>
          <w:rFonts w:ascii="Arial" w:hAnsi="Arial" w:cs="Arial"/>
          <w:b w:val="0"/>
          <w:color w:val="000000" w:themeColor="text1"/>
          <w:sz w:val="20"/>
          <w:szCs w:val="20"/>
        </w:rPr>
        <w:t>(s)</w:t>
      </w:r>
      <w:r w:rsidRPr="00DE43BC">
        <w:rPr>
          <w:rFonts w:ascii="Arial" w:hAnsi="Arial" w:cs="Arial"/>
          <w:b w:val="0"/>
          <w:color w:val="000000" w:themeColor="text1"/>
          <w:sz w:val="20"/>
          <w:szCs w:val="20"/>
        </w:rPr>
        <w:t xml:space="preserve"> is</w:t>
      </w:r>
      <w:r w:rsidR="00631B4D" w:rsidRPr="00DE43BC">
        <w:rPr>
          <w:rFonts w:ascii="Arial" w:hAnsi="Arial" w:cs="Arial"/>
          <w:b w:val="0"/>
          <w:color w:val="000000" w:themeColor="text1"/>
          <w:sz w:val="20"/>
          <w:szCs w:val="20"/>
        </w:rPr>
        <w:t>/are</w:t>
      </w:r>
      <w:r w:rsidRPr="00DE43BC">
        <w:rPr>
          <w:rFonts w:ascii="Arial" w:hAnsi="Arial" w:cs="Arial"/>
          <w:b w:val="0"/>
          <w:color w:val="000000" w:themeColor="text1"/>
          <w:sz w:val="20"/>
          <w:szCs w:val="20"/>
        </w:rPr>
        <w:t xml:space="preserve"> </w:t>
      </w:r>
      <w:r w:rsidR="00631B4D" w:rsidRPr="00DE43BC">
        <w:rPr>
          <w:rFonts w:ascii="Arial" w:hAnsi="Arial" w:cs="Arial"/>
          <w:b w:val="0"/>
          <w:color w:val="000000" w:themeColor="text1"/>
          <w:sz w:val="20"/>
          <w:szCs w:val="20"/>
        </w:rPr>
        <w:t xml:space="preserve">the </w:t>
      </w:r>
      <w:r w:rsidRPr="00DE43BC">
        <w:rPr>
          <w:rFonts w:ascii="Arial" w:hAnsi="Arial" w:cs="Arial"/>
          <w:b w:val="0"/>
          <w:color w:val="000000" w:themeColor="text1"/>
          <w:sz w:val="20"/>
          <w:szCs w:val="20"/>
        </w:rPr>
        <w:t xml:space="preserve">true and accurate translation of </w:t>
      </w:r>
      <w:r w:rsidR="00631B4D" w:rsidRPr="00DE43BC">
        <w:rPr>
          <w:rFonts w:ascii="Arial" w:hAnsi="Arial" w:cs="Arial"/>
          <w:b w:val="0"/>
          <w:color w:val="000000" w:themeColor="text1"/>
          <w:sz w:val="20"/>
          <w:szCs w:val="20"/>
        </w:rPr>
        <w:t xml:space="preserve">the English version(s) of the same documentation. </w:t>
      </w:r>
    </w:p>
    <w:p w14:paraId="5B3AF128" w14:textId="77777777" w:rsidR="00045DD0" w:rsidRPr="00DE43BC" w:rsidRDefault="00045DD0" w:rsidP="00045DD0">
      <w:pPr>
        <w:pStyle w:val="NumberHeading"/>
        <w:adjustRightInd w:val="0"/>
        <w:snapToGrid w:val="0"/>
        <w:contextualSpacing/>
        <w:rPr>
          <w:rFonts w:ascii="Arial" w:hAnsi="Arial" w:cs="Arial"/>
          <w:b w:val="0"/>
          <w:color w:val="000000" w:themeColor="text1"/>
          <w:sz w:val="20"/>
          <w:szCs w:val="20"/>
        </w:rPr>
      </w:pPr>
    </w:p>
    <w:p w14:paraId="7F427EC5" w14:textId="77777777" w:rsidR="00631B4D" w:rsidRPr="00DE43BC" w:rsidRDefault="00631B4D" w:rsidP="00045DD0">
      <w:pPr>
        <w:pStyle w:val="NumberHeading"/>
        <w:adjustRightInd w:val="0"/>
        <w:snapToGrid w:val="0"/>
        <w:contextualSpacing/>
        <w:rPr>
          <w:rFonts w:ascii="Arial" w:hAnsi="Arial" w:cs="Arial"/>
          <w:b w:val="0"/>
          <w:color w:val="000000" w:themeColor="text1"/>
          <w:sz w:val="20"/>
          <w:szCs w:val="20"/>
        </w:rPr>
      </w:pPr>
    </w:p>
    <w:p w14:paraId="35063ECF" w14:textId="77777777" w:rsidR="00631B4D" w:rsidRPr="00DE43BC" w:rsidRDefault="00631B4D" w:rsidP="00045DD0">
      <w:pPr>
        <w:pStyle w:val="NumberHeading"/>
        <w:adjustRightInd w:val="0"/>
        <w:snapToGrid w:val="0"/>
        <w:contextualSpacing/>
        <w:rPr>
          <w:rFonts w:ascii="Arial" w:hAnsi="Arial" w:cs="Arial"/>
          <w:b w:val="0"/>
          <w:color w:val="000000" w:themeColor="text1"/>
          <w:sz w:val="20"/>
          <w:szCs w:val="20"/>
        </w:rPr>
      </w:pPr>
    </w:p>
    <w:p w14:paraId="4BA44CC3" w14:textId="77777777" w:rsidR="00631B4D" w:rsidRPr="00DE43BC" w:rsidRDefault="00631B4D" w:rsidP="00045DD0">
      <w:pPr>
        <w:pStyle w:val="NumberHeading"/>
        <w:adjustRightInd w:val="0"/>
        <w:snapToGrid w:val="0"/>
        <w:contextualSpacing/>
        <w:rPr>
          <w:rFonts w:ascii="Arial" w:hAnsi="Arial" w:cs="Arial"/>
          <w:b w:val="0"/>
          <w:color w:val="000000" w:themeColor="text1"/>
          <w:sz w:val="20"/>
          <w:szCs w:val="20"/>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1745A0" w:rsidRPr="00DE43BC" w14:paraId="7EFC2C1F" w14:textId="77777777" w:rsidTr="002F6317">
        <w:trPr>
          <w:trHeight w:val="511"/>
        </w:trPr>
        <w:tc>
          <w:tcPr>
            <w:tcW w:w="3776" w:type="dxa"/>
            <w:tcBorders>
              <w:top w:val="nil"/>
              <w:left w:val="nil"/>
              <w:bottom w:val="nil"/>
              <w:right w:val="nil"/>
            </w:tcBorders>
            <w:vAlign w:val="center"/>
          </w:tcPr>
          <w:p w14:paraId="7921AC34" w14:textId="77777777" w:rsidR="005F732B" w:rsidRPr="00DE43BC" w:rsidRDefault="005F732B" w:rsidP="00E31BFB">
            <w:pPr>
              <w:keepNext/>
              <w:adjustRightInd w:val="0"/>
              <w:snapToGrid w:val="0"/>
              <w:contextualSpacing/>
              <w:outlineLvl w:val="1"/>
              <w:rPr>
                <w:rFonts w:ascii="Arial" w:hAnsi="Arial"/>
                <w:color w:val="000000" w:themeColor="text1"/>
                <w:sz w:val="20"/>
              </w:rPr>
            </w:pPr>
          </w:p>
          <w:p w14:paraId="1BD83F27" w14:textId="77777777" w:rsidR="00C10A9F" w:rsidRPr="00DE43BC" w:rsidRDefault="00C10A9F" w:rsidP="00E31BFB">
            <w:pPr>
              <w:keepNext/>
              <w:adjustRightInd w:val="0"/>
              <w:snapToGrid w:val="0"/>
              <w:contextualSpacing/>
              <w:outlineLvl w:val="1"/>
              <w:rPr>
                <w:rFonts w:ascii="Arial" w:hAnsi="Arial"/>
                <w:color w:val="000000" w:themeColor="text1"/>
                <w:sz w:val="20"/>
              </w:rPr>
            </w:pPr>
          </w:p>
          <w:p w14:paraId="51FB832C" w14:textId="77777777" w:rsidR="00045DD0" w:rsidRPr="00DE43BC" w:rsidRDefault="00045DD0" w:rsidP="00901FD0">
            <w:pPr>
              <w:keepNext/>
              <w:adjustRightInd w:val="0"/>
              <w:snapToGrid w:val="0"/>
              <w:contextualSpacing/>
              <w:outlineLvl w:val="1"/>
              <w:rPr>
                <w:rFonts w:ascii="Arial" w:hAnsi="Arial"/>
                <w:color w:val="000000" w:themeColor="text1"/>
                <w:sz w:val="20"/>
              </w:rPr>
            </w:pPr>
            <w:r w:rsidRPr="00DE43BC">
              <w:rPr>
                <w:rFonts w:ascii="Arial" w:hAnsi="Arial"/>
                <w:color w:val="000000" w:themeColor="text1"/>
                <w:sz w:val="20"/>
              </w:rPr>
              <w:t>Name of the translator</w:t>
            </w:r>
            <w:r w:rsidR="00DC7991" w:rsidRPr="00DE43BC">
              <w:rPr>
                <w:rStyle w:val="FootnoteReference"/>
                <w:rFonts w:ascii="Arial" w:hAnsi="Arial"/>
                <w:color w:val="000000" w:themeColor="text1"/>
                <w:sz w:val="20"/>
              </w:rPr>
              <w:footnoteReference w:id="24"/>
            </w:r>
          </w:p>
        </w:tc>
        <w:tc>
          <w:tcPr>
            <w:tcW w:w="452" w:type="dxa"/>
            <w:tcBorders>
              <w:top w:val="nil"/>
              <w:left w:val="nil"/>
              <w:bottom w:val="nil"/>
              <w:right w:val="nil"/>
            </w:tcBorders>
          </w:tcPr>
          <w:p w14:paraId="38E41E2E" w14:textId="77777777" w:rsidR="005F732B" w:rsidRPr="00DE43BC" w:rsidRDefault="005F732B" w:rsidP="00AC5849">
            <w:pPr>
              <w:spacing w:line="220" w:lineRule="exact"/>
              <w:contextualSpacing/>
              <w:jc w:val="left"/>
              <w:rPr>
                <w:rFonts w:ascii="Arial" w:hAnsi="Arial" w:cs="Arial"/>
                <w:color w:val="000000" w:themeColor="text1"/>
                <w:sz w:val="20"/>
                <w:szCs w:val="20"/>
              </w:rPr>
            </w:pPr>
          </w:p>
          <w:p w14:paraId="22669378" w14:textId="77777777" w:rsidR="00AC5849" w:rsidRPr="00DE43BC" w:rsidRDefault="00AC5849" w:rsidP="00AC5849">
            <w:pPr>
              <w:spacing w:line="220" w:lineRule="exact"/>
              <w:contextualSpacing/>
              <w:jc w:val="left"/>
              <w:rPr>
                <w:rFonts w:ascii="Arial" w:hAnsi="Arial" w:cs="Arial"/>
                <w:color w:val="000000" w:themeColor="text1"/>
                <w:sz w:val="20"/>
                <w:szCs w:val="20"/>
              </w:rPr>
            </w:pPr>
          </w:p>
          <w:p w14:paraId="54342461" w14:textId="77777777" w:rsidR="00045DD0" w:rsidRPr="00DE43BC" w:rsidRDefault="00045DD0" w:rsidP="00AC5849">
            <w:pPr>
              <w:spacing w:line="22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4130" w:type="dxa"/>
            <w:tcBorders>
              <w:top w:val="nil"/>
              <w:left w:val="nil"/>
              <w:bottom w:val="single" w:sz="4" w:space="0" w:color="auto"/>
              <w:right w:val="nil"/>
            </w:tcBorders>
          </w:tcPr>
          <w:p w14:paraId="6F648982" w14:textId="77777777" w:rsidR="00045DD0" w:rsidRPr="00DE43BC" w:rsidRDefault="00045DD0" w:rsidP="00AC5849">
            <w:pPr>
              <w:spacing w:line="220" w:lineRule="exact"/>
              <w:contextualSpacing/>
              <w:jc w:val="left"/>
              <w:rPr>
                <w:rFonts w:ascii="Arial" w:hAnsi="Arial" w:cs="Arial"/>
                <w:color w:val="000000" w:themeColor="text1"/>
                <w:sz w:val="20"/>
                <w:szCs w:val="20"/>
              </w:rPr>
            </w:pPr>
          </w:p>
        </w:tc>
      </w:tr>
      <w:tr w:rsidR="001745A0" w:rsidRPr="00DE43BC" w14:paraId="639E207F" w14:textId="77777777" w:rsidTr="002F6317">
        <w:trPr>
          <w:trHeight w:val="436"/>
        </w:trPr>
        <w:tc>
          <w:tcPr>
            <w:tcW w:w="3776" w:type="dxa"/>
            <w:tcBorders>
              <w:top w:val="nil"/>
              <w:left w:val="nil"/>
              <w:bottom w:val="nil"/>
              <w:right w:val="nil"/>
            </w:tcBorders>
          </w:tcPr>
          <w:p w14:paraId="2B3590AF"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40FC40F2"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 xml:space="preserve">Name of </w:t>
            </w:r>
            <w:r w:rsidR="00C7561B" w:rsidRPr="00DE43BC">
              <w:rPr>
                <w:rFonts w:ascii="Arial" w:hAnsi="Arial" w:cs="Arial"/>
                <w:b w:val="0"/>
                <w:color w:val="000000" w:themeColor="text1"/>
                <w:sz w:val="20"/>
                <w:szCs w:val="20"/>
                <w:lang w:eastAsia="zh-CN"/>
              </w:rPr>
              <w:t>authorized</w:t>
            </w:r>
            <w:r w:rsidRPr="00DE43BC">
              <w:rPr>
                <w:rFonts w:ascii="Arial" w:hAnsi="Arial" w:cs="Arial"/>
                <w:b w:val="0"/>
                <w:color w:val="000000" w:themeColor="text1"/>
                <w:sz w:val="20"/>
                <w:szCs w:val="20"/>
                <w:lang w:eastAsia="zh-CN"/>
              </w:rPr>
              <w:t xml:space="preserve"> signatory</w:t>
            </w:r>
          </w:p>
        </w:tc>
        <w:tc>
          <w:tcPr>
            <w:tcW w:w="452" w:type="dxa"/>
            <w:tcBorders>
              <w:top w:val="nil"/>
              <w:left w:val="nil"/>
              <w:bottom w:val="nil"/>
              <w:right w:val="nil"/>
            </w:tcBorders>
          </w:tcPr>
          <w:p w14:paraId="285466AC"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48F39765"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4130" w:type="dxa"/>
            <w:tcBorders>
              <w:top w:val="single" w:sz="4" w:space="0" w:color="auto"/>
              <w:left w:val="nil"/>
              <w:bottom w:val="single" w:sz="4" w:space="0" w:color="auto"/>
              <w:right w:val="nil"/>
            </w:tcBorders>
          </w:tcPr>
          <w:p w14:paraId="4403DF66"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1745A0" w:rsidRPr="00DE43BC" w14:paraId="7331C07C" w14:textId="77777777" w:rsidTr="002F6317">
        <w:trPr>
          <w:trHeight w:val="348"/>
        </w:trPr>
        <w:tc>
          <w:tcPr>
            <w:tcW w:w="3776" w:type="dxa"/>
            <w:tcBorders>
              <w:top w:val="nil"/>
              <w:left w:val="nil"/>
              <w:bottom w:val="nil"/>
              <w:right w:val="nil"/>
            </w:tcBorders>
          </w:tcPr>
          <w:p w14:paraId="44519D2D"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0A07968D"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Position</w:t>
            </w:r>
            <w:r w:rsidR="00267B49" w:rsidRPr="00DE43BC">
              <w:rPr>
                <w:rFonts w:ascii="Arial" w:hAnsi="Arial" w:cs="Arial"/>
                <w:b w:val="0"/>
                <w:color w:val="000000" w:themeColor="text1"/>
                <w:sz w:val="20"/>
                <w:szCs w:val="20"/>
                <w:lang w:eastAsia="zh-CN"/>
              </w:rPr>
              <w:t xml:space="preserve"> / Title</w:t>
            </w:r>
            <w:r w:rsidRPr="00DE43BC">
              <w:rPr>
                <w:rFonts w:ascii="Arial" w:hAnsi="Arial" w:cs="Arial"/>
                <w:b w:val="0"/>
                <w:color w:val="000000" w:themeColor="text1"/>
                <w:sz w:val="20"/>
                <w:szCs w:val="20"/>
                <w:lang w:eastAsia="zh-CN"/>
              </w:rPr>
              <w:t xml:space="preserve"> of </w:t>
            </w:r>
            <w:r w:rsidR="00C7561B" w:rsidRPr="00DE43BC">
              <w:rPr>
                <w:rFonts w:ascii="Arial" w:hAnsi="Arial" w:cs="Arial"/>
                <w:b w:val="0"/>
                <w:color w:val="000000" w:themeColor="text1"/>
                <w:sz w:val="20"/>
                <w:szCs w:val="20"/>
                <w:lang w:eastAsia="zh-CN"/>
              </w:rPr>
              <w:t>authorized</w:t>
            </w:r>
            <w:r w:rsidRPr="00DE43BC">
              <w:rPr>
                <w:rFonts w:ascii="Arial" w:hAnsi="Arial" w:cs="Arial"/>
                <w:b w:val="0"/>
                <w:color w:val="000000" w:themeColor="text1"/>
                <w:sz w:val="20"/>
                <w:szCs w:val="20"/>
                <w:lang w:eastAsia="zh-CN"/>
              </w:rPr>
              <w:t xml:space="preserve"> signatory</w:t>
            </w:r>
          </w:p>
        </w:tc>
        <w:tc>
          <w:tcPr>
            <w:tcW w:w="452" w:type="dxa"/>
            <w:tcBorders>
              <w:top w:val="nil"/>
              <w:left w:val="nil"/>
              <w:bottom w:val="nil"/>
              <w:right w:val="nil"/>
            </w:tcBorders>
          </w:tcPr>
          <w:p w14:paraId="60275279"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5F93CF16"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4130" w:type="dxa"/>
            <w:tcBorders>
              <w:top w:val="single" w:sz="4" w:space="0" w:color="auto"/>
              <w:left w:val="nil"/>
              <w:bottom w:val="single" w:sz="4" w:space="0" w:color="auto"/>
              <w:right w:val="nil"/>
            </w:tcBorders>
          </w:tcPr>
          <w:p w14:paraId="447C64BF"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1745A0" w:rsidRPr="00DE43BC" w14:paraId="7DC998A7" w14:textId="77777777" w:rsidTr="002F6317">
        <w:trPr>
          <w:trHeight w:val="384"/>
        </w:trPr>
        <w:tc>
          <w:tcPr>
            <w:tcW w:w="3776" w:type="dxa"/>
            <w:tcBorders>
              <w:top w:val="nil"/>
              <w:left w:val="nil"/>
              <w:bottom w:val="nil"/>
              <w:right w:val="nil"/>
            </w:tcBorders>
          </w:tcPr>
          <w:p w14:paraId="56B251BA"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11F63001"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Signature</w:t>
            </w:r>
          </w:p>
        </w:tc>
        <w:tc>
          <w:tcPr>
            <w:tcW w:w="452" w:type="dxa"/>
            <w:tcBorders>
              <w:top w:val="nil"/>
              <w:left w:val="nil"/>
              <w:bottom w:val="nil"/>
              <w:right w:val="nil"/>
            </w:tcBorders>
          </w:tcPr>
          <w:p w14:paraId="2C9C4B44"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03002C53"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4130" w:type="dxa"/>
            <w:tcBorders>
              <w:top w:val="single" w:sz="4" w:space="0" w:color="auto"/>
              <w:left w:val="nil"/>
              <w:bottom w:val="single" w:sz="4" w:space="0" w:color="auto"/>
              <w:right w:val="nil"/>
            </w:tcBorders>
          </w:tcPr>
          <w:p w14:paraId="38B11D9B" w14:textId="77777777" w:rsidR="00045DD0" w:rsidRPr="00DE43BC" w:rsidRDefault="00045DD0"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r w:rsidR="00267B49" w:rsidRPr="00DE43BC" w14:paraId="31564B56" w14:textId="77777777" w:rsidTr="00024568">
        <w:trPr>
          <w:trHeight w:val="384"/>
        </w:trPr>
        <w:tc>
          <w:tcPr>
            <w:tcW w:w="3776" w:type="dxa"/>
            <w:tcBorders>
              <w:top w:val="nil"/>
              <w:left w:val="nil"/>
              <w:bottom w:val="nil"/>
              <w:right w:val="nil"/>
            </w:tcBorders>
            <w:vAlign w:val="center"/>
          </w:tcPr>
          <w:p w14:paraId="39F22B3D"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1A71A4A5" w14:textId="77777777" w:rsidR="00267B49" w:rsidRPr="00DE43BC" w:rsidRDefault="00267B49"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Date (date / month / year)</w:t>
            </w:r>
          </w:p>
        </w:tc>
        <w:tc>
          <w:tcPr>
            <w:tcW w:w="452" w:type="dxa"/>
            <w:tcBorders>
              <w:top w:val="nil"/>
              <w:left w:val="nil"/>
              <w:bottom w:val="nil"/>
              <w:right w:val="nil"/>
            </w:tcBorders>
          </w:tcPr>
          <w:p w14:paraId="14C60D7C" w14:textId="77777777" w:rsidR="005F732B" w:rsidRPr="00DE43BC" w:rsidRDefault="005F732B"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p w14:paraId="0D0002BA" w14:textId="77777777" w:rsidR="00267B49" w:rsidRPr="00DE43BC" w:rsidRDefault="00267B49"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r w:rsidRPr="00DE43BC">
              <w:rPr>
                <w:rFonts w:ascii="Arial" w:hAnsi="Arial" w:cs="Arial"/>
                <w:b w:val="0"/>
                <w:color w:val="000000" w:themeColor="text1"/>
                <w:sz w:val="20"/>
                <w:szCs w:val="20"/>
                <w:lang w:eastAsia="zh-CN"/>
              </w:rPr>
              <w:t>:</w:t>
            </w:r>
          </w:p>
        </w:tc>
        <w:tc>
          <w:tcPr>
            <w:tcW w:w="4130" w:type="dxa"/>
            <w:tcBorders>
              <w:top w:val="single" w:sz="4" w:space="0" w:color="auto"/>
              <w:left w:val="nil"/>
              <w:bottom w:val="single" w:sz="4" w:space="0" w:color="auto"/>
              <w:right w:val="nil"/>
            </w:tcBorders>
          </w:tcPr>
          <w:p w14:paraId="54754148" w14:textId="77777777" w:rsidR="00267B49" w:rsidRPr="00DE43BC" w:rsidRDefault="00267B49" w:rsidP="00C10A9F">
            <w:pPr>
              <w:pStyle w:val="NumberHeading"/>
              <w:adjustRightInd w:val="0"/>
              <w:snapToGrid w:val="0"/>
              <w:spacing w:line="240" w:lineRule="exact"/>
              <w:contextualSpacing/>
              <w:jc w:val="left"/>
              <w:rPr>
                <w:rFonts w:ascii="Arial" w:hAnsi="Arial" w:cs="Arial"/>
                <w:b w:val="0"/>
                <w:color w:val="000000" w:themeColor="text1"/>
                <w:sz w:val="20"/>
                <w:szCs w:val="20"/>
                <w:lang w:eastAsia="zh-CN"/>
              </w:rPr>
            </w:pPr>
          </w:p>
        </w:tc>
      </w:tr>
    </w:tbl>
    <w:p w14:paraId="5694F676" w14:textId="77777777" w:rsidR="00557FF0" w:rsidRPr="00DE43BC" w:rsidRDefault="00557FF0">
      <w:pPr>
        <w:jc w:val="left"/>
        <w:rPr>
          <w:rFonts w:ascii="Arial" w:hAnsi="Arial" w:cs="Arial"/>
          <w:b/>
          <w:color w:val="000000" w:themeColor="text1"/>
          <w:kern w:val="2"/>
          <w:sz w:val="28"/>
          <w:szCs w:val="28"/>
          <w:lang w:val="en-US"/>
        </w:rPr>
      </w:pPr>
    </w:p>
    <w:p w14:paraId="2BBFED00" w14:textId="77777777" w:rsidR="00631B4D" w:rsidRPr="00DE43BC" w:rsidRDefault="00631B4D" w:rsidP="006E4319">
      <w:pPr>
        <w:spacing w:line="280" w:lineRule="exact"/>
        <w:contextualSpacing/>
        <w:rPr>
          <w:rFonts w:ascii="Arial" w:hAnsi="Arial" w:cs="Arial"/>
          <w:b/>
          <w:color w:val="000000" w:themeColor="text1"/>
          <w:kern w:val="2"/>
          <w:u w:val="single"/>
          <w:lang w:val="en-US"/>
        </w:rPr>
      </w:pPr>
    </w:p>
    <w:p w14:paraId="5563763E" w14:textId="77777777" w:rsidR="00683942" w:rsidRPr="00DE43BC" w:rsidRDefault="00683942" w:rsidP="006E4319">
      <w:pPr>
        <w:spacing w:line="280" w:lineRule="exact"/>
        <w:contextualSpacing/>
        <w:rPr>
          <w:rFonts w:ascii="Arial" w:hAnsi="Arial" w:cs="Arial"/>
          <w:b/>
          <w:color w:val="000000" w:themeColor="text1"/>
          <w:kern w:val="2"/>
          <w:u w:val="single"/>
          <w:lang w:val="en-US"/>
        </w:rPr>
      </w:pPr>
      <w:r w:rsidRPr="00DE43BC">
        <w:rPr>
          <w:rFonts w:ascii="Arial" w:hAnsi="Arial" w:cs="Arial"/>
          <w:b/>
          <w:color w:val="000000" w:themeColor="text1"/>
          <w:kern w:val="2"/>
          <w:u w:val="single"/>
          <w:lang w:val="en-US"/>
        </w:rPr>
        <w:t xml:space="preserve">Annex </w:t>
      </w:r>
      <w:r w:rsidR="00CB1C68" w:rsidRPr="00DE43BC">
        <w:rPr>
          <w:rFonts w:ascii="Arial" w:hAnsi="Arial" w:cs="Arial"/>
          <w:b/>
          <w:color w:val="000000" w:themeColor="text1"/>
          <w:kern w:val="2"/>
          <w:u w:val="single"/>
          <w:lang w:val="en-US"/>
        </w:rPr>
        <w:t>G</w:t>
      </w:r>
      <w:r w:rsidR="008B1108" w:rsidRPr="00DE43BC">
        <w:rPr>
          <w:rFonts w:ascii="Arial" w:hAnsi="Arial" w:cs="Arial"/>
          <w:b/>
          <w:color w:val="000000" w:themeColor="text1"/>
          <w:kern w:val="2"/>
          <w:u w:val="single"/>
          <w:lang w:val="en-US"/>
        </w:rPr>
        <w:t>:</w:t>
      </w:r>
      <w:r w:rsidR="008B1108" w:rsidRPr="00DE43BC">
        <w:rPr>
          <w:rFonts w:ascii="Arial" w:hAnsi="Arial" w:cs="Arial"/>
          <w:b/>
          <w:color w:val="000000" w:themeColor="text1"/>
          <w:kern w:val="2"/>
          <w:u w:val="single"/>
          <w:lang w:val="en-US"/>
        </w:rPr>
        <w:tab/>
      </w:r>
      <w:r w:rsidRPr="00DE43BC">
        <w:rPr>
          <w:rFonts w:ascii="Arial" w:hAnsi="Arial" w:cs="Arial"/>
          <w:b/>
          <w:color w:val="000000" w:themeColor="text1"/>
          <w:kern w:val="2"/>
          <w:u w:val="single"/>
          <w:lang w:val="en-US"/>
        </w:rPr>
        <w:t xml:space="preserve">Confirmation of fulfilment of </w:t>
      </w:r>
      <w:r w:rsidR="00C7561B" w:rsidRPr="00DE43BC">
        <w:rPr>
          <w:rFonts w:ascii="Arial" w:hAnsi="Arial" w:cs="Arial"/>
          <w:b/>
          <w:color w:val="000000" w:themeColor="text1"/>
          <w:kern w:val="2"/>
          <w:u w:val="single"/>
          <w:lang w:val="en-US"/>
        </w:rPr>
        <w:t>authorization</w:t>
      </w:r>
      <w:r w:rsidRPr="00DE43BC">
        <w:rPr>
          <w:rFonts w:ascii="Arial" w:hAnsi="Arial" w:cs="Arial"/>
          <w:b/>
          <w:color w:val="000000" w:themeColor="text1"/>
          <w:kern w:val="2"/>
          <w:u w:val="single"/>
          <w:lang w:val="en-US"/>
        </w:rPr>
        <w:t xml:space="preserve"> conditions</w:t>
      </w:r>
    </w:p>
    <w:p w14:paraId="63BC0655" w14:textId="77777777" w:rsidR="00CB1AE9" w:rsidRPr="00DE43BC" w:rsidRDefault="00CB1AE9" w:rsidP="00683942">
      <w:pPr>
        <w:spacing w:line="280" w:lineRule="exact"/>
        <w:contextualSpacing/>
        <w:jc w:val="center"/>
        <w:rPr>
          <w:rFonts w:ascii="Arial" w:hAnsi="Arial" w:cs="Arial"/>
          <w:color w:val="000000" w:themeColor="text1"/>
          <w:kern w:val="2"/>
          <w:sz w:val="20"/>
          <w:szCs w:val="20"/>
          <w:lang w:val="en-US"/>
        </w:rPr>
      </w:pPr>
    </w:p>
    <w:p w14:paraId="3F4BD49A" w14:textId="77777777" w:rsidR="00683942" w:rsidRPr="00DE43BC" w:rsidRDefault="00683942" w:rsidP="00683942">
      <w:pPr>
        <w:widowControl w:val="0"/>
        <w:tabs>
          <w:tab w:val="left" w:pos="9170"/>
        </w:tabs>
        <w:autoSpaceDE w:val="0"/>
        <w:autoSpaceDN w:val="0"/>
        <w:adjustRightInd w:val="0"/>
        <w:snapToGrid w:val="0"/>
        <w:ind w:right="-44"/>
        <w:contextualSpacing/>
        <w:jc w:val="left"/>
        <w:rPr>
          <w:rFonts w:ascii="Arial" w:hAnsi="Arial" w:cs="Arial"/>
          <w:color w:val="000000" w:themeColor="text1"/>
          <w:sz w:val="20"/>
          <w:szCs w:val="20"/>
        </w:rPr>
      </w:pPr>
    </w:p>
    <w:p w14:paraId="5B27FD19" w14:textId="77777777"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 xml:space="preserve">Dated: _____________ </w:t>
      </w:r>
      <w:r w:rsidRPr="00DE43BC">
        <w:rPr>
          <w:rFonts w:ascii="Arial" w:hAnsi="Arial" w:cs="Arial"/>
          <w:i/>
          <w:color w:val="000000" w:themeColor="text1"/>
          <w:sz w:val="20"/>
          <w:szCs w:val="20"/>
        </w:rPr>
        <w:t>(Note</w:t>
      </w:r>
      <w:r w:rsidR="00131C8C" w:rsidRPr="00DE43BC">
        <w:rPr>
          <w:rStyle w:val="FootnoteReference"/>
          <w:rFonts w:ascii="Arial" w:hAnsi="Arial" w:cs="Arial"/>
          <w:i/>
          <w:color w:val="000000" w:themeColor="text1"/>
          <w:sz w:val="20"/>
          <w:szCs w:val="20"/>
        </w:rPr>
        <w:footnoteReference w:customMarkFollows="1" w:id="25"/>
        <w:t>*</w:t>
      </w:r>
      <w:r w:rsidRPr="00DE43BC">
        <w:rPr>
          <w:rFonts w:ascii="Arial" w:hAnsi="Arial" w:cs="Arial"/>
          <w:i/>
          <w:color w:val="000000" w:themeColor="text1"/>
          <w:sz w:val="20"/>
          <w:szCs w:val="20"/>
        </w:rPr>
        <w:t>)</w:t>
      </w:r>
    </w:p>
    <w:p w14:paraId="28258A2A"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43323E2E" w14:textId="77777777"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To: Securities and Futures Commission (“</w:t>
      </w:r>
      <w:r w:rsidR="00DE23B5" w:rsidRPr="00DE43BC">
        <w:rPr>
          <w:rFonts w:ascii="Arial" w:hAnsi="Arial" w:cs="Arial"/>
          <w:color w:val="000000" w:themeColor="text1"/>
          <w:sz w:val="20"/>
          <w:szCs w:val="20"/>
        </w:rPr>
        <w:t>SFC</w:t>
      </w:r>
      <w:r w:rsidRPr="00DE43BC">
        <w:rPr>
          <w:rFonts w:ascii="Arial" w:hAnsi="Arial" w:cs="Arial"/>
          <w:color w:val="000000" w:themeColor="text1"/>
          <w:sz w:val="20"/>
          <w:szCs w:val="20"/>
        </w:rPr>
        <w:t>”)</w:t>
      </w:r>
    </w:p>
    <w:p w14:paraId="79884B24" w14:textId="3205D7F6"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 xml:space="preserve">Name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D55718"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_____________________________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w:t>
      </w:r>
    </w:p>
    <w:p w14:paraId="7CB79B83"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2AD5DF1C" w14:textId="5D5704A6"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 xml:space="preserve">We refer to the letter from the </w:t>
      </w:r>
      <w:r w:rsidR="00DE23B5" w:rsidRPr="00DE43BC">
        <w:rPr>
          <w:rFonts w:ascii="Arial" w:hAnsi="Arial" w:cs="Arial"/>
          <w:color w:val="000000" w:themeColor="text1"/>
          <w:sz w:val="20"/>
          <w:szCs w:val="20"/>
        </w:rPr>
        <w:t xml:space="preserve">SFC </w:t>
      </w:r>
      <w:r w:rsidRPr="00DE43BC">
        <w:rPr>
          <w:rFonts w:ascii="Arial" w:hAnsi="Arial" w:cs="Arial"/>
          <w:color w:val="000000" w:themeColor="text1"/>
          <w:sz w:val="20"/>
          <w:szCs w:val="20"/>
        </w:rPr>
        <w:t>dated _______________ (</w:t>
      </w:r>
      <w:r w:rsidRPr="00DE43BC">
        <w:rPr>
          <w:rFonts w:ascii="Arial" w:hAnsi="Arial" w:cs="Arial"/>
          <w:i/>
          <w:color w:val="000000" w:themeColor="text1"/>
          <w:sz w:val="20"/>
          <w:szCs w:val="20"/>
        </w:rPr>
        <w:t>insert date)</w:t>
      </w:r>
      <w:r w:rsidRPr="00DE43BC">
        <w:rPr>
          <w:rFonts w:ascii="Arial" w:hAnsi="Arial" w:cs="Arial"/>
          <w:color w:val="000000" w:themeColor="text1"/>
          <w:sz w:val="20"/>
          <w:szCs w:val="20"/>
        </w:rPr>
        <w:t xml:space="preserve"> granting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and </w:t>
      </w:r>
      <w:r w:rsidR="009E4F4A" w:rsidRPr="00DE43BC">
        <w:rPr>
          <w:rFonts w:ascii="Arial" w:hAnsi="Arial" w:cs="Arial"/>
          <w:color w:val="000000" w:themeColor="text1"/>
          <w:sz w:val="20"/>
          <w:szCs w:val="20"/>
        </w:rPr>
        <w:t>its/their</w:t>
      </w:r>
      <w:r w:rsidRPr="00DE43BC">
        <w:rPr>
          <w:rFonts w:ascii="Arial" w:hAnsi="Arial" w:cs="Arial"/>
          <w:color w:val="000000" w:themeColor="text1"/>
          <w:sz w:val="20"/>
          <w:szCs w:val="20"/>
        </w:rPr>
        <w:t xml:space="preserve"> Hong Kong offering document</w:t>
      </w:r>
      <w:r w:rsidR="008552C0"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Letter”).</w:t>
      </w:r>
    </w:p>
    <w:p w14:paraId="69DD0C03"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6022BCEF" w14:textId="77777777" w:rsidR="00683942" w:rsidRPr="00DE43BC" w:rsidRDefault="00683942" w:rsidP="00683942">
      <w:pPr>
        <w:adjustRightInd w:val="0"/>
        <w:snapToGrid w:val="0"/>
        <w:contextualSpacing/>
        <w:rPr>
          <w:rFonts w:ascii="Arial" w:hAnsi="Arial" w:cs="Arial"/>
          <w:b/>
          <w:color w:val="000000" w:themeColor="text1"/>
          <w:sz w:val="20"/>
          <w:szCs w:val="20"/>
          <w:u w:val="single"/>
        </w:rPr>
      </w:pPr>
      <w:r w:rsidRPr="00DE43BC">
        <w:rPr>
          <w:rFonts w:ascii="Arial" w:hAnsi="Arial" w:cs="Arial"/>
          <w:b/>
          <w:color w:val="000000" w:themeColor="text1"/>
          <w:sz w:val="20"/>
          <w:szCs w:val="20"/>
          <w:u w:val="single"/>
        </w:rPr>
        <w:t>Confirmations/undertakings</w:t>
      </w:r>
    </w:p>
    <w:p w14:paraId="2FB7019B" w14:textId="77777777" w:rsidR="00683942" w:rsidRPr="00DE43BC" w:rsidRDefault="00683942" w:rsidP="00683942">
      <w:pPr>
        <w:adjustRightInd w:val="0"/>
        <w:snapToGrid w:val="0"/>
        <w:contextualSpacing/>
        <w:rPr>
          <w:rFonts w:ascii="Arial" w:hAnsi="Arial" w:cs="Arial"/>
          <w:b/>
          <w:color w:val="000000" w:themeColor="text1"/>
          <w:sz w:val="20"/>
          <w:szCs w:val="20"/>
          <w:u w:val="single"/>
        </w:rPr>
      </w:pPr>
    </w:p>
    <w:p w14:paraId="1AC5568D" w14:textId="75C63615"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 xml:space="preserve">We hereby confirm </w:t>
      </w:r>
      <w:r w:rsidR="00762706" w:rsidRPr="00DE43BC">
        <w:rPr>
          <w:rFonts w:ascii="Arial" w:hAnsi="Arial" w:cs="Arial"/>
          <w:color w:val="000000" w:themeColor="text1"/>
          <w:sz w:val="20"/>
          <w:szCs w:val="20"/>
        </w:rPr>
        <w:t>our agreement to</w:t>
      </w:r>
      <w:r w:rsidRPr="00DE43BC">
        <w:rPr>
          <w:rFonts w:ascii="Arial" w:hAnsi="Arial" w:cs="Arial"/>
          <w:color w:val="000000" w:themeColor="text1"/>
          <w:sz w:val="20"/>
          <w:szCs w:val="20"/>
        </w:rPr>
        <w:t xml:space="preserve"> all the conditions for the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as set out in the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Letter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Conditions”)</w:t>
      </w:r>
      <w:r w:rsidR="00762706" w:rsidRPr="00DE43BC">
        <w:rPr>
          <w:rFonts w:ascii="Arial" w:hAnsi="Arial" w:cs="Arial"/>
          <w:color w:val="000000" w:themeColor="text1"/>
          <w:sz w:val="20"/>
          <w:szCs w:val="20"/>
        </w:rPr>
        <w:t xml:space="preserve">. We further confirm and undertake that the </w:t>
      </w:r>
      <w:r w:rsidR="00C7561B" w:rsidRPr="00DE43BC">
        <w:rPr>
          <w:rFonts w:ascii="Arial" w:hAnsi="Arial" w:cs="Arial"/>
          <w:color w:val="000000" w:themeColor="text1"/>
          <w:sz w:val="20"/>
          <w:szCs w:val="20"/>
        </w:rPr>
        <w:t>Authorization</w:t>
      </w:r>
      <w:r w:rsidR="00762706" w:rsidRPr="00DE43BC">
        <w:rPr>
          <w:rFonts w:ascii="Arial" w:hAnsi="Arial" w:cs="Arial"/>
          <w:color w:val="000000" w:themeColor="text1"/>
          <w:sz w:val="20"/>
          <w:szCs w:val="20"/>
        </w:rPr>
        <w:t xml:space="preserve"> Conditions</w:t>
      </w:r>
      <w:r w:rsidRPr="00DE43BC">
        <w:rPr>
          <w:rFonts w:ascii="Arial" w:hAnsi="Arial" w:cs="Arial"/>
          <w:color w:val="000000" w:themeColor="text1"/>
          <w:sz w:val="20"/>
          <w:szCs w:val="20"/>
        </w:rPr>
        <w:t xml:space="preserve"> have been fulfilled and will be complied with in respect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w:t>
      </w:r>
    </w:p>
    <w:p w14:paraId="1F961E64"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5D189A86" w14:textId="77777777"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i/>
          <w:color w:val="000000" w:themeColor="text1"/>
          <w:sz w:val="20"/>
          <w:szCs w:val="20"/>
        </w:rPr>
        <w:t xml:space="preserve">(Please tick if applicable) </w:t>
      </w:r>
      <w:r w:rsidRPr="00DE43BC">
        <w:rPr>
          <w:rFonts w:ascii="Arial" w:hAnsi="Arial" w:cs="Arial"/>
          <w:color w:val="000000" w:themeColor="text1"/>
          <w:sz w:val="20"/>
          <w:szCs w:val="20"/>
        </w:rPr>
        <w:t>In particular:</w:t>
      </w:r>
    </w:p>
    <w:p w14:paraId="13ECE95D"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02C150BB" w14:textId="2AE6F8E0" w:rsidR="00683942" w:rsidRPr="00DE43BC" w:rsidRDefault="00683942" w:rsidP="00683942">
      <w:pPr>
        <w:adjustRightInd w:val="0"/>
        <w:snapToGrid w:val="0"/>
        <w:ind w:left="720" w:hanging="720"/>
        <w:contextualSpacing/>
        <w:rPr>
          <w:rFonts w:ascii="Arial" w:hAnsi="Arial" w:cs="Arial"/>
          <w:color w:val="000000" w:themeColor="text1"/>
          <w:sz w:val="20"/>
          <w:szCs w:val="20"/>
        </w:rPr>
      </w:pPr>
      <w:r w:rsidRPr="00DE43BC">
        <w:rPr>
          <w:rFonts w:ascii="Segoe UI Symbol" w:hAnsi="Segoe UI Symbol" w:cs="Segoe UI Symbol"/>
          <w:color w:val="000000" w:themeColor="text1"/>
          <w:sz w:val="20"/>
          <w:szCs w:val="20"/>
        </w:rPr>
        <w:t>☐</w:t>
      </w:r>
      <w:r w:rsidRPr="00DE43BC">
        <w:rPr>
          <w:rFonts w:ascii="Segoe UI Symbol" w:hAnsi="Segoe UI Symbol" w:cs="Segoe UI Symbol"/>
          <w:color w:val="000000" w:themeColor="text1"/>
          <w:sz w:val="20"/>
          <w:szCs w:val="20"/>
        </w:rPr>
        <w:tab/>
      </w:r>
      <w:r w:rsidRPr="00DE43BC">
        <w:rPr>
          <w:rFonts w:ascii="Arial" w:hAnsi="Arial" w:cs="Arial"/>
          <w:i/>
          <w:color w:val="000000" w:themeColor="text1"/>
          <w:sz w:val="20"/>
          <w:szCs w:val="20"/>
        </w:rPr>
        <w:t xml:space="preserve">(Applicable only to </w:t>
      </w:r>
      <w:r w:rsidR="00961F77" w:rsidRPr="00DE43BC">
        <w:rPr>
          <w:rFonts w:ascii="Arial" w:hAnsi="Arial" w:cs="Arial"/>
          <w:i/>
          <w:color w:val="000000" w:themeColor="text1"/>
          <w:sz w:val="20"/>
          <w:szCs w:val="20"/>
        </w:rPr>
        <w:t xml:space="preserve">Dutch </w:t>
      </w:r>
      <w:r w:rsidR="00D55718" w:rsidRPr="00DE43BC">
        <w:rPr>
          <w:rFonts w:ascii="Arial" w:hAnsi="Arial" w:cs="Arial"/>
          <w:i/>
          <w:color w:val="000000" w:themeColor="text1"/>
          <w:sz w:val="20"/>
          <w:szCs w:val="20"/>
        </w:rPr>
        <w:t>fund</w:t>
      </w:r>
      <w:r w:rsidR="009E4F4A" w:rsidRPr="00DE43BC">
        <w:rPr>
          <w:rFonts w:ascii="Arial" w:hAnsi="Arial" w:cs="Arial"/>
          <w:i/>
          <w:color w:val="000000" w:themeColor="text1"/>
          <w:sz w:val="20"/>
          <w:szCs w:val="20"/>
        </w:rPr>
        <w:t>(s)</w:t>
      </w:r>
      <w:r w:rsidRPr="00DE43BC">
        <w:rPr>
          <w:rFonts w:ascii="Arial" w:hAnsi="Arial" w:cs="Arial"/>
          <w:i/>
          <w:color w:val="000000" w:themeColor="text1"/>
          <w:sz w:val="20"/>
          <w:szCs w:val="20"/>
        </w:rPr>
        <w:t xml:space="preserve"> whose HKOD are subject to comments of the SFC) </w:t>
      </w:r>
      <w:r w:rsidRPr="00DE43BC">
        <w:rPr>
          <w:rFonts w:ascii="Arial" w:hAnsi="Arial" w:cs="Arial"/>
          <w:color w:val="000000" w:themeColor="text1"/>
          <w:sz w:val="20"/>
          <w:szCs w:val="20"/>
        </w:rPr>
        <w:t>We confirm that the finalised draft of the Hong Kong offering document</w:t>
      </w:r>
      <w:r w:rsidR="0000105C" w:rsidRPr="00DE43BC">
        <w:rPr>
          <w:rFonts w:ascii="Arial" w:hAnsi="Arial" w:cs="Arial"/>
          <w:color w:val="000000" w:themeColor="text1"/>
          <w:sz w:val="20"/>
          <w:szCs w:val="20"/>
        </w:rPr>
        <w:t>(s)</w:t>
      </w:r>
      <w:r w:rsidRPr="00DE43BC">
        <w:rPr>
          <w:rFonts w:ascii="Arial" w:hAnsi="Arial" w:cs="Arial"/>
          <w:color w:val="000000" w:themeColor="text1"/>
          <w:sz w:val="20"/>
          <w:szCs w:val="20"/>
        </w:rPr>
        <w:t xml:space="preserve">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00C30859"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(“HKOD”) has</w:t>
      </w:r>
      <w:r w:rsidR="0000105C" w:rsidRPr="00DE43BC">
        <w:rPr>
          <w:rFonts w:ascii="Arial" w:hAnsi="Arial" w:cs="Arial"/>
          <w:color w:val="000000" w:themeColor="text1"/>
          <w:sz w:val="20"/>
          <w:szCs w:val="20"/>
        </w:rPr>
        <w:t>/have</w:t>
      </w:r>
      <w:r w:rsidRPr="00DE43BC">
        <w:rPr>
          <w:rFonts w:ascii="Arial" w:hAnsi="Arial" w:cs="Arial"/>
          <w:color w:val="000000" w:themeColor="text1"/>
          <w:sz w:val="20"/>
          <w:szCs w:val="20"/>
        </w:rPr>
        <w:t xml:space="preserve"> properly addressed all the comments of the SFC on the HKOD as set out in the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Letter.</w:t>
      </w:r>
    </w:p>
    <w:p w14:paraId="4D42D566" w14:textId="77777777" w:rsidR="00D54836" w:rsidRPr="00DE43BC" w:rsidRDefault="00D54836" w:rsidP="00D818A7">
      <w:pPr>
        <w:adjustRightInd w:val="0"/>
        <w:snapToGrid w:val="0"/>
        <w:ind w:left="720" w:hanging="720"/>
        <w:contextualSpacing/>
        <w:jc w:val="left"/>
        <w:rPr>
          <w:rFonts w:ascii="Arial" w:hAnsi="Arial" w:cs="Arial"/>
          <w:color w:val="000000" w:themeColor="text1"/>
          <w:sz w:val="20"/>
          <w:szCs w:val="20"/>
        </w:rPr>
      </w:pPr>
    </w:p>
    <w:p w14:paraId="18017E21" w14:textId="3C6DC45A" w:rsidR="00683942" w:rsidRPr="00DE43BC" w:rsidRDefault="00D54836" w:rsidP="00D818A7">
      <w:pPr>
        <w:adjustRightInd w:val="0"/>
        <w:snapToGrid w:val="0"/>
        <w:ind w:left="720" w:hanging="720"/>
        <w:contextualSpacing/>
        <w:jc w:val="left"/>
        <w:rPr>
          <w:rFonts w:ascii="Arial" w:hAnsi="Arial" w:cs="Arial"/>
          <w:color w:val="000000" w:themeColor="text1"/>
          <w:sz w:val="20"/>
          <w:szCs w:val="20"/>
        </w:rPr>
      </w:pPr>
      <w:r w:rsidRPr="00DE43BC">
        <w:rPr>
          <w:rFonts w:ascii="Segoe UI Symbol" w:hAnsi="Segoe UI Symbol" w:cs="Segoe UI Symbol"/>
          <w:color w:val="000000" w:themeColor="text1"/>
          <w:sz w:val="20"/>
          <w:szCs w:val="20"/>
        </w:rPr>
        <w:t>☐</w:t>
      </w:r>
      <w:r w:rsidRPr="00DE43BC">
        <w:rPr>
          <w:rFonts w:ascii="Segoe UI Symbol" w:hAnsi="Segoe UI Symbol" w:cs="Segoe UI Symbol"/>
          <w:color w:val="000000" w:themeColor="text1"/>
          <w:sz w:val="20"/>
          <w:szCs w:val="20"/>
        </w:rPr>
        <w:tab/>
      </w:r>
      <w:r w:rsidR="00683942" w:rsidRPr="00DE43BC">
        <w:rPr>
          <w:rFonts w:ascii="Arial" w:hAnsi="Arial" w:cs="Arial"/>
          <w:color w:val="000000" w:themeColor="text1"/>
          <w:sz w:val="20"/>
          <w:szCs w:val="20"/>
        </w:rPr>
        <w:t>We confirm that the finalised draft of the HKOD is consistent with the latest offering document(s)</w:t>
      </w:r>
      <w:r w:rsidR="009E4F4A" w:rsidRPr="00DE43BC">
        <w:rPr>
          <w:rFonts w:ascii="Arial" w:hAnsi="Arial" w:cs="Arial"/>
          <w:color w:val="000000" w:themeColor="text1"/>
          <w:sz w:val="20"/>
          <w:szCs w:val="20"/>
        </w:rPr>
        <w:t xml:space="preserve"> which is/are currently</w:t>
      </w:r>
      <w:r w:rsidR="00683942" w:rsidRPr="00DE43BC">
        <w:rPr>
          <w:rFonts w:ascii="Arial" w:hAnsi="Arial" w:cs="Arial"/>
          <w:color w:val="000000" w:themeColor="text1"/>
          <w:sz w:val="20"/>
          <w:szCs w:val="20"/>
        </w:rPr>
        <w:t xml:space="preserve"> made available to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683942" w:rsidRPr="00DE43BC">
        <w:rPr>
          <w:rFonts w:ascii="Arial" w:hAnsi="Arial" w:cs="Arial"/>
          <w:color w:val="000000" w:themeColor="text1"/>
          <w:sz w:val="20"/>
          <w:szCs w:val="20"/>
        </w:rPr>
        <w:t>investors</w:t>
      </w:r>
      <w:r w:rsidR="007E1F36" w:rsidRPr="00DE43BC">
        <w:rPr>
          <w:rFonts w:ascii="Arial" w:hAnsi="Arial" w:cs="Arial"/>
          <w:color w:val="000000" w:themeColor="text1"/>
          <w:sz w:val="20"/>
          <w:szCs w:val="20"/>
        </w:rPr>
        <w:t xml:space="preserve"> and</w:t>
      </w:r>
      <w:r w:rsidR="00683942" w:rsidRPr="00DE43BC">
        <w:rPr>
          <w:rFonts w:ascii="Arial" w:hAnsi="Arial" w:cs="Arial"/>
          <w:color w:val="000000" w:themeColor="text1"/>
          <w:sz w:val="20"/>
          <w:szCs w:val="20"/>
        </w:rPr>
        <w:t xml:space="preserve"> has/have obtained the necessary approval from/completed the required notification to/filing with the </w:t>
      </w:r>
      <w:proofErr w:type="spellStart"/>
      <w:r w:rsidR="00FC21F7" w:rsidRPr="00DE43BC">
        <w:rPr>
          <w:rFonts w:ascii="Arial" w:hAnsi="Arial" w:cs="Arial"/>
          <w:sz w:val="20"/>
          <w:szCs w:val="20"/>
          <w:lang w:val="en-US"/>
        </w:rPr>
        <w:t>Autoriteit</w:t>
      </w:r>
      <w:proofErr w:type="spellEnd"/>
      <w:r w:rsidR="00FC21F7" w:rsidRPr="00DE43BC">
        <w:rPr>
          <w:rFonts w:ascii="Arial" w:hAnsi="Arial" w:cs="Arial"/>
          <w:sz w:val="20"/>
          <w:szCs w:val="20"/>
          <w:lang w:val="en-US"/>
        </w:rPr>
        <w:t xml:space="preserve"> </w:t>
      </w:r>
      <w:proofErr w:type="spellStart"/>
      <w:r w:rsidR="00FC21F7" w:rsidRPr="00DE43BC">
        <w:rPr>
          <w:rFonts w:ascii="Arial" w:hAnsi="Arial" w:cs="Arial"/>
          <w:sz w:val="20"/>
          <w:szCs w:val="20"/>
          <w:lang w:val="en-US"/>
        </w:rPr>
        <w:t>Financiële</w:t>
      </w:r>
      <w:proofErr w:type="spellEnd"/>
      <w:r w:rsidR="00FC21F7" w:rsidRPr="00DE43BC">
        <w:rPr>
          <w:rFonts w:ascii="Arial" w:hAnsi="Arial" w:cs="Arial"/>
          <w:sz w:val="20"/>
          <w:szCs w:val="20"/>
          <w:lang w:val="en-US"/>
        </w:rPr>
        <w:t xml:space="preserve"> </w:t>
      </w:r>
      <w:proofErr w:type="spellStart"/>
      <w:r w:rsidR="00FC21F7" w:rsidRPr="00DE43BC">
        <w:rPr>
          <w:rFonts w:ascii="Arial" w:hAnsi="Arial" w:cs="Arial"/>
          <w:sz w:val="20"/>
          <w:szCs w:val="20"/>
          <w:lang w:val="en-US"/>
        </w:rPr>
        <w:t>Markten</w:t>
      </w:r>
      <w:proofErr w:type="spellEnd"/>
      <w:r w:rsidR="009E4F4A" w:rsidRPr="00DE43BC">
        <w:rPr>
          <w:rFonts w:ascii="Arial" w:hAnsi="Arial" w:cs="Arial"/>
          <w:color w:val="000000" w:themeColor="text1"/>
          <w:sz w:val="20"/>
          <w:szCs w:val="20"/>
        </w:rPr>
        <w:t>.</w:t>
      </w:r>
    </w:p>
    <w:p w14:paraId="0C507AD4" w14:textId="77777777" w:rsidR="00C47630" w:rsidRPr="00DE43BC" w:rsidRDefault="00C47630" w:rsidP="00A07D8A">
      <w:pPr>
        <w:adjustRightInd w:val="0"/>
        <w:snapToGrid w:val="0"/>
        <w:ind w:left="720" w:hanging="720"/>
        <w:contextualSpacing/>
        <w:rPr>
          <w:rFonts w:ascii="Segoe UI Symbol" w:hAnsi="Segoe UI Symbol" w:cs="Segoe UI Symbol"/>
          <w:color w:val="000000" w:themeColor="text1"/>
          <w:sz w:val="20"/>
          <w:szCs w:val="20"/>
        </w:rPr>
      </w:pPr>
    </w:p>
    <w:p w14:paraId="0684CB65" w14:textId="11E3F7C4" w:rsidR="00683942" w:rsidRPr="00DE43BC" w:rsidRDefault="00C47630" w:rsidP="00A07D8A">
      <w:pPr>
        <w:adjustRightInd w:val="0"/>
        <w:snapToGrid w:val="0"/>
        <w:ind w:left="720" w:hanging="720"/>
        <w:contextualSpacing/>
        <w:rPr>
          <w:rFonts w:ascii="Arial" w:hAnsi="Arial" w:cs="Arial"/>
          <w:color w:val="000000" w:themeColor="text1"/>
          <w:sz w:val="20"/>
          <w:szCs w:val="20"/>
        </w:rPr>
      </w:pPr>
      <w:r w:rsidRPr="00DE43BC">
        <w:rPr>
          <w:rFonts w:ascii="Segoe UI Symbol" w:hAnsi="Segoe UI Symbol" w:cs="Segoe UI Symbol"/>
          <w:color w:val="000000" w:themeColor="text1"/>
          <w:sz w:val="20"/>
          <w:szCs w:val="20"/>
        </w:rPr>
        <w:t>☐</w:t>
      </w:r>
      <w:r w:rsidRPr="00DE43BC">
        <w:rPr>
          <w:rFonts w:ascii="Segoe UI Symbol" w:hAnsi="Segoe UI Symbol" w:cs="Segoe UI Symbol"/>
          <w:color w:val="000000" w:themeColor="text1"/>
          <w:sz w:val="20"/>
          <w:szCs w:val="20"/>
        </w:rPr>
        <w:tab/>
      </w:r>
      <w:r w:rsidR="00683942" w:rsidRPr="00DE43BC">
        <w:rPr>
          <w:rFonts w:ascii="Arial" w:hAnsi="Arial" w:cs="Arial"/>
          <w:color w:val="000000" w:themeColor="text1"/>
          <w:sz w:val="20"/>
          <w:szCs w:val="20"/>
        </w:rPr>
        <w:t xml:space="preserve">We confirm that a Hong Kong representative which complies with 9.4 of the Code on Unit Trusts and Mutual Funds (the “UT Code”) has been duly appointed in respect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r w:rsidR="00683942" w:rsidRPr="00DE43BC">
        <w:rPr>
          <w:rFonts w:ascii="Arial" w:hAnsi="Arial" w:cs="Arial"/>
          <w:color w:val="000000" w:themeColor="text1"/>
          <w:sz w:val="20"/>
          <w:szCs w:val="20"/>
        </w:rPr>
        <w:t xml:space="preserve"> in accordance with Chapter 9 of the UT Code. </w:t>
      </w:r>
    </w:p>
    <w:p w14:paraId="2F7B93E5" w14:textId="77777777" w:rsidR="00683942" w:rsidRPr="00DE43BC" w:rsidRDefault="00683942" w:rsidP="00683942">
      <w:pPr>
        <w:adjustRightInd w:val="0"/>
        <w:snapToGrid w:val="0"/>
        <w:ind w:left="720" w:hanging="720"/>
        <w:contextualSpacing/>
        <w:rPr>
          <w:rFonts w:ascii="Arial" w:hAnsi="Arial" w:cs="Arial"/>
          <w:color w:val="000000" w:themeColor="text1"/>
          <w:sz w:val="20"/>
          <w:szCs w:val="20"/>
        </w:rPr>
      </w:pPr>
    </w:p>
    <w:p w14:paraId="32E5867E" w14:textId="77777777" w:rsidR="00683942" w:rsidRPr="00DE43BC" w:rsidRDefault="00683942" w:rsidP="00683942">
      <w:pPr>
        <w:adjustRightInd w:val="0"/>
        <w:snapToGrid w:val="0"/>
        <w:ind w:left="720" w:hanging="720"/>
        <w:contextualSpacing/>
        <w:rPr>
          <w:rFonts w:ascii="Arial" w:hAnsi="Arial" w:cs="Arial"/>
          <w:i/>
          <w:color w:val="000000" w:themeColor="text1"/>
          <w:sz w:val="20"/>
          <w:szCs w:val="20"/>
        </w:rPr>
      </w:pPr>
      <w:r w:rsidRPr="00DE43BC">
        <w:rPr>
          <w:rFonts w:ascii="Segoe UI Symbol" w:hAnsi="Segoe UI Symbol" w:cs="Segoe UI Symbol"/>
          <w:color w:val="000000" w:themeColor="text1"/>
          <w:sz w:val="20"/>
          <w:szCs w:val="20"/>
        </w:rPr>
        <w:t>☐</w:t>
      </w:r>
      <w:r w:rsidRPr="00DE43BC">
        <w:rPr>
          <w:rFonts w:ascii="Segoe UI Symbol" w:hAnsi="Segoe UI Symbol" w:cs="Segoe UI Symbol"/>
          <w:color w:val="000000" w:themeColor="text1"/>
          <w:sz w:val="20"/>
          <w:szCs w:val="20"/>
        </w:rPr>
        <w:tab/>
      </w:r>
      <w:r w:rsidRPr="00DE43BC">
        <w:rPr>
          <w:rFonts w:ascii="Arial" w:hAnsi="Arial" w:cs="Arial"/>
          <w:color w:val="000000" w:themeColor="text1"/>
          <w:sz w:val="20"/>
          <w:szCs w:val="20"/>
        </w:rPr>
        <w:t xml:space="preserve">All other confirmations and/or undertakings that are required to be submitted in accordance with the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Letter are set out below:</w:t>
      </w:r>
      <w:r w:rsidRPr="00DE43BC" w:rsidDel="001D43D3">
        <w:rPr>
          <w:rFonts w:ascii="Arial" w:hAnsi="Arial" w:cs="Arial"/>
          <w:color w:val="000000" w:themeColor="text1"/>
          <w:sz w:val="20"/>
          <w:szCs w:val="20"/>
        </w:rPr>
        <w:t xml:space="preserve"> </w:t>
      </w:r>
      <w:r w:rsidRPr="00DE43BC">
        <w:rPr>
          <w:rFonts w:ascii="Arial" w:hAnsi="Arial" w:cs="Arial"/>
          <w:i/>
          <w:color w:val="000000" w:themeColor="text1"/>
          <w:sz w:val="20"/>
          <w:szCs w:val="20"/>
        </w:rPr>
        <w:t>(use separate sheet(s) if necessary)</w:t>
      </w:r>
    </w:p>
    <w:p w14:paraId="2A65627F" w14:textId="77777777" w:rsidR="00683942" w:rsidRPr="00DE43BC" w:rsidRDefault="00683942" w:rsidP="00683942">
      <w:pPr>
        <w:adjustRightInd w:val="0"/>
        <w:snapToGrid w:val="0"/>
        <w:contextualSpacing/>
        <w:rPr>
          <w:rFonts w:ascii="Arial" w:hAnsi="Arial" w:cs="Arial"/>
          <w:color w:val="000000" w:themeColor="text1"/>
          <w:sz w:val="20"/>
          <w:szCs w:val="20"/>
        </w:rPr>
      </w:pPr>
      <w:r w:rsidRPr="00DE43BC">
        <w:rPr>
          <w:rFonts w:ascii="Arial" w:hAnsi="Arial" w:cs="Arial"/>
          <w:color w:val="000000" w:themeColor="text1"/>
          <w:sz w:val="20"/>
          <w:szCs w:val="20"/>
        </w:rPr>
        <w:tab/>
        <w:t xml:space="preserve">  </w:t>
      </w:r>
      <w:r w:rsidRPr="00DE43BC">
        <w:rPr>
          <w:rFonts w:ascii="Arial" w:hAnsi="Arial" w:cs="Arial"/>
          <w:color w:val="000000" w:themeColor="text1"/>
          <w:sz w:val="20"/>
          <w:szCs w:val="20"/>
        </w:rPr>
        <w:tab/>
      </w:r>
      <w:r w:rsidRPr="00DE43BC">
        <w:rPr>
          <w:rFonts w:ascii="Arial" w:hAnsi="Arial" w:cs="Arial"/>
          <w:color w:val="000000" w:themeColor="text1"/>
          <w:sz w:val="20"/>
          <w:szCs w:val="20"/>
        </w:rPr>
        <w:tab/>
      </w:r>
      <w:r w:rsidRPr="00DE43BC">
        <w:rPr>
          <w:rFonts w:ascii="Arial" w:hAnsi="Arial" w:cs="Arial"/>
          <w:color w:val="000000" w:themeColor="text1"/>
          <w:sz w:val="20"/>
          <w:szCs w:val="20"/>
        </w:rPr>
        <w:tab/>
      </w:r>
    </w:p>
    <w:p w14:paraId="0E8069FF" w14:textId="77777777" w:rsidR="00683942" w:rsidRPr="00DE43BC" w:rsidRDefault="00683942" w:rsidP="00683942">
      <w:pPr>
        <w:adjustRightInd w:val="0"/>
        <w:snapToGrid w:val="0"/>
        <w:ind w:left="720" w:hanging="720"/>
        <w:contextualSpacing/>
        <w:rPr>
          <w:rFonts w:ascii="Arial" w:hAnsi="Arial" w:cs="Arial"/>
          <w:color w:val="000000" w:themeColor="text1"/>
          <w:sz w:val="20"/>
          <w:szCs w:val="20"/>
        </w:rPr>
      </w:pPr>
      <w:r w:rsidRPr="00DE43BC">
        <w:rPr>
          <w:rFonts w:ascii="Arial" w:hAnsi="Arial" w:cs="Arial"/>
          <w:color w:val="000000" w:themeColor="text1"/>
          <w:sz w:val="20"/>
          <w:szCs w:val="20"/>
        </w:rPr>
        <w:tab/>
        <w:t>__________________________________________________________________________</w:t>
      </w:r>
    </w:p>
    <w:p w14:paraId="6F6F1687" w14:textId="77777777" w:rsidR="00683942" w:rsidRPr="00DE43BC" w:rsidRDefault="00683942" w:rsidP="00683942">
      <w:pPr>
        <w:adjustRightInd w:val="0"/>
        <w:snapToGrid w:val="0"/>
        <w:ind w:left="720" w:hanging="720"/>
        <w:contextualSpacing/>
        <w:rPr>
          <w:rFonts w:ascii="Arial" w:hAnsi="Arial" w:cs="Arial"/>
          <w:color w:val="000000" w:themeColor="text1"/>
          <w:sz w:val="20"/>
          <w:szCs w:val="20"/>
        </w:rPr>
      </w:pPr>
      <w:r w:rsidRPr="00DE43BC">
        <w:rPr>
          <w:rFonts w:ascii="Arial" w:hAnsi="Arial" w:cs="Arial"/>
          <w:color w:val="000000" w:themeColor="text1"/>
          <w:sz w:val="20"/>
          <w:szCs w:val="20"/>
        </w:rPr>
        <w:tab/>
        <w:t>__________________________________________________________________________</w:t>
      </w:r>
    </w:p>
    <w:p w14:paraId="13C03068" w14:textId="77777777" w:rsidR="00683942" w:rsidRPr="00DE43BC" w:rsidRDefault="00683942" w:rsidP="00683942">
      <w:pPr>
        <w:adjustRightInd w:val="0"/>
        <w:snapToGrid w:val="0"/>
        <w:contextualSpacing/>
        <w:rPr>
          <w:rFonts w:ascii="Arial" w:hAnsi="Arial" w:cs="Arial"/>
          <w:color w:val="000000" w:themeColor="text1"/>
          <w:sz w:val="20"/>
          <w:szCs w:val="20"/>
          <w:u w:val="single"/>
        </w:rPr>
      </w:pPr>
    </w:p>
    <w:p w14:paraId="4F0DC6E5" w14:textId="77777777" w:rsidR="00683942" w:rsidRPr="00DE43BC" w:rsidRDefault="00683942" w:rsidP="00683942">
      <w:pPr>
        <w:adjustRightInd w:val="0"/>
        <w:snapToGrid w:val="0"/>
        <w:contextualSpacing/>
        <w:rPr>
          <w:rFonts w:ascii="Arial" w:hAnsi="Arial" w:cs="Arial"/>
          <w:b/>
          <w:color w:val="000000" w:themeColor="text1"/>
          <w:sz w:val="20"/>
          <w:szCs w:val="20"/>
          <w:u w:val="single"/>
        </w:rPr>
      </w:pPr>
      <w:r w:rsidRPr="00DE43BC">
        <w:rPr>
          <w:rFonts w:ascii="Arial" w:hAnsi="Arial" w:cs="Arial"/>
          <w:b/>
          <w:color w:val="000000" w:themeColor="text1"/>
          <w:sz w:val="20"/>
          <w:szCs w:val="20"/>
          <w:u w:val="single"/>
        </w:rPr>
        <w:t>Supporting documentation</w:t>
      </w:r>
    </w:p>
    <w:p w14:paraId="5E94131C"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71AE03CB" w14:textId="758A6E53" w:rsidR="00683942" w:rsidRPr="00DE43BC" w:rsidRDefault="00683942" w:rsidP="00683942">
      <w:pPr>
        <w:adjustRightInd w:val="0"/>
        <w:snapToGrid w:val="0"/>
        <w:contextualSpacing/>
        <w:rPr>
          <w:rFonts w:ascii="Arial" w:hAnsi="Arial" w:cs="Arial"/>
          <w:color w:val="000000" w:themeColor="text1"/>
          <w:sz w:val="20"/>
          <w:szCs w:val="20"/>
          <w:lang w:val="en-US"/>
        </w:rPr>
      </w:pPr>
      <w:r w:rsidRPr="00DE43BC">
        <w:rPr>
          <w:rFonts w:ascii="Arial" w:hAnsi="Arial" w:cs="Arial"/>
          <w:color w:val="000000" w:themeColor="text1"/>
          <w:sz w:val="20"/>
          <w:szCs w:val="20"/>
        </w:rPr>
        <w:t xml:space="preserve">We confirm that all the </w:t>
      </w:r>
      <w:r w:rsidRPr="00DE43BC">
        <w:rPr>
          <w:rFonts w:ascii="Arial" w:hAnsi="Arial" w:cs="Arial"/>
          <w:color w:val="000000" w:themeColor="text1"/>
          <w:sz w:val="20"/>
          <w:szCs w:val="20"/>
          <w:lang w:val="en-US"/>
        </w:rPr>
        <w:t xml:space="preserve">documents as required to be submitted pursuant to the </w:t>
      </w:r>
      <w:r w:rsidR="00C7561B" w:rsidRPr="00DE43BC">
        <w:rPr>
          <w:rFonts w:ascii="Arial" w:hAnsi="Arial" w:cs="Arial"/>
          <w:color w:val="000000" w:themeColor="text1"/>
          <w:sz w:val="20"/>
          <w:szCs w:val="20"/>
          <w:lang w:val="en-US"/>
        </w:rPr>
        <w:t>Authorization</w:t>
      </w:r>
      <w:r w:rsidRPr="00DE43BC">
        <w:rPr>
          <w:rFonts w:ascii="Arial" w:hAnsi="Arial" w:cs="Arial"/>
          <w:color w:val="000000" w:themeColor="text1"/>
          <w:sz w:val="20"/>
          <w:szCs w:val="20"/>
          <w:lang w:val="en-US"/>
        </w:rPr>
        <w:t xml:space="preserve"> Letter is enclosed and listed below:</w:t>
      </w:r>
    </w:p>
    <w:p w14:paraId="3BD46ECB" w14:textId="5D8BF4ED" w:rsidR="00683942" w:rsidRPr="00DE43BC" w:rsidRDefault="00683942" w:rsidP="00683942">
      <w:pPr>
        <w:adjustRightInd w:val="0"/>
        <w:snapToGrid w:val="0"/>
        <w:contextualSpacing/>
        <w:rPr>
          <w:rFonts w:ascii="Arial" w:hAnsi="Arial" w:cs="Arial"/>
          <w:color w:val="000000" w:themeColor="text1"/>
          <w:sz w:val="20"/>
          <w:szCs w:val="20"/>
        </w:rPr>
      </w:pPr>
    </w:p>
    <w:p w14:paraId="5FAB38E3" w14:textId="3FC60077" w:rsidR="00683942" w:rsidRPr="00DE43BC" w:rsidRDefault="00683942" w:rsidP="00683942">
      <w:pPr>
        <w:adjustRightInd w:val="0"/>
        <w:snapToGrid w:val="0"/>
        <w:ind w:left="720" w:hanging="720"/>
        <w:contextualSpacing/>
        <w:rPr>
          <w:rFonts w:ascii="Arial" w:hAnsi="Arial" w:cs="Arial"/>
          <w:color w:val="000000" w:themeColor="text1"/>
          <w:sz w:val="20"/>
          <w:szCs w:val="20"/>
        </w:rPr>
      </w:pPr>
      <w:r w:rsidRPr="00DE43BC">
        <w:rPr>
          <w:rFonts w:ascii="Segoe UI Symbol" w:hAnsi="Segoe UI Symbol" w:cs="Segoe UI Symbol"/>
          <w:color w:val="000000" w:themeColor="text1"/>
          <w:sz w:val="20"/>
          <w:szCs w:val="20"/>
        </w:rPr>
        <w:t>☐</w:t>
      </w:r>
      <w:r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ab/>
        <w:t>A cheque made payable to the “Securities and Futures Commission”</w:t>
      </w:r>
      <w:r w:rsidR="001249C4">
        <w:rPr>
          <w:rFonts w:ascii="Arial" w:hAnsi="Arial" w:cs="Arial"/>
          <w:color w:val="000000" w:themeColor="text1"/>
          <w:sz w:val="20"/>
          <w:szCs w:val="20"/>
        </w:rPr>
        <w:t xml:space="preserve">, or other means of payment acceptable to the SFC, </w:t>
      </w:r>
      <w:r w:rsidR="001249C4" w:rsidRPr="00DE43BC">
        <w:rPr>
          <w:rFonts w:ascii="Arial" w:hAnsi="Arial" w:cs="Arial"/>
          <w:color w:val="000000" w:themeColor="text1"/>
          <w:sz w:val="20"/>
          <w:szCs w:val="20"/>
        </w:rPr>
        <w:t>in the total sum of _______________</w:t>
      </w:r>
      <w:proofErr w:type="gramStart"/>
      <w:r w:rsidR="001249C4" w:rsidRPr="00DE43BC">
        <w:rPr>
          <w:rFonts w:ascii="Arial" w:hAnsi="Arial" w:cs="Arial"/>
          <w:color w:val="000000" w:themeColor="text1"/>
          <w:sz w:val="20"/>
          <w:szCs w:val="20"/>
        </w:rPr>
        <w:t>_</w:t>
      </w:r>
      <w:r w:rsidR="001249C4" w:rsidRPr="00DE43BC">
        <w:rPr>
          <w:rFonts w:ascii="Arial" w:hAnsi="Arial" w:cs="Arial"/>
          <w:i/>
          <w:color w:val="000000" w:themeColor="text1"/>
          <w:sz w:val="20"/>
          <w:szCs w:val="20"/>
        </w:rPr>
        <w:t>(</w:t>
      </w:r>
      <w:proofErr w:type="gramEnd"/>
      <w:r w:rsidR="001249C4" w:rsidRPr="00DE43BC">
        <w:rPr>
          <w:rFonts w:ascii="Arial" w:hAnsi="Arial" w:cs="Arial"/>
          <w:i/>
          <w:color w:val="000000" w:themeColor="text1"/>
          <w:sz w:val="20"/>
          <w:szCs w:val="20"/>
        </w:rPr>
        <w:t>insert amount)</w:t>
      </w:r>
      <w:r w:rsidR="001249C4">
        <w:rPr>
          <w:rFonts w:ascii="Arial" w:hAnsi="Arial" w:cs="Arial"/>
          <w:color w:val="000000" w:themeColor="text1"/>
          <w:sz w:val="20"/>
          <w:szCs w:val="20"/>
        </w:rPr>
        <w:t xml:space="preserve"> </w:t>
      </w:r>
      <w:r w:rsidRPr="00DE43BC">
        <w:rPr>
          <w:rFonts w:ascii="Arial" w:hAnsi="Arial" w:cs="Arial"/>
          <w:color w:val="000000" w:themeColor="text1"/>
          <w:sz w:val="20"/>
          <w:szCs w:val="20"/>
        </w:rPr>
        <w:t xml:space="preserve">in payment of the </w:t>
      </w:r>
      <w:r w:rsidR="00C7561B" w:rsidRPr="00DE43BC">
        <w:rPr>
          <w:rFonts w:ascii="Arial" w:hAnsi="Arial" w:cs="Arial"/>
          <w:color w:val="000000" w:themeColor="text1"/>
          <w:sz w:val="20"/>
          <w:szCs w:val="20"/>
        </w:rPr>
        <w:t>authorization</w:t>
      </w:r>
      <w:r w:rsidRPr="00DE43BC">
        <w:rPr>
          <w:rFonts w:ascii="Arial" w:hAnsi="Arial" w:cs="Arial"/>
          <w:color w:val="000000" w:themeColor="text1"/>
          <w:sz w:val="20"/>
          <w:szCs w:val="20"/>
        </w:rPr>
        <w:t xml:space="preserve"> fees and annual fees in respect of the </w:t>
      </w:r>
      <w:r w:rsidR="00961F77" w:rsidRPr="00DE43BC">
        <w:rPr>
          <w:rFonts w:ascii="Arial" w:hAnsi="Arial" w:cs="Arial"/>
          <w:color w:val="000000" w:themeColor="text1"/>
          <w:sz w:val="20"/>
        </w:rPr>
        <w:t>Dutch</w:t>
      </w:r>
      <w:r w:rsidR="00961F77" w:rsidRPr="00DE43BC">
        <w:rPr>
          <w:rFonts w:ascii="Arial" w:hAnsi="Arial" w:cs="Arial"/>
          <w:color w:val="000000" w:themeColor="text1"/>
          <w:sz w:val="20"/>
          <w:szCs w:val="20"/>
        </w:rPr>
        <w:t xml:space="preserve"> </w:t>
      </w:r>
      <w:r w:rsidR="007E1F36" w:rsidRPr="00DE43BC">
        <w:rPr>
          <w:rFonts w:ascii="Arial" w:hAnsi="Arial" w:cs="Arial"/>
          <w:color w:val="000000" w:themeColor="text1"/>
          <w:sz w:val="20"/>
          <w:szCs w:val="20"/>
        </w:rPr>
        <w:t>Fund</w:t>
      </w:r>
      <w:r w:rsidR="00EA0E38" w:rsidRPr="00DE43BC">
        <w:rPr>
          <w:rFonts w:ascii="Arial" w:hAnsi="Arial" w:cs="Arial"/>
          <w:color w:val="000000" w:themeColor="text1"/>
          <w:sz w:val="20"/>
          <w:szCs w:val="20"/>
        </w:rPr>
        <w:t>(s)</w:t>
      </w:r>
    </w:p>
    <w:p w14:paraId="46B23FD2" w14:textId="77777777" w:rsidR="00683942" w:rsidRPr="00DE43BC" w:rsidRDefault="00683942" w:rsidP="00683942">
      <w:pPr>
        <w:adjustRightInd w:val="0"/>
        <w:snapToGrid w:val="0"/>
        <w:contextualSpacing/>
        <w:rPr>
          <w:rFonts w:ascii="Arial" w:hAnsi="Arial" w:cs="Arial"/>
          <w:color w:val="000000" w:themeColor="text1"/>
          <w:sz w:val="20"/>
          <w:szCs w:val="20"/>
        </w:rPr>
      </w:pPr>
    </w:p>
    <w:p w14:paraId="3F472F95" w14:textId="60E87532" w:rsidR="00CE67FF" w:rsidRPr="00DE43BC" w:rsidRDefault="00683942" w:rsidP="00CE67FF">
      <w:pPr>
        <w:adjustRightInd w:val="0"/>
        <w:snapToGrid w:val="0"/>
        <w:ind w:left="720" w:hanging="720"/>
        <w:contextualSpacing/>
        <w:rPr>
          <w:rFonts w:ascii="Arial" w:hAnsi="Arial" w:cs="Arial"/>
          <w:color w:val="000000" w:themeColor="text1"/>
          <w:kern w:val="2"/>
          <w:sz w:val="20"/>
          <w:szCs w:val="20"/>
          <w:lang w:val="en-US"/>
        </w:rPr>
      </w:pPr>
      <w:r w:rsidRPr="00DE43BC">
        <w:rPr>
          <w:rFonts w:ascii="Segoe UI Symbol" w:hAnsi="Segoe UI Symbol" w:cs="Segoe UI Symbol"/>
          <w:color w:val="000000" w:themeColor="text1"/>
          <w:sz w:val="20"/>
          <w:szCs w:val="20"/>
        </w:rPr>
        <w:t>☐</w:t>
      </w:r>
      <w:r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ab/>
        <w:t xml:space="preserve">Finalised draft of the English HKOD, with (i) </w:t>
      </w:r>
      <w:r w:rsidRPr="00DE43BC">
        <w:rPr>
          <w:rFonts w:ascii="Arial" w:hAnsi="Arial" w:cs="Arial"/>
          <w:color w:val="000000" w:themeColor="text1"/>
          <w:kern w:val="2"/>
          <w:sz w:val="20"/>
          <w:szCs w:val="20"/>
          <w:lang w:val="en-US"/>
        </w:rPr>
        <w:t xml:space="preserve">changes (shown in mark-ups against previously submitted version) properly addressing all the comments of the SFC on the HKOD (if any) as set out in the </w:t>
      </w:r>
      <w:r w:rsidR="00C7561B" w:rsidRPr="00DE43BC">
        <w:rPr>
          <w:rFonts w:ascii="Arial" w:hAnsi="Arial" w:cs="Arial"/>
          <w:color w:val="000000" w:themeColor="text1"/>
          <w:kern w:val="2"/>
          <w:sz w:val="20"/>
          <w:szCs w:val="20"/>
          <w:lang w:val="en-US"/>
        </w:rPr>
        <w:t>Authorization</w:t>
      </w:r>
      <w:r w:rsidRPr="00DE43BC">
        <w:rPr>
          <w:rFonts w:ascii="Arial" w:hAnsi="Arial" w:cs="Arial"/>
          <w:color w:val="000000" w:themeColor="text1"/>
          <w:kern w:val="2"/>
          <w:sz w:val="20"/>
          <w:szCs w:val="20"/>
          <w:lang w:val="en-US"/>
        </w:rPr>
        <w:t xml:space="preserve"> Letter and </w:t>
      </w:r>
      <w:r w:rsidRPr="00DE43BC">
        <w:rPr>
          <w:rFonts w:ascii="Arial" w:hAnsi="Arial" w:cs="Arial"/>
          <w:color w:val="000000" w:themeColor="text1"/>
          <w:sz w:val="20"/>
          <w:szCs w:val="20"/>
        </w:rPr>
        <w:t xml:space="preserve">(ii) </w:t>
      </w:r>
      <w:r w:rsidRPr="00DE43BC">
        <w:rPr>
          <w:rFonts w:ascii="Arial" w:hAnsi="Arial" w:cs="Arial"/>
          <w:color w:val="000000" w:themeColor="text1"/>
          <w:kern w:val="2"/>
          <w:sz w:val="20"/>
          <w:szCs w:val="20"/>
          <w:lang w:val="en-US"/>
        </w:rPr>
        <w:t>annotations against A</w:t>
      </w:r>
      <w:r w:rsidR="003372EE" w:rsidRPr="00DE43BC">
        <w:rPr>
          <w:rFonts w:ascii="Arial" w:hAnsi="Arial" w:cs="Arial"/>
          <w:color w:val="000000" w:themeColor="text1"/>
          <w:kern w:val="2"/>
          <w:sz w:val="20"/>
          <w:szCs w:val="20"/>
          <w:lang w:val="en-US"/>
        </w:rPr>
        <w:t>nnex</w:t>
      </w:r>
      <w:r w:rsidR="008E6DBC" w:rsidRPr="00DE43BC">
        <w:rPr>
          <w:rFonts w:ascii="Arial" w:hAnsi="Arial" w:cs="Arial"/>
          <w:color w:val="000000" w:themeColor="text1"/>
          <w:kern w:val="2"/>
          <w:sz w:val="20"/>
          <w:szCs w:val="20"/>
          <w:lang w:val="en-US"/>
        </w:rPr>
        <w:t xml:space="preserve"> </w:t>
      </w:r>
      <w:r w:rsidR="00CA0547" w:rsidRPr="00DE43BC">
        <w:rPr>
          <w:rFonts w:ascii="Arial" w:hAnsi="Arial" w:cs="Arial"/>
          <w:color w:val="000000" w:themeColor="text1"/>
          <w:kern w:val="2"/>
          <w:sz w:val="20"/>
          <w:szCs w:val="20"/>
          <w:lang w:val="en-US"/>
        </w:rPr>
        <w:t xml:space="preserve">H </w:t>
      </w:r>
      <w:r w:rsidR="00CD619F" w:rsidRPr="00DE43BC">
        <w:rPr>
          <w:rFonts w:ascii="Arial" w:hAnsi="Arial" w:cs="Arial"/>
          <w:color w:val="000000" w:themeColor="text1"/>
          <w:kern w:val="2"/>
          <w:sz w:val="20"/>
          <w:szCs w:val="20"/>
          <w:lang w:val="en-US"/>
        </w:rPr>
        <w:t xml:space="preserve">to </w:t>
      </w:r>
      <w:r w:rsidR="00CE67FF" w:rsidRPr="00DE43BC">
        <w:rPr>
          <w:rFonts w:ascii="Arial" w:hAnsi="Arial" w:cs="Arial"/>
          <w:color w:val="000000" w:themeColor="text1"/>
          <w:kern w:val="2"/>
          <w:sz w:val="20"/>
          <w:szCs w:val="20"/>
          <w:lang w:val="en-US"/>
        </w:rPr>
        <w:t xml:space="preserve">the Information Checklist for Application for </w:t>
      </w:r>
      <w:r w:rsidR="00C7561B" w:rsidRPr="00DE43BC">
        <w:rPr>
          <w:rFonts w:ascii="Arial" w:hAnsi="Arial" w:cs="Arial"/>
          <w:color w:val="000000" w:themeColor="text1"/>
          <w:kern w:val="2"/>
          <w:sz w:val="20"/>
          <w:szCs w:val="20"/>
          <w:lang w:val="en-US"/>
        </w:rPr>
        <w:t>Authorization</w:t>
      </w:r>
      <w:r w:rsidR="00CE67FF" w:rsidRPr="00DE43BC">
        <w:rPr>
          <w:rFonts w:ascii="Arial" w:hAnsi="Arial" w:cs="Arial"/>
          <w:color w:val="000000" w:themeColor="text1"/>
          <w:kern w:val="2"/>
          <w:sz w:val="20"/>
          <w:szCs w:val="20"/>
          <w:lang w:val="en-US"/>
        </w:rPr>
        <w:t xml:space="preserve"> of </w:t>
      </w:r>
      <w:r w:rsidR="00961F77" w:rsidRPr="00DE43BC">
        <w:rPr>
          <w:rFonts w:ascii="Arial" w:hAnsi="Arial" w:cs="Arial"/>
          <w:color w:val="000000" w:themeColor="text1"/>
          <w:sz w:val="20"/>
        </w:rPr>
        <w:t>Dutch</w:t>
      </w:r>
      <w:r w:rsidR="00961F77" w:rsidRPr="00DE43BC">
        <w:rPr>
          <w:rFonts w:ascii="Arial" w:hAnsi="Arial" w:cs="Arial"/>
          <w:color w:val="000000" w:themeColor="text1"/>
          <w:kern w:val="2"/>
          <w:sz w:val="20"/>
          <w:szCs w:val="20"/>
          <w:lang w:val="en-US"/>
        </w:rPr>
        <w:t xml:space="preserve"> </w:t>
      </w:r>
      <w:r w:rsidR="00CE67FF" w:rsidRPr="00DE43BC">
        <w:rPr>
          <w:rFonts w:ascii="Arial" w:hAnsi="Arial" w:cs="Arial"/>
          <w:color w:val="000000" w:themeColor="text1"/>
          <w:kern w:val="2"/>
          <w:sz w:val="20"/>
          <w:szCs w:val="20"/>
          <w:lang w:val="en-US"/>
        </w:rPr>
        <w:t>Funds under the Mutual Recognition of Funds Arrangement and the Revamped Process</w:t>
      </w:r>
      <w:r w:rsidR="00CE67FF" w:rsidRPr="00DE43BC" w:rsidDel="00CE67FF">
        <w:rPr>
          <w:rFonts w:ascii="Arial" w:hAnsi="Arial" w:cs="Arial"/>
          <w:color w:val="000000" w:themeColor="text1"/>
          <w:kern w:val="2"/>
          <w:sz w:val="20"/>
          <w:szCs w:val="20"/>
          <w:lang w:val="en-US"/>
        </w:rPr>
        <w:t xml:space="preserve"> </w:t>
      </w:r>
    </w:p>
    <w:p w14:paraId="28F94E3B" w14:textId="77777777" w:rsidR="00683942" w:rsidRPr="00DE43BC" w:rsidRDefault="00683942" w:rsidP="00CE67FF">
      <w:pPr>
        <w:adjustRightInd w:val="0"/>
        <w:snapToGrid w:val="0"/>
        <w:ind w:left="720" w:hanging="720"/>
        <w:contextualSpacing/>
        <w:rPr>
          <w:rFonts w:ascii="Arial" w:hAnsi="Arial" w:cs="Arial"/>
          <w:color w:val="000000" w:themeColor="text1"/>
          <w:kern w:val="2"/>
          <w:sz w:val="20"/>
          <w:szCs w:val="20"/>
          <w:lang w:val="en-US"/>
        </w:rPr>
      </w:pPr>
    </w:p>
    <w:p w14:paraId="7F3B04DF" w14:textId="77777777" w:rsidR="00683942" w:rsidRPr="00DE43BC" w:rsidRDefault="00683942" w:rsidP="00683942">
      <w:pPr>
        <w:adjustRightInd w:val="0"/>
        <w:snapToGrid w:val="0"/>
        <w:ind w:left="720" w:hanging="720"/>
        <w:contextualSpacing/>
        <w:rPr>
          <w:rFonts w:ascii="Arial" w:hAnsi="Arial" w:cs="Arial"/>
          <w:color w:val="000000" w:themeColor="text1"/>
          <w:kern w:val="2"/>
          <w:sz w:val="20"/>
          <w:szCs w:val="20"/>
          <w:lang w:val="en-US"/>
        </w:rPr>
      </w:pPr>
      <w:r w:rsidRPr="00DE43BC">
        <w:rPr>
          <w:rFonts w:ascii="Segoe UI Symbol" w:hAnsi="Segoe UI Symbol" w:cs="Segoe UI Symbol"/>
          <w:color w:val="000000" w:themeColor="text1"/>
          <w:kern w:val="2"/>
          <w:sz w:val="20"/>
          <w:szCs w:val="20"/>
          <w:lang w:val="en-US"/>
        </w:rPr>
        <w:t>☐</w:t>
      </w:r>
      <w:r w:rsidRPr="00DE43BC">
        <w:rPr>
          <w:rFonts w:ascii="Arial" w:hAnsi="Arial" w:cs="Arial"/>
          <w:color w:val="000000" w:themeColor="text1"/>
          <w:kern w:val="2"/>
          <w:sz w:val="20"/>
          <w:szCs w:val="20"/>
          <w:lang w:val="en-US"/>
        </w:rPr>
        <w:t xml:space="preserve"> </w:t>
      </w:r>
      <w:r w:rsidRPr="00DE43BC">
        <w:rPr>
          <w:rFonts w:ascii="Arial" w:hAnsi="Arial" w:cs="Arial"/>
          <w:color w:val="000000" w:themeColor="text1"/>
          <w:kern w:val="2"/>
          <w:sz w:val="20"/>
          <w:szCs w:val="20"/>
          <w:lang w:val="en-US"/>
        </w:rPr>
        <w:tab/>
        <w:t xml:space="preserve">Chinese version of the HKOD and the executed Chinese translation </w:t>
      </w:r>
      <w:r w:rsidR="000D51F8" w:rsidRPr="00DE43BC">
        <w:rPr>
          <w:rFonts w:ascii="Arial" w:hAnsi="Arial" w:cs="Arial"/>
          <w:color w:val="000000" w:themeColor="text1"/>
          <w:kern w:val="2"/>
          <w:sz w:val="20"/>
          <w:szCs w:val="20"/>
          <w:lang w:val="en-US"/>
        </w:rPr>
        <w:t>confirmation</w:t>
      </w:r>
      <w:r w:rsidRPr="00DE43BC">
        <w:rPr>
          <w:rFonts w:ascii="Arial" w:hAnsi="Arial" w:cs="Arial"/>
          <w:color w:val="000000" w:themeColor="text1"/>
          <w:kern w:val="2"/>
          <w:sz w:val="20"/>
          <w:szCs w:val="20"/>
          <w:lang w:val="en-US"/>
        </w:rPr>
        <w:t>(s)</w:t>
      </w:r>
    </w:p>
    <w:p w14:paraId="1636DE3E" w14:textId="77777777" w:rsidR="00683942" w:rsidRPr="00DE43BC" w:rsidRDefault="00683942" w:rsidP="00683942">
      <w:pPr>
        <w:adjustRightInd w:val="0"/>
        <w:snapToGrid w:val="0"/>
        <w:ind w:left="720" w:hanging="720"/>
        <w:contextualSpacing/>
        <w:rPr>
          <w:rFonts w:ascii="Arial" w:hAnsi="Arial" w:cs="Arial"/>
          <w:color w:val="000000" w:themeColor="text1"/>
          <w:kern w:val="2"/>
          <w:sz w:val="20"/>
          <w:szCs w:val="20"/>
          <w:lang w:val="en-US"/>
        </w:rPr>
      </w:pPr>
    </w:p>
    <w:p w14:paraId="51F8B47C" w14:textId="77777777" w:rsidR="00683942" w:rsidRPr="00DE43BC" w:rsidRDefault="00683942" w:rsidP="00683942">
      <w:pPr>
        <w:adjustRightInd w:val="0"/>
        <w:snapToGrid w:val="0"/>
        <w:ind w:left="720" w:hanging="720"/>
        <w:contextualSpacing/>
        <w:rPr>
          <w:rFonts w:ascii="Arial" w:hAnsi="Arial" w:cs="Arial"/>
          <w:color w:val="000000" w:themeColor="text1"/>
          <w:kern w:val="2"/>
          <w:sz w:val="20"/>
          <w:szCs w:val="20"/>
          <w:lang w:val="en-US"/>
        </w:rPr>
      </w:pPr>
      <w:r w:rsidRPr="00DE43BC">
        <w:rPr>
          <w:rFonts w:ascii="Segoe UI Symbol" w:hAnsi="Segoe UI Symbol" w:cs="Segoe UI Symbol"/>
          <w:color w:val="000000" w:themeColor="text1"/>
          <w:kern w:val="2"/>
          <w:sz w:val="20"/>
          <w:szCs w:val="20"/>
          <w:lang w:val="en-US"/>
        </w:rPr>
        <w:t>☐</w:t>
      </w:r>
      <w:r w:rsidRPr="00DE43BC">
        <w:rPr>
          <w:rFonts w:ascii="Arial" w:hAnsi="Arial" w:cs="Arial"/>
          <w:color w:val="000000" w:themeColor="text1"/>
          <w:kern w:val="2"/>
          <w:sz w:val="20"/>
          <w:szCs w:val="20"/>
          <w:lang w:val="en-US"/>
        </w:rPr>
        <w:t xml:space="preserve"> </w:t>
      </w:r>
      <w:r w:rsidRPr="00DE43BC">
        <w:rPr>
          <w:rFonts w:ascii="Arial" w:hAnsi="Arial" w:cs="Arial"/>
          <w:color w:val="000000" w:themeColor="text1"/>
          <w:kern w:val="2"/>
          <w:sz w:val="20"/>
          <w:szCs w:val="20"/>
          <w:lang w:val="en-US"/>
        </w:rPr>
        <w:tab/>
        <w:t>Copy of duly executed constitutive documents</w:t>
      </w:r>
    </w:p>
    <w:p w14:paraId="4D30C938" w14:textId="77777777" w:rsidR="00683942" w:rsidRPr="00DE43BC" w:rsidRDefault="00683942" w:rsidP="00683942">
      <w:pPr>
        <w:adjustRightInd w:val="0"/>
        <w:snapToGrid w:val="0"/>
        <w:contextualSpacing/>
        <w:rPr>
          <w:rFonts w:ascii="Arial" w:hAnsi="Arial" w:cs="Arial"/>
          <w:color w:val="000000" w:themeColor="text1"/>
          <w:sz w:val="20"/>
          <w:szCs w:val="20"/>
          <w:lang w:val="en-US"/>
        </w:rPr>
      </w:pPr>
    </w:p>
    <w:p w14:paraId="63A450D1" w14:textId="77777777" w:rsidR="00683942" w:rsidRPr="00DE43BC" w:rsidRDefault="00683942" w:rsidP="00683942">
      <w:pPr>
        <w:adjustRightInd w:val="0"/>
        <w:snapToGrid w:val="0"/>
        <w:ind w:left="720" w:hanging="720"/>
        <w:contextualSpacing/>
        <w:rPr>
          <w:rFonts w:ascii="Arial" w:hAnsi="Arial" w:cs="Arial"/>
          <w:i/>
          <w:color w:val="000000" w:themeColor="text1"/>
          <w:sz w:val="20"/>
          <w:szCs w:val="20"/>
        </w:rPr>
      </w:pPr>
      <w:r w:rsidRPr="00DE43BC">
        <w:rPr>
          <w:rFonts w:ascii="Segoe UI Symbol" w:hAnsi="Segoe UI Symbol" w:cs="Segoe UI Symbol"/>
          <w:color w:val="000000" w:themeColor="text1"/>
          <w:sz w:val="20"/>
          <w:szCs w:val="20"/>
          <w:lang w:val="en-US"/>
        </w:rPr>
        <w:t>☐</w:t>
      </w:r>
      <w:r w:rsidRPr="00DE43BC">
        <w:rPr>
          <w:rFonts w:ascii="Arial" w:hAnsi="Arial" w:cs="Arial"/>
          <w:color w:val="000000" w:themeColor="text1"/>
          <w:sz w:val="20"/>
          <w:szCs w:val="20"/>
          <w:lang w:val="en-US"/>
        </w:rPr>
        <w:t xml:space="preserve"> </w:t>
      </w:r>
      <w:r w:rsidRPr="00DE43BC">
        <w:rPr>
          <w:rFonts w:ascii="Arial" w:hAnsi="Arial" w:cs="Arial"/>
          <w:color w:val="000000" w:themeColor="text1"/>
          <w:sz w:val="20"/>
          <w:szCs w:val="20"/>
          <w:lang w:val="en-US"/>
        </w:rPr>
        <w:tab/>
      </w:r>
      <w:r w:rsidRPr="00DE43BC">
        <w:rPr>
          <w:rFonts w:ascii="Arial" w:hAnsi="Arial" w:cs="Arial"/>
          <w:i/>
          <w:color w:val="000000" w:themeColor="text1"/>
          <w:sz w:val="20"/>
          <w:szCs w:val="20"/>
        </w:rPr>
        <w:t xml:space="preserve">Please list out such other documents that are required to be submitted pursuant to the </w:t>
      </w:r>
      <w:r w:rsidR="00C7561B" w:rsidRPr="00DE43BC">
        <w:rPr>
          <w:rFonts w:ascii="Arial" w:hAnsi="Arial" w:cs="Arial"/>
          <w:i/>
          <w:color w:val="000000" w:themeColor="text1"/>
          <w:sz w:val="20"/>
          <w:szCs w:val="20"/>
        </w:rPr>
        <w:t>Authorization</w:t>
      </w:r>
      <w:r w:rsidRPr="00DE43BC">
        <w:rPr>
          <w:rFonts w:ascii="Arial" w:hAnsi="Arial" w:cs="Arial"/>
          <w:i/>
          <w:color w:val="000000" w:themeColor="text1"/>
          <w:sz w:val="20"/>
          <w:szCs w:val="20"/>
        </w:rPr>
        <w:t xml:space="preserve"> Letter: (use separate sheet(s) if necessary)</w:t>
      </w:r>
    </w:p>
    <w:p w14:paraId="31BD5C36" w14:textId="77777777" w:rsidR="00683942" w:rsidRPr="00DE43BC" w:rsidRDefault="00683942" w:rsidP="00683942">
      <w:pPr>
        <w:adjustRightInd w:val="0"/>
        <w:snapToGrid w:val="0"/>
        <w:ind w:left="720" w:hanging="720"/>
        <w:contextualSpacing/>
        <w:rPr>
          <w:rFonts w:ascii="Arial" w:hAnsi="Arial" w:cs="Arial"/>
          <w:i/>
          <w:color w:val="000000" w:themeColor="text1"/>
          <w:sz w:val="20"/>
          <w:szCs w:val="20"/>
        </w:rPr>
      </w:pPr>
    </w:p>
    <w:p w14:paraId="488747E0" w14:textId="77777777" w:rsidR="00683942" w:rsidRPr="00DE43BC" w:rsidRDefault="00683942" w:rsidP="00683942">
      <w:pPr>
        <w:adjustRightInd w:val="0"/>
        <w:snapToGrid w:val="0"/>
        <w:ind w:left="720" w:hanging="720"/>
        <w:contextualSpacing/>
        <w:rPr>
          <w:rFonts w:ascii="Arial" w:hAnsi="Arial" w:cs="Arial"/>
          <w:color w:val="000000" w:themeColor="text1"/>
          <w:sz w:val="20"/>
          <w:szCs w:val="20"/>
        </w:rPr>
      </w:pPr>
      <w:r w:rsidRPr="00DE43BC">
        <w:rPr>
          <w:rFonts w:ascii="Arial" w:hAnsi="Arial" w:cs="Arial"/>
          <w:color w:val="000000" w:themeColor="text1"/>
          <w:sz w:val="20"/>
          <w:szCs w:val="20"/>
        </w:rPr>
        <w:tab/>
        <w:t>__________________________________________________________________________</w:t>
      </w:r>
    </w:p>
    <w:p w14:paraId="08DD486D" w14:textId="77777777" w:rsidR="00683942" w:rsidRPr="00DE43BC" w:rsidRDefault="00683942" w:rsidP="00683942">
      <w:pPr>
        <w:adjustRightInd w:val="0"/>
        <w:snapToGrid w:val="0"/>
        <w:ind w:left="720" w:hanging="720"/>
        <w:contextualSpacing/>
        <w:rPr>
          <w:rFonts w:ascii="Arial" w:hAnsi="Arial" w:cs="Arial"/>
          <w:color w:val="000000" w:themeColor="text1"/>
          <w:sz w:val="20"/>
          <w:szCs w:val="20"/>
        </w:rPr>
      </w:pPr>
      <w:r w:rsidRPr="00DE43BC">
        <w:rPr>
          <w:rFonts w:ascii="Arial" w:hAnsi="Arial" w:cs="Arial"/>
          <w:color w:val="000000" w:themeColor="text1"/>
          <w:sz w:val="20"/>
          <w:szCs w:val="20"/>
        </w:rPr>
        <w:tab/>
        <w:t>__________________________________________________________________________</w:t>
      </w:r>
    </w:p>
    <w:p w14:paraId="2C302E3A" w14:textId="77777777" w:rsidR="00683942" w:rsidRPr="00DE43BC" w:rsidRDefault="00683942" w:rsidP="00683942">
      <w:pPr>
        <w:adjustRightInd w:val="0"/>
        <w:snapToGrid w:val="0"/>
        <w:spacing w:line="200" w:lineRule="exact"/>
        <w:contextualSpacing/>
        <w:jc w:val="left"/>
        <w:rPr>
          <w:rFonts w:ascii="Arial" w:hAnsi="Arial" w:cs="Arial"/>
          <w:bCs/>
          <w:color w:val="000000" w:themeColor="text1"/>
          <w:kern w:val="2"/>
          <w:sz w:val="20"/>
          <w:szCs w:val="20"/>
          <w:lang w:val="en-US"/>
        </w:rPr>
      </w:pPr>
      <w:r w:rsidRPr="00DE43BC">
        <w:rPr>
          <w:rFonts w:ascii="Arial" w:hAnsi="Arial" w:cs="Arial"/>
          <w:color w:val="000000" w:themeColor="text1"/>
          <w:sz w:val="20"/>
          <w:szCs w:val="20"/>
        </w:rPr>
        <w:tab/>
      </w:r>
    </w:p>
    <w:p w14:paraId="4F6A3C7D" w14:textId="77777777" w:rsidR="00683942" w:rsidRPr="00DE43BC" w:rsidRDefault="00683942" w:rsidP="00683942">
      <w:pPr>
        <w:adjustRightInd w:val="0"/>
        <w:snapToGrid w:val="0"/>
        <w:spacing w:line="200" w:lineRule="exact"/>
        <w:contextualSpacing/>
        <w:jc w:val="left"/>
        <w:rPr>
          <w:rFonts w:ascii="Arial" w:hAnsi="Arial" w:cs="Arial"/>
          <w:bCs/>
          <w:color w:val="000000" w:themeColor="text1"/>
          <w:kern w:val="2"/>
          <w:sz w:val="20"/>
          <w:szCs w:val="20"/>
          <w:lang w:val="en-US"/>
        </w:rPr>
      </w:pPr>
    </w:p>
    <w:p w14:paraId="399F63F3" w14:textId="77777777" w:rsidR="00683942" w:rsidRPr="00DE43BC" w:rsidRDefault="00683942" w:rsidP="00683942">
      <w:pPr>
        <w:adjustRightInd w:val="0"/>
        <w:snapToGrid w:val="0"/>
        <w:spacing w:line="200" w:lineRule="exact"/>
        <w:contextualSpacing/>
        <w:jc w:val="left"/>
        <w:rPr>
          <w:rFonts w:ascii="Arial" w:hAnsi="Arial" w:cs="Arial"/>
          <w:bCs/>
          <w:color w:val="000000" w:themeColor="text1"/>
          <w:kern w:val="2"/>
          <w:sz w:val="20"/>
          <w:szCs w:val="20"/>
          <w:lang w:val="en-US"/>
        </w:rPr>
      </w:pPr>
      <w:r w:rsidRPr="00DE43BC">
        <w:rPr>
          <w:rFonts w:ascii="Arial" w:hAnsi="Arial" w:cs="Arial"/>
          <w:bCs/>
          <w:color w:val="000000" w:themeColor="text1"/>
          <w:kern w:val="2"/>
          <w:sz w:val="20"/>
          <w:szCs w:val="20"/>
          <w:lang w:val="en-US"/>
        </w:rPr>
        <w:t>Signed for and on behalf of:</w:t>
      </w:r>
    </w:p>
    <w:p w14:paraId="32CA2144" w14:textId="77777777" w:rsidR="00683942" w:rsidRPr="00DE43BC" w:rsidRDefault="00683942" w:rsidP="00683942">
      <w:pPr>
        <w:adjustRightInd w:val="0"/>
        <w:snapToGrid w:val="0"/>
        <w:spacing w:line="200" w:lineRule="exact"/>
        <w:contextualSpacing/>
        <w:jc w:val="left"/>
        <w:rPr>
          <w:rFonts w:ascii="Arial" w:hAnsi="Arial" w:cs="Arial"/>
          <w:bCs/>
          <w:color w:val="000000" w:themeColor="text1"/>
          <w:kern w:val="2"/>
          <w:sz w:val="20"/>
          <w:szCs w:val="20"/>
          <w:lang w:val="en-US"/>
        </w:rPr>
      </w:pPr>
    </w:p>
    <w:tbl>
      <w:tblPr>
        <w:tblW w:w="9835" w:type="dxa"/>
        <w:tblLayout w:type="fixed"/>
        <w:tblCellMar>
          <w:top w:w="72" w:type="dxa"/>
          <w:left w:w="72" w:type="dxa"/>
          <w:bottom w:w="72" w:type="dxa"/>
          <w:right w:w="72" w:type="dxa"/>
        </w:tblCellMar>
        <w:tblLook w:val="0000" w:firstRow="0" w:lastRow="0" w:firstColumn="0" w:lastColumn="0" w:noHBand="0" w:noVBand="0"/>
      </w:tblPr>
      <w:tblGrid>
        <w:gridCol w:w="3042"/>
        <w:gridCol w:w="360"/>
        <w:gridCol w:w="360"/>
        <w:gridCol w:w="6073"/>
      </w:tblGrid>
      <w:tr w:rsidR="001745A0" w:rsidRPr="00DE43BC" w14:paraId="313A4FE4" w14:textId="77777777" w:rsidTr="001E657C">
        <w:tc>
          <w:tcPr>
            <w:tcW w:w="3042" w:type="dxa"/>
          </w:tcPr>
          <w:p w14:paraId="0F6B0C31" w14:textId="77777777" w:rsidR="007C26E0" w:rsidRPr="00DE43BC" w:rsidRDefault="007C26E0" w:rsidP="001E657C">
            <w:pPr>
              <w:adjustRightInd w:val="0"/>
              <w:snapToGrid w:val="0"/>
              <w:spacing w:line="200" w:lineRule="exact"/>
              <w:contextualSpacing/>
              <w:jc w:val="left"/>
              <w:rPr>
                <w:rFonts w:ascii="Arial" w:hAnsi="Arial"/>
                <w:color w:val="000000" w:themeColor="text1"/>
                <w:sz w:val="20"/>
              </w:rPr>
            </w:pPr>
            <w:r w:rsidRPr="00DE43BC">
              <w:rPr>
                <w:rFonts w:ascii="Arial" w:hAnsi="Arial" w:cs="Arial"/>
                <w:color w:val="000000" w:themeColor="text1"/>
                <w:sz w:val="20"/>
                <w:szCs w:val="20"/>
              </w:rPr>
              <w:t>Applicant</w:t>
            </w:r>
          </w:p>
        </w:tc>
        <w:tc>
          <w:tcPr>
            <w:tcW w:w="360" w:type="dxa"/>
          </w:tcPr>
          <w:p w14:paraId="18BF6927" w14:textId="77777777" w:rsidR="007C26E0" w:rsidRPr="00DE43BC" w:rsidRDefault="007C26E0" w:rsidP="001E657C">
            <w:pPr>
              <w:adjustRightInd w:val="0"/>
              <w:snapToGrid w:val="0"/>
              <w:spacing w:line="200" w:lineRule="exact"/>
              <w:contextualSpacing/>
              <w:jc w:val="left"/>
              <w:rPr>
                <w:rFonts w:ascii="Arial" w:hAnsi="Arial"/>
                <w:color w:val="000000" w:themeColor="text1"/>
                <w:sz w:val="20"/>
              </w:rPr>
            </w:pPr>
            <w:r w:rsidRPr="00DE43BC">
              <w:rPr>
                <w:rFonts w:ascii="Arial" w:hAnsi="Arial"/>
                <w:color w:val="000000" w:themeColor="text1"/>
                <w:sz w:val="20"/>
              </w:rPr>
              <w:t>:</w:t>
            </w:r>
          </w:p>
        </w:tc>
        <w:tc>
          <w:tcPr>
            <w:tcW w:w="360" w:type="dxa"/>
          </w:tcPr>
          <w:p w14:paraId="0231BD3C" w14:textId="77777777" w:rsidR="007C26E0" w:rsidRPr="00DE43BC" w:rsidRDefault="007C26E0" w:rsidP="001E657C">
            <w:pPr>
              <w:adjustRightInd w:val="0"/>
              <w:snapToGrid w:val="0"/>
              <w:spacing w:line="200" w:lineRule="exact"/>
              <w:contextualSpacing/>
              <w:jc w:val="left"/>
              <w:rPr>
                <w:rFonts w:ascii="Arial" w:hAnsi="Arial"/>
                <w:color w:val="000000" w:themeColor="text1"/>
                <w:sz w:val="20"/>
              </w:rPr>
            </w:pPr>
            <w:r w:rsidRPr="00DE43BC">
              <w:rPr>
                <w:rFonts w:ascii="新細明體" w:hAnsi="新細明體" w:cs="Arial"/>
                <w:color w:val="000000" w:themeColor="text1"/>
                <w:sz w:val="20"/>
              </w:rPr>
              <w:t>□</w:t>
            </w:r>
          </w:p>
        </w:tc>
        <w:tc>
          <w:tcPr>
            <w:tcW w:w="6073" w:type="dxa"/>
          </w:tcPr>
          <w:p w14:paraId="493565E3" w14:textId="50E4E7B0"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self-managed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only)</w:t>
            </w:r>
          </w:p>
          <w:p w14:paraId="20928D10" w14:textId="789933AF" w:rsidR="007C26E0" w:rsidRPr="00DE43BC" w:rsidRDefault="007C26E0" w:rsidP="00EB6F6A">
            <w:pPr>
              <w:adjustRightInd w:val="0"/>
              <w:snapToGrid w:val="0"/>
              <w:spacing w:line="200" w:lineRule="exact"/>
              <w:contextualSpacing/>
              <w:jc w:val="left"/>
              <w:rPr>
                <w:rFonts w:ascii="Arial" w:hAnsi="Arial"/>
                <w:color w:val="000000" w:themeColor="text1"/>
                <w:sz w:val="20"/>
              </w:rPr>
            </w:pPr>
            <w:r w:rsidRPr="00DE43BC">
              <w:rPr>
                <w:rFonts w:ascii="Arial" w:hAnsi="Arial" w:cs="Arial"/>
                <w:color w:val="000000" w:themeColor="text1"/>
                <w:sz w:val="20"/>
                <w:szCs w:val="20"/>
              </w:rPr>
              <w:t xml:space="preserve">The board of directors of the </w:t>
            </w:r>
            <w:r w:rsidR="00961F77" w:rsidRPr="00DE43BC">
              <w:rPr>
                <w:rFonts w:ascii="Arial" w:hAnsi="Arial" w:cs="Arial"/>
                <w:color w:val="000000" w:themeColor="text1"/>
                <w:sz w:val="20"/>
                <w:szCs w:val="20"/>
              </w:rPr>
              <w:t xml:space="preserve">Dutch </w:t>
            </w:r>
            <w:r w:rsidRPr="00DE43BC">
              <w:rPr>
                <w:rFonts w:ascii="Arial" w:hAnsi="Arial" w:cs="Arial"/>
                <w:color w:val="000000" w:themeColor="text1"/>
                <w:sz w:val="20"/>
                <w:szCs w:val="20"/>
              </w:rPr>
              <w:t>fund(s)</w:t>
            </w:r>
          </w:p>
        </w:tc>
      </w:tr>
      <w:tr w:rsidR="001745A0" w:rsidRPr="00DE43BC" w14:paraId="1F471B4E" w14:textId="77777777" w:rsidTr="001E657C">
        <w:tc>
          <w:tcPr>
            <w:tcW w:w="3042" w:type="dxa"/>
            <w:vAlign w:val="center"/>
          </w:tcPr>
          <w:p w14:paraId="2517B6B2" w14:textId="77777777" w:rsidR="007C26E0" w:rsidRPr="00DE43BC" w:rsidRDefault="007C26E0" w:rsidP="001E657C">
            <w:pPr>
              <w:adjustRightInd w:val="0"/>
              <w:snapToGrid w:val="0"/>
              <w:spacing w:line="200" w:lineRule="exact"/>
              <w:contextualSpacing/>
              <w:jc w:val="left"/>
              <w:rPr>
                <w:rFonts w:ascii="Arial" w:hAnsi="Arial"/>
                <w:color w:val="000000" w:themeColor="text1"/>
                <w:sz w:val="20"/>
              </w:rPr>
            </w:pPr>
          </w:p>
        </w:tc>
        <w:tc>
          <w:tcPr>
            <w:tcW w:w="360" w:type="dxa"/>
          </w:tcPr>
          <w:p w14:paraId="19C88E7A" w14:textId="77777777" w:rsidR="007C26E0" w:rsidRPr="00DE43BC" w:rsidRDefault="007C26E0" w:rsidP="001E657C">
            <w:pPr>
              <w:adjustRightInd w:val="0"/>
              <w:snapToGrid w:val="0"/>
              <w:spacing w:line="200" w:lineRule="exact"/>
              <w:contextualSpacing/>
              <w:jc w:val="left"/>
              <w:rPr>
                <w:rFonts w:ascii="Arial" w:hAnsi="Arial"/>
                <w:color w:val="000000" w:themeColor="text1"/>
                <w:sz w:val="20"/>
              </w:rPr>
            </w:pPr>
          </w:p>
        </w:tc>
        <w:tc>
          <w:tcPr>
            <w:tcW w:w="360" w:type="dxa"/>
          </w:tcPr>
          <w:p w14:paraId="3E0EA08F" w14:textId="77777777" w:rsidR="007C26E0" w:rsidRPr="00DE43BC" w:rsidRDefault="007C26E0" w:rsidP="001E657C">
            <w:pPr>
              <w:adjustRightInd w:val="0"/>
              <w:snapToGrid w:val="0"/>
              <w:spacing w:line="200" w:lineRule="exact"/>
              <w:contextualSpacing/>
              <w:jc w:val="left"/>
              <w:rPr>
                <w:rFonts w:ascii="新細明體" w:hAnsi="新細明體"/>
                <w:color w:val="000000" w:themeColor="text1"/>
                <w:sz w:val="20"/>
              </w:rPr>
            </w:pPr>
            <w:r w:rsidRPr="00DE43BC">
              <w:rPr>
                <w:rFonts w:ascii="新細明體" w:hAnsi="新細明體" w:cs="Arial"/>
                <w:color w:val="000000" w:themeColor="text1"/>
                <w:sz w:val="20"/>
              </w:rPr>
              <w:t>□</w:t>
            </w:r>
          </w:p>
        </w:tc>
        <w:tc>
          <w:tcPr>
            <w:tcW w:w="6073" w:type="dxa"/>
          </w:tcPr>
          <w:p w14:paraId="5232574E" w14:textId="0A40A3B6" w:rsidR="007C26E0" w:rsidRPr="00DE43BC" w:rsidRDefault="007C26E0" w:rsidP="001E657C">
            <w:pPr>
              <w:adjustRightInd w:val="0"/>
              <w:snapToGrid w:val="0"/>
              <w:spacing w:line="200" w:lineRule="exact"/>
              <w:contextualSpacing/>
              <w:jc w:val="left"/>
              <w:rPr>
                <w:rFonts w:ascii="Arial" w:hAnsi="Arial"/>
                <w:i/>
                <w:color w:val="000000" w:themeColor="text1"/>
                <w:sz w:val="20"/>
              </w:rPr>
            </w:pPr>
            <w:r w:rsidRPr="00DE43BC">
              <w:rPr>
                <w:rFonts w:ascii="Arial" w:hAnsi="Arial" w:cs="Arial"/>
                <w:i/>
                <w:color w:val="000000" w:themeColor="text1"/>
                <w:sz w:val="20"/>
                <w:szCs w:val="20"/>
              </w:rPr>
              <w:t xml:space="preserve">(For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which is/are not self-managed </w:t>
            </w:r>
            <w:r w:rsidR="002A3A6D"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t>
            </w:r>
            <w:r w:rsidRPr="00DE43BC">
              <w:rPr>
                <w:rFonts w:ascii="Arial" w:hAnsi="Arial"/>
                <w:i/>
                <w:color w:val="000000" w:themeColor="text1"/>
                <w:sz w:val="20"/>
              </w:rPr>
              <w:t xml:space="preserve">(Please </w:t>
            </w:r>
            <w:r w:rsidRPr="00DE43BC">
              <w:rPr>
                <w:rFonts w:ascii="Arial" w:hAnsi="Arial" w:cs="Arial"/>
                <w:i/>
                <w:color w:val="000000" w:themeColor="text1"/>
                <w:sz w:val="20"/>
                <w:szCs w:val="20"/>
              </w:rPr>
              <w:t>insert below</w:t>
            </w:r>
            <w:r w:rsidRPr="00DE43BC">
              <w:rPr>
                <w:rFonts w:ascii="Arial" w:hAnsi="Arial"/>
                <w:i/>
                <w:color w:val="000000" w:themeColor="text1"/>
                <w:sz w:val="20"/>
              </w:rPr>
              <w:t xml:space="preserve"> the name of the management company of the </w:t>
            </w:r>
            <w:r w:rsidR="00961F77" w:rsidRPr="00DE43BC">
              <w:rPr>
                <w:rFonts w:ascii="Arial" w:hAnsi="Arial"/>
                <w:i/>
                <w:color w:val="000000" w:themeColor="text1"/>
                <w:sz w:val="20"/>
              </w:rPr>
              <w:t xml:space="preserve">Dutch </w:t>
            </w:r>
            <w:r w:rsidRPr="00DE43BC">
              <w:rPr>
                <w:rFonts w:ascii="Arial" w:hAnsi="Arial"/>
                <w:i/>
                <w:color w:val="000000" w:themeColor="text1"/>
                <w:sz w:val="20"/>
              </w:rPr>
              <w:t>fund(s))</w:t>
            </w:r>
          </w:p>
          <w:p w14:paraId="704C1E81"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color w:val="000000" w:themeColor="text1"/>
                <w:sz w:val="20"/>
                <w:szCs w:val="20"/>
              </w:rPr>
            </w:pPr>
          </w:p>
          <w:p w14:paraId="333B2C88" w14:textId="77777777" w:rsidR="007C26E0" w:rsidRPr="00DE43BC" w:rsidRDefault="007C26E0" w:rsidP="001E657C">
            <w:pPr>
              <w:pBdr>
                <w:bottom w:val="single" w:sz="6" w:space="1" w:color="auto"/>
              </w:pBdr>
              <w:adjustRightInd w:val="0"/>
              <w:snapToGrid w:val="0"/>
              <w:spacing w:line="200" w:lineRule="exact"/>
              <w:contextualSpacing/>
              <w:jc w:val="right"/>
              <w:rPr>
                <w:rFonts w:ascii="Arial" w:hAnsi="Arial" w:cs="Arial"/>
                <w:color w:val="000000" w:themeColor="text1"/>
                <w:sz w:val="20"/>
                <w:szCs w:val="20"/>
              </w:rPr>
            </w:pPr>
          </w:p>
          <w:p w14:paraId="00282604" w14:textId="77777777" w:rsidR="007C26E0" w:rsidRPr="00DE43BC" w:rsidRDefault="007C26E0" w:rsidP="001E657C">
            <w:pPr>
              <w:adjustRightInd w:val="0"/>
              <w:snapToGrid w:val="0"/>
              <w:spacing w:line="200" w:lineRule="exact"/>
              <w:contextualSpacing/>
              <w:jc w:val="left"/>
              <w:rPr>
                <w:rFonts w:ascii="Arial" w:hAnsi="Arial"/>
                <w:color w:val="000000" w:themeColor="text1"/>
                <w:sz w:val="20"/>
              </w:rPr>
            </w:pPr>
          </w:p>
        </w:tc>
      </w:tr>
      <w:tr w:rsidR="001745A0" w:rsidRPr="00DE43BC" w14:paraId="67E6718A" w14:textId="77777777" w:rsidTr="001E657C">
        <w:tc>
          <w:tcPr>
            <w:tcW w:w="3042" w:type="dxa"/>
            <w:vAlign w:val="center"/>
          </w:tcPr>
          <w:p w14:paraId="05EF4D7E"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Name of authorized signatory</w:t>
            </w:r>
          </w:p>
          <w:p w14:paraId="487C8795"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p w14:paraId="6C6A2A6E"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p w14:paraId="3FEAACDB"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p w14:paraId="28F620CE"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c>
          <w:tcPr>
            <w:tcW w:w="360" w:type="dxa"/>
          </w:tcPr>
          <w:p w14:paraId="0555511C"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35156395" w14:textId="77777777" w:rsidR="007C26E0" w:rsidRPr="00DE43BC" w:rsidRDefault="007C26E0" w:rsidP="001E657C">
            <w:pPr>
              <w:adjustRightInd w:val="0"/>
              <w:snapToGrid w:val="0"/>
              <w:spacing w:line="200" w:lineRule="exact"/>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c>
          <w:tcPr>
            <w:tcW w:w="6073" w:type="dxa"/>
          </w:tcPr>
          <w:p w14:paraId="109A1EC1" w14:textId="6CD53A7B"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self-managed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 only)</w:t>
            </w:r>
          </w:p>
          <w:p w14:paraId="039A7A81"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585A56AB"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1CBBB39E" w14:textId="3BE2B123" w:rsidR="007C26E0" w:rsidRPr="00DE43BC" w:rsidRDefault="007C26E0" w:rsidP="00EB6F6A">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(Insert name of at least one executive director</w:t>
            </w:r>
            <w:r w:rsidR="005C1A97" w:rsidRPr="00DE43BC">
              <w:rPr>
                <w:rStyle w:val="FootnoteReference"/>
                <w:color w:val="000000" w:themeColor="text1"/>
              </w:rPr>
              <w:fldChar w:fldCharType="begin"/>
            </w:r>
            <w:r w:rsidR="005C1A97" w:rsidRPr="00DE43BC">
              <w:rPr>
                <w:rFonts w:ascii="Arial" w:hAnsi="Arial" w:cs="Arial"/>
                <w:i/>
                <w:color w:val="000000" w:themeColor="text1"/>
                <w:sz w:val="20"/>
                <w:szCs w:val="20"/>
                <w:vertAlign w:val="superscript"/>
              </w:rPr>
              <w:instrText xml:space="preserve"> NOTEREF _Ref534798448 \h </w:instrText>
            </w:r>
            <w:r w:rsidR="005C1A97" w:rsidRPr="00DE43BC">
              <w:rPr>
                <w:rStyle w:val="FootnoteReference"/>
                <w:color w:val="000000" w:themeColor="text1"/>
              </w:rPr>
              <w:instrText xml:space="preserve"> \* MERGEFORMAT </w:instrText>
            </w:r>
            <w:r w:rsidR="005C1A97" w:rsidRPr="00DE43BC">
              <w:rPr>
                <w:rStyle w:val="FootnoteReference"/>
                <w:color w:val="000000" w:themeColor="text1"/>
              </w:rPr>
            </w:r>
            <w:r w:rsidR="005C1A97" w:rsidRPr="00DE43BC">
              <w:rPr>
                <w:rStyle w:val="FootnoteReference"/>
                <w:color w:val="000000" w:themeColor="text1"/>
              </w:rPr>
              <w:fldChar w:fldCharType="separate"/>
            </w:r>
            <w:r w:rsidR="00B41885">
              <w:rPr>
                <w:rFonts w:ascii="Arial" w:hAnsi="Arial" w:cs="Arial"/>
                <w:i/>
                <w:color w:val="000000" w:themeColor="text1"/>
                <w:sz w:val="20"/>
                <w:szCs w:val="20"/>
                <w:vertAlign w:val="superscript"/>
              </w:rPr>
              <w:t>10</w:t>
            </w:r>
            <w:r w:rsidR="005C1A97" w:rsidRPr="00DE43BC">
              <w:rPr>
                <w:rStyle w:val="FootnoteReference"/>
                <w:color w:val="000000" w:themeColor="text1"/>
              </w:rPr>
              <w:fldChar w:fldCharType="end"/>
            </w:r>
            <w:r w:rsidRPr="00DE43BC">
              <w:rPr>
                <w:rFonts w:ascii="Arial" w:hAnsi="Arial" w:cs="Arial"/>
                <w:i/>
                <w:color w:val="000000" w:themeColor="text1"/>
                <w:sz w:val="20"/>
                <w:szCs w:val="20"/>
              </w:rPr>
              <w:t xml:space="preserve"> (or above) of the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tc>
      </w:tr>
      <w:tr w:rsidR="001745A0" w:rsidRPr="00DE43BC" w14:paraId="37E7BBBD" w14:textId="77777777" w:rsidTr="001E657C">
        <w:trPr>
          <w:trHeight w:val="1035"/>
        </w:trPr>
        <w:tc>
          <w:tcPr>
            <w:tcW w:w="3042" w:type="dxa"/>
            <w:vAlign w:val="center"/>
          </w:tcPr>
          <w:p w14:paraId="0E9E9D5E"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p>
        </w:tc>
        <w:tc>
          <w:tcPr>
            <w:tcW w:w="360" w:type="dxa"/>
          </w:tcPr>
          <w:p w14:paraId="7607D7A4" w14:textId="77777777" w:rsidR="007C26E0" w:rsidRPr="00DE43BC" w:rsidRDefault="007C26E0" w:rsidP="001E657C">
            <w:pPr>
              <w:adjustRightInd w:val="0"/>
              <w:snapToGrid w:val="0"/>
              <w:spacing w:line="200" w:lineRule="exact"/>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w:t>
            </w:r>
          </w:p>
        </w:tc>
        <w:tc>
          <w:tcPr>
            <w:tcW w:w="360" w:type="dxa"/>
          </w:tcPr>
          <w:p w14:paraId="25E8AD22" w14:textId="77777777" w:rsidR="007C26E0" w:rsidRPr="00DE43BC" w:rsidRDefault="007C26E0" w:rsidP="001E657C">
            <w:pPr>
              <w:adjustRightInd w:val="0"/>
              <w:snapToGrid w:val="0"/>
              <w:spacing w:line="200" w:lineRule="exact"/>
              <w:contextualSpacing/>
              <w:jc w:val="left"/>
              <w:rPr>
                <w:rFonts w:ascii="新細明體" w:hAnsi="新細明體" w:cs="Arial"/>
                <w:color w:val="000000" w:themeColor="text1"/>
                <w:sz w:val="20"/>
              </w:rPr>
            </w:pPr>
            <w:r w:rsidRPr="00DE43BC">
              <w:rPr>
                <w:rFonts w:ascii="新細明體" w:hAnsi="新細明體" w:cs="Arial"/>
                <w:color w:val="000000" w:themeColor="text1"/>
                <w:sz w:val="20"/>
              </w:rPr>
              <w:t>□</w:t>
            </w:r>
          </w:p>
        </w:tc>
        <w:tc>
          <w:tcPr>
            <w:tcW w:w="6073" w:type="dxa"/>
          </w:tcPr>
          <w:p w14:paraId="6A46C33F" w14:textId="276A0348" w:rsidR="007C26E0" w:rsidRPr="00DE43BC" w:rsidRDefault="007C26E0" w:rsidP="001E657C">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 xml:space="preserve">(For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 xml:space="preserve">fund(s) which is/are not self-managed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p w14:paraId="37BD362F"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70D46AEF" w14:textId="77777777" w:rsidR="007C26E0" w:rsidRPr="00DE43BC" w:rsidRDefault="007C26E0" w:rsidP="001E657C">
            <w:pPr>
              <w:pBdr>
                <w:bottom w:val="single" w:sz="6" w:space="1" w:color="auto"/>
              </w:pBdr>
              <w:adjustRightInd w:val="0"/>
              <w:snapToGrid w:val="0"/>
              <w:spacing w:line="200" w:lineRule="exact"/>
              <w:contextualSpacing/>
              <w:jc w:val="left"/>
              <w:rPr>
                <w:rFonts w:ascii="Arial" w:hAnsi="Arial" w:cs="Arial"/>
                <w:i/>
                <w:color w:val="000000" w:themeColor="text1"/>
                <w:sz w:val="20"/>
                <w:szCs w:val="20"/>
              </w:rPr>
            </w:pPr>
          </w:p>
          <w:p w14:paraId="20174611" w14:textId="100BB47A" w:rsidR="007C26E0" w:rsidRPr="00DE43BC" w:rsidRDefault="007C26E0" w:rsidP="00EB6F6A">
            <w:pPr>
              <w:adjustRightInd w:val="0"/>
              <w:snapToGrid w:val="0"/>
              <w:spacing w:line="200" w:lineRule="exact"/>
              <w:contextualSpacing/>
              <w:jc w:val="left"/>
              <w:rPr>
                <w:rFonts w:ascii="Arial" w:hAnsi="Arial" w:cs="Arial"/>
                <w:i/>
                <w:color w:val="000000" w:themeColor="text1"/>
                <w:sz w:val="20"/>
                <w:szCs w:val="20"/>
              </w:rPr>
            </w:pPr>
            <w:r w:rsidRPr="00DE43BC">
              <w:rPr>
                <w:rFonts w:ascii="Arial" w:hAnsi="Arial" w:cs="Arial"/>
                <w:i/>
                <w:color w:val="000000" w:themeColor="text1"/>
                <w:sz w:val="20"/>
                <w:szCs w:val="20"/>
              </w:rPr>
              <w:t>(Insert name of at least one executive director</w:t>
            </w:r>
            <w:r w:rsidR="005C1A97" w:rsidRPr="00DE43BC">
              <w:rPr>
                <w:rFonts w:ascii="Arial" w:hAnsi="Arial" w:cs="Arial"/>
                <w:i/>
                <w:color w:val="000000" w:themeColor="text1"/>
                <w:sz w:val="20"/>
                <w:szCs w:val="20"/>
                <w:vertAlign w:val="superscript"/>
              </w:rPr>
              <w:fldChar w:fldCharType="begin"/>
            </w:r>
            <w:r w:rsidR="005C1A97" w:rsidRPr="00DE43BC">
              <w:rPr>
                <w:rFonts w:ascii="Arial" w:hAnsi="Arial" w:cs="Arial"/>
                <w:i/>
                <w:color w:val="000000" w:themeColor="text1"/>
                <w:sz w:val="20"/>
                <w:szCs w:val="20"/>
                <w:vertAlign w:val="superscript"/>
              </w:rPr>
              <w:instrText xml:space="preserve"> NOTEREF _Ref534798448 \h  \* MERGEFORMAT </w:instrText>
            </w:r>
            <w:r w:rsidR="005C1A97" w:rsidRPr="00DE43BC">
              <w:rPr>
                <w:rFonts w:ascii="Arial" w:hAnsi="Arial" w:cs="Arial"/>
                <w:i/>
                <w:color w:val="000000" w:themeColor="text1"/>
                <w:sz w:val="20"/>
                <w:szCs w:val="20"/>
                <w:vertAlign w:val="superscript"/>
              </w:rPr>
            </w:r>
            <w:r w:rsidR="005C1A97" w:rsidRPr="00DE43BC">
              <w:rPr>
                <w:rFonts w:ascii="Arial" w:hAnsi="Arial" w:cs="Arial"/>
                <w:i/>
                <w:color w:val="000000" w:themeColor="text1"/>
                <w:sz w:val="20"/>
                <w:szCs w:val="20"/>
                <w:vertAlign w:val="superscript"/>
              </w:rPr>
              <w:fldChar w:fldCharType="separate"/>
            </w:r>
            <w:r w:rsidR="00B41885">
              <w:rPr>
                <w:rFonts w:ascii="Arial" w:hAnsi="Arial" w:cs="Arial"/>
                <w:i/>
                <w:color w:val="000000" w:themeColor="text1"/>
                <w:sz w:val="20"/>
                <w:szCs w:val="20"/>
                <w:vertAlign w:val="superscript"/>
              </w:rPr>
              <w:t>10</w:t>
            </w:r>
            <w:r w:rsidR="005C1A97" w:rsidRPr="00DE43BC">
              <w:rPr>
                <w:rFonts w:ascii="Arial" w:hAnsi="Arial" w:cs="Arial"/>
                <w:i/>
                <w:color w:val="000000" w:themeColor="text1"/>
                <w:sz w:val="20"/>
                <w:szCs w:val="20"/>
                <w:vertAlign w:val="superscript"/>
              </w:rPr>
              <w:fldChar w:fldCharType="end"/>
            </w:r>
            <w:r w:rsidRPr="00DE43BC">
              <w:rPr>
                <w:rFonts w:ascii="Arial" w:hAnsi="Arial" w:cs="Arial"/>
                <w:i/>
                <w:color w:val="000000" w:themeColor="text1"/>
                <w:sz w:val="20"/>
                <w:szCs w:val="20"/>
              </w:rPr>
              <w:t xml:space="preserve"> (or above) of the management company of the </w:t>
            </w:r>
            <w:r w:rsidR="00961F77" w:rsidRPr="00DE43BC">
              <w:rPr>
                <w:rFonts w:ascii="Arial" w:hAnsi="Arial" w:cs="Arial"/>
                <w:i/>
                <w:color w:val="000000" w:themeColor="text1"/>
                <w:sz w:val="20"/>
                <w:szCs w:val="20"/>
              </w:rPr>
              <w:t xml:space="preserve">Dutch </w:t>
            </w:r>
            <w:r w:rsidRPr="00DE43BC">
              <w:rPr>
                <w:rFonts w:ascii="Arial" w:hAnsi="Arial" w:cs="Arial"/>
                <w:i/>
                <w:color w:val="000000" w:themeColor="text1"/>
                <w:sz w:val="20"/>
                <w:szCs w:val="20"/>
              </w:rPr>
              <w:t>fund(s))</w:t>
            </w:r>
          </w:p>
        </w:tc>
      </w:tr>
    </w:tbl>
    <w:tbl>
      <w:tblPr>
        <w:tblStyle w:val="SFCDefaultTableStyle2"/>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359"/>
        <w:gridCol w:w="377"/>
        <w:gridCol w:w="6210"/>
      </w:tblGrid>
      <w:tr w:rsidR="001745A0" w:rsidRPr="00DE43BC" w14:paraId="0D8BA472" w14:textId="77777777" w:rsidTr="001E657C">
        <w:tc>
          <w:tcPr>
            <w:tcW w:w="3062" w:type="dxa"/>
          </w:tcPr>
          <w:p w14:paraId="501A1907"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p w14:paraId="143EF371"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r w:rsidRPr="00DE43BC">
              <w:rPr>
                <w:rFonts w:ascii="Arial" w:hAnsi="Arial" w:cs="Arial"/>
                <w:b w:val="0"/>
                <w:color w:val="000000" w:themeColor="text1"/>
                <w:kern w:val="0"/>
                <w:sz w:val="20"/>
                <w:szCs w:val="20"/>
                <w:lang w:val="en-GB" w:eastAsia="zh-CN"/>
              </w:rPr>
              <w:t>Signature</w:t>
            </w:r>
          </w:p>
          <w:p w14:paraId="4E0DFDFB"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c>
          <w:tcPr>
            <w:tcW w:w="359" w:type="dxa"/>
          </w:tcPr>
          <w:p w14:paraId="09D56E6A"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p w14:paraId="5BF97F05"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r w:rsidRPr="00DE43BC">
              <w:rPr>
                <w:rFonts w:ascii="Arial" w:hAnsi="Arial" w:cs="Arial"/>
                <w:b w:val="0"/>
                <w:color w:val="000000" w:themeColor="text1"/>
                <w:sz w:val="20"/>
                <w:szCs w:val="20"/>
                <w:lang w:eastAsia="zh-CN"/>
              </w:rPr>
              <w:t>:</w:t>
            </w:r>
          </w:p>
        </w:tc>
        <w:tc>
          <w:tcPr>
            <w:tcW w:w="377" w:type="dxa"/>
          </w:tcPr>
          <w:p w14:paraId="0D8ACA98"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c>
          <w:tcPr>
            <w:tcW w:w="6210" w:type="dxa"/>
            <w:tcBorders>
              <w:bottom w:val="single" w:sz="4" w:space="0" w:color="auto"/>
            </w:tcBorders>
          </w:tcPr>
          <w:p w14:paraId="208AF2A7"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r>
      <w:tr w:rsidR="001745A0" w:rsidRPr="00DE43BC" w14:paraId="32ACCEE3" w14:textId="77777777" w:rsidTr="001E657C">
        <w:tc>
          <w:tcPr>
            <w:tcW w:w="3062" w:type="dxa"/>
          </w:tcPr>
          <w:p w14:paraId="41307099"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p w14:paraId="7A5C667C"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r w:rsidRPr="00DE43BC">
              <w:rPr>
                <w:rFonts w:ascii="Arial" w:hAnsi="Arial" w:cs="Arial"/>
                <w:b w:val="0"/>
                <w:color w:val="000000" w:themeColor="text1"/>
                <w:kern w:val="0"/>
                <w:sz w:val="20"/>
                <w:szCs w:val="20"/>
                <w:lang w:val="en-GB" w:eastAsia="zh-CN"/>
              </w:rPr>
              <w:t>Title / Position</w:t>
            </w:r>
          </w:p>
          <w:p w14:paraId="45D49922"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c>
          <w:tcPr>
            <w:tcW w:w="359" w:type="dxa"/>
          </w:tcPr>
          <w:p w14:paraId="08039162"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p w14:paraId="0BED22E3"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r w:rsidRPr="00DE43BC">
              <w:rPr>
                <w:rFonts w:ascii="Arial" w:hAnsi="Arial" w:cs="Arial"/>
                <w:b w:val="0"/>
                <w:color w:val="000000" w:themeColor="text1"/>
                <w:sz w:val="20"/>
                <w:szCs w:val="20"/>
                <w:lang w:eastAsia="zh-CN"/>
              </w:rPr>
              <w:t>:</w:t>
            </w:r>
          </w:p>
        </w:tc>
        <w:tc>
          <w:tcPr>
            <w:tcW w:w="377" w:type="dxa"/>
          </w:tcPr>
          <w:p w14:paraId="2360207B"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c>
          <w:tcPr>
            <w:tcW w:w="6210" w:type="dxa"/>
            <w:tcBorders>
              <w:top w:val="single" w:sz="4" w:space="0" w:color="auto"/>
              <w:bottom w:val="single" w:sz="4" w:space="0" w:color="auto"/>
            </w:tcBorders>
          </w:tcPr>
          <w:p w14:paraId="39CAC322"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r>
      <w:tr w:rsidR="007C26E0" w:rsidRPr="00DE43BC" w14:paraId="36602D14" w14:textId="77777777" w:rsidTr="001E657C">
        <w:tc>
          <w:tcPr>
            <w:tcW w:w="3062" w:type="dxa"/>
          </w:tcPr>
          <w:p w14:paraId="2A89A4A5"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p w14:paraId="7D7E2109"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r w:rsidRPr="00DE43BC">
              <w:rPr>
                <w:rFonts w:ascii="Arial" w:hAnsi="Arial" w:cs="Arial"/>
                <w:b w:val="0"/>
                <w:color w:val="000000" w:themeColor="text1"/>
                <w:kern w:val="0"/>
                <w:sz w:val="20"/>
                <w:szCs w:val="20"/>
                <w:lang w:val="en-GB" w:eastAsia="zh-CN"/>
              </w:rPr>
              <w:t>Date (date / month / year)</w:t>
            </w:r>
          </w:p>
          <w:p w14:paraId="6AC640F7"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c>
          <w:tcPr>
            <w:tcW w:w="359" w:type="dxa"/>
          </w:tcPr>
          <w:p w14:paraId="52B736BF"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p w14:paraId="59BC1055"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r w:rsidRPr="00DE43BC">
              <w:rPr>
                <w:rFonts w:ascii="Arial" w:hAnsi="Arial" w:cs="Arial"/>
                <w:b w:val="0"/>
                <w:color w:val="000000" w:themeColor="text1"/>
                <w:sz w:val="20"/>
                <w:szCs w:val="20"/>
                <w:lang w:eastAsia="zh-CN"/>
              </w:rPr>
              <w:t>:</w:t>
            </w:r>
          </w:p>
        </w:tc>
        <w:tc>
          <w:tcPr>
            <w:tcW w:w="377" w:type="dxa"/>
          </w:tcPr>
          <w:p w14:paraId="1ECB69A4"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c>
          <w:tcPr>
            <w:tcW w:w="6210" w:type="dxa"/>
            <w:tcBorders>
              <w:top w:val="single" w:sz="4" w:space="0" w:color="auto"/>
              <w:bottom w:val="single" w:sz="4" w:space="0" w:color="auto"/>
            </w:tcBorders>
          </w:tcPr>
          <w:p w14:paraId="7CA08D78" w14:textId="77777777" w:rsidR="007C26E0" w:rsidRPr="00DE43BC" w:rsidRDefault="007C26E0" w:rsidP="001E657C">
            <w:pPr>
              <w:pStyle w:val="NumberHeading"/>
              <w:adjustRightInd w:val="0"/>
              <w:snapToGrid w:val="0"/>
              <w:spacing w:line="240" w:lineRule="exact"/>
              <w:contextualSpacing/>
              <w:jc w:val="left"/>
              <w:rPr>
                <w:rFonts w:ascii="Arial" w:hAnsi="Arial" w:cs="Arial"/>
                <w:b w:val="0"/>
                <w:color w:val="000000" w:themeColor="text1"/>
                <w:kern w:val="0"/>
                <w:sz w:val="20"/>
                <w:szCs w:val="20"/>
                <w:lang w:val="en-GB" w:eastAsia="zh-CN"/>
              </w:rPr>
            </w:pPr>
          </w:p>
        </w:tc>
      </w:tr>
    </w:tbl>
    <w:p w14:paraId="22AE351B" w14:textId="77777777" w:rsidR="007C26E0" w:rsidRPr="00DE43BC" w:rsidRDefault="007C26E0" w:rsidP="00683942">
      <w:pPr>
        <w:adjustRightInd w:val="0"/>
        <w:snapToGrid w:val="0"/>
        <w:spacing w:line="200" w:lineRule="exact"/>
        <w:contextualSpacing/>
        <w:jc w:val="left"/>
        <w:rPr>
          <w:rFonts w:ascii="Arial" w:hAnsi="Arial" w:cs="Arial"/>
          <w:bCs/>
          <w:color w:val="000000" w:themeColor="text1"/>
          <w:kern w:val="2"/>
          <w:sz w:val="20"/>
          <w:szCs w:val="20"/>
          <w:lang w:val="en-US"/>
        </w:rPr>
      </w:pPr>
    </w:p>
    <w:p w14:paraId="10380250" w14:textId="77777777" w:rsidR="00683942" w:rsidRPr="00DE43BC" w:rsidRDefault="00683942" w:rsidP="00D818A7">
      <w:pPr>
        <w:spacing w:line="220" w:lineRule="exact"/>
        <w:contextualSpacing/>
        <w:rPr>
          <w:rFonts w:ascii="Arial" w:hAnsi="Arial" w:cs="Arial"/>
          <w:b/>
          <w:color w:val="000000" w:themeColor="text1"/>
          <w:kern w:val="2"/>
          <w:sz w:val="20"/>
          <w:szCs w:val="20"/>
        </w:rPr>
        <w:sectPr w:rsidR="00683942" w:rsidRPr="00DE43BC" w:rsidSect="00411413">
          <w:type w:val="continuous"/>
          <w:pgSz w:w="11906" w:h="16838"/>
          <w:pgMar w:top="2126" w:right="1412" w:bottom="1134" w:left="1140" w:header="851" w:footer="170" w:gutter="0"/>
          <w:cols w:space="425"/>
          <w:docGrid w:type="lines" w:linePitch="360"/>
        </w:sectPr>
      </w:pPr>
    </w:p>
    <w:p w14:paraId="4FBD5EB3" w14:textId="7A4DC189" w:rsidR="00683942" w:rsidRPr="00DE43BC" w:rsidRDefault="00683942" w:rsidP="006E4319">
      <w:pPr>
        <w:adjustRightInd w:val="0"/>
        <w:snapToGrid w:val="0"/>
        <w:contextualSpacing/>
        <w:rPr>
          <w:rFonts w:ascii="Arial" w:hAnsi="Arial" w:cs="Arial"/>
          <w:b/>
          <w:color w:val="000000" w:themeColor="text1"/>
          <w:u w:val="single"/>
        </w:rPr>
      </w:pPr>
      <w:r w:rsidRPr="00DE43BC">
        <w:rPr>
          <w:rFonts w:ascii="Arial" w:hAnsi="Arial" w:cs="Arial"/>
          <w:b/>
          <w:color w:val="000000" w:themeColor="text1"/>
          <w:u w:val="single"/>
        </w:rPr>
        <w:t xml:space="preserve">Annex </w:t>
      </w:r>
      <w:r w:rsidR="00CA0547" w:rsidRPr="00DE43BC">
        <w:rPr>
          <w:rFonts w:ascii="Arial" w:hAnsi="Arial" w:cs="Arial"/>
          <w:b/>
          <w:color w:val="000000" w:themeColor="text1"/>
          <w:u w:val="single"/>
        </w:rPr>
        <w:t>H</w:t>
      </w:r>
      <w:r w:rsidR="008B1108" w:rsidRPr="00DE43BC">
        <w:rPr>
          <w:rFonts w:ascii="Arial" w:hAnsi="Arial" w:cs="Arial"/>
          <w:b/>
          <w:color w:val="000000" w:themeColor="text1"/>
          <w:u w:val="single"/>
        </w:rPr>
        <w:t>:</w:t>
      </w:r>
      <w:r w:rsidR="008B1108" w:rsidRPr="00DE43BC">
        <w:rPr>
          <w:rFonts w:ascii="Arial" w:hAnsi="Arial" w:cs="Arial"/>
          <w:b/>
          <w:color w:val="000000" w:themeColor="text1"/>
          <w:u w:val="single"/>
        </w:rPr>
        <w:tab/>
      </w:r>
      <w:r w:rsidRPr="00DE43BC">
        <w:rPr>
          <w:rFonts w:ascii="Arial" w:hAnsi="Arial" w:cs="Arial"/>
          <w:b/>
          <w:color w:val="000000" w:themeColor="text1"/>
          <w:u w:val="single"/>
        </w:rPr>
        <w:t xml:space="preserve">Reference on annotations for </w:t>
      </w:r>
      <w:r w:rsidR="00445F2B" w:rsidRPr="00DE43BC">
        <w:rPr>
          <w:rFonts w:ascii="Arial" w:hAnsi="Arial" w:cs="Arial"/>
          <w:b/>
          <w:color w:val="000000" w:themeColor="text1"/>
          <w:u w:val="single"/>
        </w:rPr>
        <w:t xml:space="preserve">the </w:t>
      </w:r>
      <w:r w:rsidR="003372EE" w:rsidRPr="00DE43BC">
        <w:rPr>
          <w:rFonts w:ascii="Arial" w:hAnsi="Arial" w:cs="Arial"/>
          <w:b/>
          <w:color w:val="000000" w:themeColor="text1"/>
          <w:u w:val="single"/>
        </w:rPr>
        <w:t xml:space="preserve">Hong Kong offering documents of </w:t>
      </w:r>
      <w:r w:rsidR="00384F69" w:rsidRPr="00DE43BC">
        <w:rPr>
          <w:rFonts w:ascii="Arial" w:hAnsi="Arial" w:cs="Arial"/>
          <w:b/>
          <w:color w:val="000000" w:themeColor="text1"/>
          <w:u w:val="single"/>
        </w:rPr>
        <w:t xml:space="preserve">Dutch </w:t>
      </w:r>
      <w:r w:rsidR="00D55718" w:rsidRPr="00DE43BC">
        <w:rPr>
          <w:rFonts w:ascii="Arial" w:hAnsi="Arial" w:cs="Arial"/>
          <w:b/>
          <w:color w:val="000000" w:themeColor="text1"/>
          <w:u w:val="single"/>
        </w:rPr>
        <w:t>funds</w:t>
      </w:r>
    </w:p>
    <w:p w14:paraId="2EE6D63D" w14:textId="70B4B256" w:rsidR="009832A8" w:rsidRPr="00DE43BC" w:rsidRDefault="009832A8" w:rsidP="00D818A7">
      <w:pPr>
        <w:adjustRightInd w:val="0"/>
        <w:snapToGrid w:val="0"/>
        <w:ind w:left="360"/>
        <w:contextualSpacing/>
        <w:jc w:val="center"/>
        <w:rPr>
          <w:rFonts w:ascii="Arial" w:hAnsi="Arial" w:cs="Arial"/>
          <w:b/>
          <w:color w:val="000000" w:themeColor="text1"/>
        </w:rPr>
      </w:pPr>
    </w:p>
    <w:p w14:paraId="68B5BA80" w14:textId="13EA352A" w:rsidR="00683942" w:rsidRPr="00DE43BC" w:rsidRDefault="007449BB" w:rsidP="00B3081B">
      <w:pPr>
        <w:numPr>
          <w:ilvl w:val="0"/>
          <w:numId w:val="24"/>
        </w:numPr>
        <w:adjustRightInd w:val="0"/>
        <w:snapToGrid w:val="0"/>
        <w:spacing w:line="0" w:lineRule="atLeast"/>
        <w:ind w:left="450" w:hanging="45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T</w:t>
      </w:r>
      <w:r w:rsidR="00683942" w:rsidRPr="00DE43BC">
        <w:rPr>
          <w:rFonts w:ascii="Arial" w:hAnsi="Arial" w:cs="Arial"/>
          <w:color w:val="000000" w:themeColor="text1"/>
          <w:sz w:val="20"/>
          <w:szCs w:val="20"/>
        </w:rPr>
        <w:t>he Hong Kong offering documents (“HKOD</w:t>
      </w:r>
      <w:r w:rsidR="009832A8" w:rsidRPr="00DE43BC">
        <w:rPr>
          <w:rFonts w:ascii="Arial" w:hAnsi="Arial" w:cs="Arial"/>
          <w:color w:val="000000" w:themeColor="text1"/>
          <w:sz w:val="20"/>
          <w:szCs w:val="20"/>
        </w:rPr>
        <w:t xml:space="preserve">”) of a </w:t>
      </w:r>
      <w:r w:rsidR="00384F69" w:rsidRPr="00DE43BC">
        <w:rPr>
          <w:rFonts w:ascii="Arial" w:hAnsi="Arial" w:cs="Arial"/>
          <w:color w:val="000000" w:themeColor="text1"/>
          <w:sz w:val="20"/>
          <w:szCs w:val="20"/>
        </w:rPr>
        <w:t xml:space="preserve">Dutch </w:t>
      </w:r>
      <w:r w:rsidR="00D55718" w:rsidRPr="00DE43BC">
        <w:rPr>
          <w:rFonts w:ascii="Arial" w:hAnsi="Arial" w:cs="Arial"/>
          <w:color w:val="000000" w:themeColor="text1"/>
          <w:sz w:val="20"/>
          <w:szCs w:val="20"/>
        </w:rPr>
        <w:t xml:space="preserve">fund </w:t>
      </w:r>
      <w:r w:rsidR="00683942" w:rsidRPr="00DE43BC">
        <w:rPr>
          <w:rFonts w:ascii="Arial" w:hAnsi="Arial" w:cs="Arial"/>
          <w:color w:val="000000" w:themeColor="text1"/>
          <w:sz w:val="20"/>
          <w:szCs w:val="20"/>
        </w:rPr>
        <w:t xml:space="preserve">as annotated are required to be submitted to the </w:t>
      </w:r>
      <w:r w:rsidR="00DE23B5" w:rsidRPr="00DE43BC">
        <w:rPr>
          <w:rFonts w:ascii="Arial" w:hAnsi="Arial" w:cs="Arial"/>
          <w:color w:val="000000" w:themeColor="text1"/>
          <w:sz w:val="20"/>
          <w:szCs w:val="20"/>
        </w:rPr>
        <w:t>SFC</w:t>
      </w:r>
      <w:r w:rsidR="00683942" w:rsidRPr="00DE43BC">
        <w:rPr>
          <w:rFonts w:ascii="Arial" w:hAnsi="Arial" w:cs="Arial"/>
          <w:color w:val="000000" w:themeColor="text1"/>
          <w:sz w:val="20"/>
          <w:szCs w:val="20"/>
        </w:rPr>
        <w:t xml:space="preserve"> before the </w:t>
      </w:r>
      <w:r w:rsidR="00C7561B" w:rsidRPr="00DE43BC">
        <w:rPr>
          <w:rFonts w:ascii="Arial" w:hAnsi="Arial" w:cs="Arial"/>
          <w:color w:val="000000" w:themeColor="text1"/>
          <w:sz w:val="20"/>
          <w:szCs w:val="20"/>
        </w:rPr>
        <w:t>authorization</w:t>
      </w:r>
      <w:r w:rsidR="00683942" w:rsidRPr="00DE43BC">
        <w:rPr>
          <w:rFonts w:ascii="Arial" w:hAnsi="Arial" w:cs="Arial"/>
          <w:color w:val="000000" w:themeColor="text1"/>
          <w:sz w:val="20"/>
          <w:szCs w:val="20"/>
        </w:rPr>
        <w:t xml:space="preserve"> of the </w:t>
      </w:r>
      <w:r w:rsidR="00384F69" w:rsidRPr="00DE43BC">
        <w:rPr>
          <w:rFonts w:ascii="Arial" w:hAnsi="Arial" w:cs="Arial"/>
          <w:color w:val="000000" w:themeColor="text1"/>
          <w:sz w:val="20"/>
          <w:szCs w:val="20"/>
        </w:rPr>
        <w:t xml:space="preserve">Dutch </w:t>
      </w:r>
      <w:r w:rsidR="00D55718" w:rsidRPr="00DE43BC">
        <w:rPr>
          <w:rFonts w:ascii="Arial" w:hAnsi="Arial" w:cs="Arial"/>
          <w:color w:val="000000" w:themeColor="text1"/>
          <w:sz w:val="20"/>
          <w:szCs w:val="20"/>
        </w:rPr>
        <w:t xml:space="preserve">fund </w:t>
      </w:r>
      <w:r w:rsidR="00683942" w:rsidRPr="00DE43BC">
        <w:rPr>
          <w:rFonts w:ascii="Arial" w:hAnsi="Arial" w:cs="Arial"/>
          <w:color w:val="000000" w:themeColor="text1"/>
          <w:sz w:val="20"/>
          <w:szCs w:val="20"/>
        </w:rPr>
        <w:t xml:space="preserve">may become effective. This document aims to assist applicants of new fund applications in annotating the finalised </w:t>
      </w:r>
      <w:r w:rsidR="00462058" w:rsidRPr="00DE43BC">
        <w:rPr>
          <w:rFonts w:ascii="Arial" w:hAnsi="Arial" w:cs="Arial"/>
          <w:color w:val="000000" w:themeColor="text1"/>
          <w:sz w:val="20"/>
          <w:szCs w:val="20"/>
        </w:rPr>
        <w:t xml:space="preserve">English </w:t>
      </w:r>
      <w:r w:rsidR="00683942" w:rsidRPr="00DE43BC">
        <w:rPr>
          <w:rFonts w:ascii="Arial" w:hAnsi="Arial" w:cs="Arial"/>
          <w:color w:val="000000" w:themeColor="text1"/>
          <w:sz w:val="20"/>
          <w:szCs w:val="20"/>
        </w:rPr>
        <w:t xml:space="preserve">draft of the HKOD of a </w:t>
      </w:r>
      <w:r w:rsidR="00384F69" w:rsidRPr="00DE43BC">
        <w:rPr>
          <w:rFonts w:ascii="Arial" w:hAnsi="Arial" w:cs="Arial"/>
          <w:color w:val="000000" w:themeColor="text1"/>
          <w:sz w:val="20"/>
          <w:szCs w:val="20"/>
        </w:rPr>
        <w:t xml:space="preserve">Dutch </w:t>
      </w:r>
      <w:r w:rsidR="00D55718" w:rsidRPr="00DE43BC">
        <w:rPr>
          <w:rFonts w:ascii="Arial" w:hAnsi="Arial" w:cs="Arial"/>
          <w:color w:val="000000" w:themeColor="text1"/>
          <w:sz w:val="20"/>
          <w:szCs w:val="20"/>
        </w:rPr>
        <w:t xml:space="preserve">fund </w:t>
      </w:r>
      <w:r w:rsidR="00683942" w:rsidRPr="00DE43BC">
        <w:rPr>
          <w:rFonts w:ascii="Arial" w:hAnsi="Arial" w:cs="Arial"/>
          <w:color w:val="000000" w:themeColor="text1"/>
          <w:sz w:val="20"/>
          <w:szCs w:val="20"/>
        </w:rPr>
        <w:t xml:space="preserve">under application against </w:t>
      </w:r>
      <w:r w:rsidR="003372EE" w:rsidRPr="00DE43BC">
        <w:rPr>
          <w:rFonts w:ascii="Arial" w:hAnsi="Arial" w:cs="Arial"/>
          <w:color w:val="000000" w:themeColor="text1"/>
          <w:sz w:val="20"/>
          <w:szCs w:val="20"/>
        </w:rPr>
        <w:t>the required disclosure requirements.</w:t>
      </w:r>
    </w:p>
    <w:p w14:paraId="1EC0A043" w14:textId="58EB8025" w:rsidR="00683942" w:rsidRPr="00DE43BC" w:rsidRDefault="00683942" w:rsidP="00683942">
      <w:pPr>
        <w:adjustRightInd w:val="0"/>
        <w:snapToGrid w:val="0"/>
        <w:ind w:left="709"/>
        <w:contextualSpacing/>
        <w:rPr>
          <w:rFonts w:ascii="Arial" w:hAnsi="Arial" w:cs="Arial"/>
          <w:color w:val="000000" w:themeColor="text1"/>
          <w:sz w:val="20"/>
          <w:szCs w:val="20"/>
        </w:rPr>
      </w:pPr>
    </w:p>
    <w:p w14:paraId="5ED0E30F" w14:textId="074E57AC" w:rsidR="00683942" w:rsidRPr="00DE43BC" w:rsidRDefault="00683942" w:rsidP="00B3081B">
      <w:pPr>
        <w:numPr>
          <w:ilvl w:val="0"/>
          <w:numId w:val="24"/>
        </w:numPr>
        <w:adjustRightInd w:val="0"/>
        <w:snapToGrid w:val="0"/>
        <w:spacing w:line="0" w:lineRule="atLeast"/>
        <w:ind w:left="450" w:hanging="450"/>
        <w:contextualSpacing/>
        <w:jc w:val="left"/>
        <w:rPr>
          <w:rFonts w:ascii="Arial" w:hAnsi="Arial" w:cs="Arial"/>
          <w:color w:val="000000" w:themeColor="text1"/>
          <w:sz w:val="20"/>
          <w:szCs w:val="20"/>
        </w:rPr>
      </w:pPr>
      <w:r w:rsidRPr="00DE43BC">
        <w:rPr>
          <w:rFonts w:ascii="Arial" w:hAnsi="Arial" w:cs="Arial"/>
          <w:color w:val="000000" w:themeColor="text1"/>
          <w:sz w:val="20"/>
          <w:szCs w:val="20"/>
        </w:rPr>
        <w:t xml:space="preserve">The </w:t>
      </w:r>
      <w:r w:rsidR="009832A8" w:rsidRPr="00DE43BC">
        <w:rPr>
          <w:rFonts w:ascii="Arial" w:hAnsi="Arial" w:cs="Arial"/>
          <w:color w:val="000000" w:themeColor="text1"/>
          <w:sz w:val="20"/>
          <w:szCs w:val="20"/>
        </w:rPr>
        <w:t xml:space="preserve">management </w:t>
      </w:r>
      <w:r w:rsidR="004A0444" w:rsidRPr="00DE43BC">
        <w:rPr>
          <w:rFonts w:ascii="Arial" w:hAnsi="Arial" w:cs="Arial"/>
          <w:color w:val="000000" w:themeColor="text1"/>
          <w:sz w:val="20"/>
          <w:szCs w:val="20"/>
        </w:rPr>
        <w:t xml:space="preserve">company </w:t>
      </w:r>
      <w:r w:rsidR="002873F6" w:rsidRPr="00DE43BC">
        <w:rPr>
          <w:rFonts w:ascii="Arial" w:hAnsi="Arial" w:cs="Arial"/>
          <w:color w:val="000000" w:themeColor="text1"/>
          <w:sz w:val="20"/>
          <w:szCs w:val="20"/>
        </w:rPr>
        <w:t xml:space="preserve">is </w:t>
      </w:r>
      <w:r w:rsidRPr="00DE43BC">
        <w:rPr>
          <w:rFonts w:ascii="Arial" w:hAnsi="Arial" w:cs="Arial"/>
          <w:color w:val="000000" w:themeColor="text1"/>
          <w:sz w:val="20"/>
          <w:szCs w:val="20"/>
        </w:rPr>
        <w:t>obliged to disclose any information which may be necessary for investors to make an informed judgment.</w:t>
      </w:r>
    </w:p>
    <w:p w14:paraId="0EA3A38C" w14:textId="72647F13" w:rsidR="00683942" w:rsidRPr="00DE43BC" w:rsidRDefault="00683942" w:rsidP="00683942">
      <w:pPr>
        <w:adjustRightInd w:val="0"/>
        <w:snapToGrid w:val="0"/>
        <w:ind w:left="1065"/>
        <w:contextualSpacing/>
        <w:jc w:val="left"/>
        <w:rPr>
          <w:rFonts w:ascii="Arial" w:hAnsi="Arial" w:cs="Arial"/>
          <w:color w:val="000000" w:themeColor="text1"/>
          <w:sz w:val="20"/>
          <w:szCs w:val="20"/>
        </w:rPr>
      </w:pPr>
    </w:p>
    <w:tbl>
      <w:tblPr>
        <w:tblW w:w="488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50"/>
        <w:gridCol w:w="8775"/>
      </w:tblGrid>
      <w:tr w:rsidR="001745A0" w:rsidRPr="00DE43BC" w14:paraId="63ADC6E0" w14:textId="77777777" w:rsidTr="00D818A7">
        <w:trPr>
          <w:cantSplit/>
          <w:trHeight w:val="298"/>
          <w:tblHeader/>
        </w:trPr>
        <w:tc>
          <w:tcPr>
            <w:tcW w:w="5000" w:type="pct"/>
            <w:gridSpan w:val="2"/>
            <w:tcBorders>
              <w:bottom w:val="single" w:sz="4" w:space="0" w:color="auto"/>
            </w:tcBorders>
            <w:shd w:val="clear" w:color="auto" w:fill="9CC2E5"/>
            <w:vAlign w:val="center"/>
          </w:tcPr>
          <w:p w14:paraId="36C5F752" w14:textId="5A7CD4A8" w:rsidR="00683942" w:rsidRPr="00DE43BC" w:rsidRDefault="009C5AEA" w:rsidP="00EA761D">
            <w:pPr>
              <w:spacing w:line="0" w:lineRule="atLeast"/>
              <w:jc w:val="left"/>
              <w:rPr>
                <w:rFonts w:ascii="Arial" w:hAnsi="Arial" w:cs="Arial"/>
                <w:b/>
                <w:color w:val="000000" w:themeColor="text1"/>
                <w:kern w:val="2"/>
                <w:sz w:val="20"/>
                <w:szCs w:val="20"/>
                <w:lang w:val="en-US"/>
              </w:rPr>
            </w:pPr>
            <w:r w:rsidRPr="00DE43BC">
              <w:rPr>
                <w:rFonts w:ascii="Arial" w:hAnsi="Arial" w:cs="Arial"/>
                <w:b/>
                <w:color w:val="000000" w:themeColor="text1"/>
                <w:kern w:val="2"/>
                <w:sz w:val="20"/>
                <w:szCs w:val="20"/>
                <w:lang w:val="en-US"/>
              </w:rPr>
              <w:t>SFC Circular on “Mutual Recognition of Funds</w:t>
            </w:r>
            <w:r w:rsidR="004866C7" w:rsidRPr="00DE43BC">
              <w:rPr>
                <w:rFonts w:ascii="Arial" w:hAnsi="Arial" w:cs="Arial"/>
                <w:b/>
                <w:color w:val="000000" w:themeColor="text1"/>
                <w:kern w:val="2"/>
                <w:sz w:val="20"/>
                <w:szCs w:val="20"/>
                <w:lang w:val="en-US"/>
              </w:rPr>
              <w:t xml:space="preserve"> (MRF)</w:t>
            </w:r>
            <w:r w:rsidRPr="00DE43BC">
              <w:rPr>
                <w:rFonts w:ascii="Arial" w:hAnsi="Arial" w:cs="Arial"/>
                <w:b/>
                <w:color w:val="000000" w:themeColor="text1"/>
                <w:kern w:val="2"/>
                <w:sz w:val="20"/>
                <w:szCs w:val="20"/>
                <w:lang w:val="en-US"/>
              </w:rPr>
              <w:t xml:space="preserve"> between </w:t>
            </w:r>
            <w:r w:rsidR="00384F69" w:rsidRPr="00DE43BC">
              <w:rPr>
                <w:rFonts w:ascii="Arial" w:hAnsi="Arial" w:cs="Arial"/>
                <w:b/>
                <w:color w:val="000000" w:themeColor="text1"/>
                <w:kern w:val="2"/>
                <w:sz w:val="20"/>
                <w:szCs w:val="20"/>
                <w:lang w:val="en-US"/>
              </w:rPr>
              <w:t xml:space="preserve">the Netherlands </w:t>
            </w:r>
            <w:r w:rsidRPr="00DE43BC">
              <w:rPr>
                <w:rFonts w:ascii="Arial" w:hAnsi="Arial" w:cs="Arial"/>
                <w:b/>
                <w:color w:val="000000" w:themeColor="text1"/>
                <w:kern w:val="2"/>
                <w:sz w:val="20"/>
                <w:szCs w:val="20"/>
                <w:lang w:val="en-US"/>
              </w:rPr>
              <w:t xml:space="preserve">and Hong Kong” dated </w:t>
            </w:r>
            <w:r w:rsidR="00EA761D" w:rsidRPr="00DE43BC">
              <w:rPr>
                <w:rFonts w:ascii="Arial" w:hAnsi="Arial" w:cs="Arial"/>
                <w:b/>
                <w:color w:val="000000" w:themeColor="text1"/>
                <w:sz w:val="20"/>
                <w:szCs w:val="20"/>
              </w:rPr>
              <w:t>15 May</w:t>
            </w:r>
            <w:r w:rsidR="00877A86" w:rsidRPr="00DE43BC">
              <w:rPr>
                <w:rFonts w:ascii="Arial" w:hAnsi="Arial" w:cs="Arial"/>
                <w:b/>
                <w:color w:val="000000" w:themeColor="text1"/>
                <w:sz w:val="20"/>
                <w:szCs w:val="20"/>
              </w:rPr>
              <w:t xml:space="preserve"> 2019</w:t>
            </w:r>
            <w:r w:rsidR="00E4393F">
              <w:rPr>
                <w:rFonts w:ascii="Arial" w:hAnsi="Arial" w:cs="Arial"/>
                <w:b/>
                <w:color w:val="000000" w:themeColor="text1"/>
                <w:sz w:val="20"/>
                <w:szCs w:val="20"/>
              </w:rPr>
              <w:t xml:space="preserve"> </w:t>
            </w:r>
            <w:r w:rsidR="00E4393F" w:rsidRPr="00DF1F51">
              <w:rPr>
                <w:rFonts w:ascii="Arial" w:hAnsi="Arial" w:cs="Arial"/>
                <w:b/>
                <w:color w:val="000000" w:themeColor="text1"/>
                <w:sz w:val="20"/>
                <w:szCs w:val="20"/>
              </w:rPr>
              <w:t>as amended from time to time</w:t>
            </w:r>
          </w:p>
        </w:tc>
      </w:tr>
      <w:tr w:rsidR="001745A0" w:rsidRPr="00DE43BC" w14:paraId="28A316F2" w14:textId="77777777" w:rsidTr="00D818A7">
        <w:trPr>
          <w:cantSplit/>
          <w:trHeight w:val="298"/>
          <w:tblHeader/>
        </w:trPr>
        <w:tc>
          <w:tcPr>
            <w:tcW w:w="5000" w:type="pct"/>
            <w:gridSpan w:val="2"/>
            <w:tcBorders>
              <w:bottom w:val="single" w:sz="4" w:space="0" w:color="auto"/>
            </w:tcBorders>
            <w:shd w:val="clear" w:color="auto" w:fill="9CC2E5"/>
            <w:vAlign w:val="center"/>
          </w:tcPr>
          <w:p w14:paraId="1CB36129" w14:textId="77777777" w:rsidR="009769A1" w:rsidRPr="00DE43BC" w:rsidRDefault="009769A1">
            <w:pPr>
              <w:spacing w:line="0" w:lineRule="atLeast"/>
              <w:jc w:val="left"/>
              <w:rPr>
                <w:rFonts w:ascii="Arial" w:hAnsi="Arial" w:cs="Arial"/>
                <w:b/>
                <w:color w:val="000000" w:themeColor="text1"/>
                <w:kern w:val="2"/>
                <w:sz w:val="20"/>
                <w:szCs w:val="20"/>
                <w:lang w:val="en-US"/>
              </w:rPr>
            </w:pPr>
            <w:r w:rsidRPr="00DE43BC">
              <w:rPr>
                <w:rFonts w:ascii="Arial" w:hAnsi="Arial" w:cs="Arial"/>
                <w:b/>
                <w:color w:val="000000" w:themeColor="text1"/>
                <w:kern w:val="2"/>
                <w:sz w:val="20"/>
                <w:szCs w:val="20"/>
                <w:lang w:val="en-US"/>
              </w:rPr>
              <w:t>TABLE 1 – Basic disclosure requirements</w:t>
            </w:r>
          </w:p>
        </w:tc>
      </w:tr>
      <w:tr w:rsidR="001745A0" w:rsidRPr="00DE43BC" w14:paraId="609E72B6" w14:textId="77777777" w:rsidTr="00294D3A">
        <w:trPr>
          <w:cantSplit/>
          <w:trHeight w:val="261"/>
        </w:trPr>
        <w:tc>
          <w:tcPr>
            <w:tcW w:w="192" w:type="pct"/>
            <w:vMerge w:val="restart"/>
            <w:vAlign w:val="center"/>
          </w:tcPr>
          <w:p w14:paraId="13B40C79" w14:textId="77777777" w:rsidR="009C5AEA" w:rsidRPr="00DE43BC" w:rsidRDefault="009C5AEA" w:rsidP="00683942">
            <w:pPr>
              <w:spacing w:line="0" w:lineRule="atLeast"/>
              <w:jc w:val="left"/>
              <w:rPr>
                <w:rFonts w:ascii="Arial" w:hAnsi="Arial" w:cs="Arial"/>
                <w:b/>
                <w:color w:val="000000" w:themeColor="text1"/>
                <w:kern w:val="2"/>
                <w:sz w:val="20"/>
                <w:szCs w:val="20"/>
                <w:vertAlign w:val="superscript"/>
                <w:lang w:val="en-US"/>
              </w:rPr>
            </w:pPr>
          </w:p>
        </w:tc>
        <w:tc>
          <w:tcPr>
            <w:tcW w:w="4808" w:type="pct"/>
            <w:vAlign w:val="center"/>
          </w:tcPr>
          <w:p w14:paraId="7D4F272A" w14:textId="77777777" w:rsidR="009C5AEA" w:rsidRPr="00DE43BC" w:rsidRDefault="00462058" w:rsidP="00683942">
            <w:pPr>
              <w:spacing w:line="0" w:lineRule="atLeast"/>
              <w:jc w:val="left"/>
              <w:rPr>
                <w:rFonts w:ascii="Arial" w:hAnsi="Arial"/>
                <w:b/>
                <w:color w:val="000000" w:themeColor="text1"/>
                <w:kern w:val="2"/>
                <w:sz w:val="20"/>
                <w:szCs w:val="20"/>
                <w:vertAlign w:val="superscript"/>
                <w:lang w:val="en-US"/>
              </w:rPr>
            </w:pPr>
            <w:r w:rsidRPr="00DE43BC">
              <w:rPr>
                <w:rFonts w:ascii="Arial" w:hAnsi="Arial" w:cs="Arial"/>
                <w:b/>
                <w:bCs/>
                <w:iCs/>
                <w:color w:val="000000" w:themeColor="text1"/>
                <w:sz w:val="20"/>
                <w:szCs w:val="20"/>
              </w:rPr>
              <w:t xml:space="preserve">Hong Kong </w:t>
            </w:r>
            <w:r w:rsidR="009C5AEA" w:rsidRPr="00DE43BC">
              <w:rPr>
                <w:rFonts w:ascii="Arial" w:hAnsi="Arial" w:cs="Arial"/>
                <w:b/>
                <w:bCs/>
                <w:iCs/>
                <w:color w:val="000000" w:themeColor="text1"/>
                <w:sz w:val="20"/>
                <w:szCs w:val="20"/>
              </w:rPr>
              <w:t>offering document</w:t>
            </w:r>
            <w:r w:rsidRPr="00DE43BC">
              <w:rPr>
                <w:rFonts w:ascii="Arial" w:hAnsi="Arial" w:cs="Arial"/>
                <w:b/>
                <w:bCs/>
                <w:iCs/>
                <w:color w:val="000000" w:themeColor="text1"/>
                <w:sz w:val="20"/>
                <w:szCs w:val="20"/>
              </w:rPr>
              <w:t>s</w:t>
            </w:r>
          </w:p>
        </w:tc>
      </w:tr>
      <w:tr w:rsidR="001745A0" w:rsidRPr="00DE43BC" w14:paraId="7A727BA7" w14:textId="77777777" w:rsidTr="00294D3A">
        <w:trPr>
          <w:cantSplit/>
          <w:trHeight w:val="261"/>
        </w:trPr>
        <w:tc>
          <w:tcPr>
            <w:tcW w:w="192" w:type="pct"/>
            <w:vMerge/>
            <w:vAlign w:val="center"/>
          </w:tcPr>
          <w:p w14:paraId="39A3A515"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5600DEDC"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r w:rsidRPr="00DE43BC">
              <w:rPr>
                <w:rFonts w:ascii="Arial" w:hAnsi="Arial" w:cs="Arial"/>
                <w:color w:val="000000" w:themeColor="text1"/>
                <w:sz w:val="20"/>
                <w:szCs w:val="20"/>
              </w:rPr>
              <w:t>5.6 of Overarching Principles Section (</w:t>
            </w:r>
            <w:r w:rsidR="00B72D91" w:rsidRPr="00DE43BC">
              <w:rPr>
                <w:rFonts w:ascii="Arial" w:hAnsi="Arial" w:cs="Arial"/>
                <w:color w:val="000000" w:themeColor="text1"/>
                <w:sz w:val="20"/>
                <w:szCs w:val="20"/>
              </w:rPr>
              <w:t>“</w:t>
            </w:r>
            <w:r w:rsidRPr="00DE43BC">
              <w:rPr>
                <w:rFonts w:ascii="Arial" w:hAnsi="Arial" w:cs="Arial"/>
                <w:color w:val="000000" w:themeColor="text1"/>
                <w:sz w:val="20"/>
                <w:szCs w:val="20"/>
              </w:rPr>
              <w:t>OPS</w:t>
            </w:r>
            <w:r w:rsidR="00B72D91" w:rsidRPr="00DE43BC">
              <w:rPr>
                <w:rFonts w:ascii="Arial" w:hAnsi="Arial" w:cs="Arial"/>
                <w:color w:val="000000" w:themeColor="text1"/>
                <w:sz w:val="20"/>
                <w:szCs w:val="20"/>
              </w:rPr>
              <w:t>”</w:t>
            </w:r>
            <w:r w:rsidRPr="00DE43BC">
              <w:rPr>
                <w:rFonts w:ascii="Arial" w:hAnsi="Arial" w:cs="Arial"/>
                <w:color w:val="000000" w:themeColor="text1"/>
                <w:sz w:val="20"/>
                <w:szCs w:val="20"/>
              </w:rPr>
              <w:t>) of SFC Handbook for Unit Trusts and Mutual Funds, Investment-Linked Assurance Schemes and Unlisted Structured Investment Products (</w:t>
            </w:r>
            <w:r w:rsidR="00B72D91" w:rsidRPr="00DE43BC">
              <w:rPr>
                <w:rFonts w:ascii="Arial" w:hAnsi="Arial" w:cs="Arial"/>
                <w:color w:val="000000" w:themeColor="text1"/>
                <w:sz w:val="20"/>
                <w:szCs w:val="20"/>
              </w:rPr>
              <w:t>“</w:t>
            </w:r>
            <w:r w:rsidRPr="00DE43BC">
              <w:rPr>
                <w:rFonts w:ascii="Arial" w:hAnsi="Arial" w:cs="Arial"/>
                <w:color w:val="000000" w:themeColor="text1"/>
                <w:sz w:val="20"/>
                <w:szCs w:val="20"/>
              </w:rPr>
              <w:t>SFC Handbook</w:t>
            </w:r>
            <w:r w:rsidR="00B72D91" w:rsidRPr="00DE43BC">
              <w:rPr>
                <w:rFonts w:ascii="Arial" w:hAnsi="Arial" w:cs="Arial"/>
                <w:color w:val="000000" w:themeColor="text1"/>
                <w:sz w:val="20"/>
                <w:szCs w:val="20"/>
              </w:rPr>
              <w:t>”</w:t>
            </w:r>
            <w:r w:rsidRPr="00DE43BC">
              <w:rPr>
                <w:rFonts w:ascii="Arial" w:hAnsi="Arial" w:cs="Arial"/>
                <w:color w:val="000000" w:themeColor="text1"/>
                <w:sz w:val="20"/>
                <w:szCs w:val="20"/>
              </w:rPr>
              <w:t>)</w:t>
            </w:r>
          </w:p>
        </w:tc>
      </w:tr>
      <w:tr w:rsidR="001745A0" w:rsidRPr="00DE43BC" w14:paraId="2D38F4B2" w14:textId="77777777" w:rsidTr="00294D3A">
        <w:trPr>
          <w:cantSplit/>
          <w:trHeight w:val="261"/>
        </w:trPr>
        <w:tc>
          <w:tcPr>
            <w:tcW w:w="192" w:type="pct"/>
            <w:vMerge/>
            <w:vAlign w:val="center"/>
          </w:tcPr>
          <w:p w14:paraId="14FEBECA" w14:textId="77777777" w:rsidR="00877A86" w:rsidRPr="00DE43BC" w:rsidRDefault="00877A86"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0BEA0E72" w14:textId="77777777" w:rsidR="00877A86" w:rsidRPr="00DE43BC" w:rsidDel="00183F78" w:rsidRDefault="00877A86" w:rsidP="001745A0">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Note (2) to 5.5(b) of the </w:t>
            </w:r>
            <w:r w:rsidRPr="00DE43BC">
              <w:rPr>
                <w:rFonts w:ascii="Arial" w:hAnsi="Arial" w:cs="Arial"/>
                <w:bCs/>
                <w:color w:val="000000" w:themeColor="text1"/>
                <w:sz w:val="20"/>
                <w:szCs w:val="20"/>
              </w:rPr>
              <w:t>Code on Unit Trusts and Mutual Funds (“UT Code”)</w:t>
            </w:r>
          </w:p>
        </w:tc>
      </w:tr>
      <w:tr w:rsidR="001745A0" w:rsidRPr="00DE43BC" w14:paraId="4C16E10F" w14:textId="77777777" w:rsidTr="00294D3A">
        <w:trPr>
          <w:cantSplit/>
          <w:trHeight w:val="261"/>
        </w:trPr>
        <w:tc>
          <w:tcPr>
            <w:tcW w:w="192" w:type="pct"/>
            <w:vMerge/>
            <w:vAlign w:val="center"/>
          </w:tcPr>
          <w:p w14:paraId="7D101CDD" w14:textId="77777777" w:rsidR="004A29D0" w:rsidRPr="00DE43BC" w:rsidRDefault="004A29D0"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6E304012" w14:textId="77777777" w:rsidR="004A29D0" w:rsidRPr="00DE43BC" w:rsidRDefault="004A29D0" w:rsidP="00877A86">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6.16 of the </w:t>
            </w:r>
            <w:r w:rsidRPr="00DE43BC">
              <w:rPr>
                <w:rFonts w:ascii="Arial" w:hAnsi="Arial" w:cs="Arial"/>
                <w:bCs/>
                <w:color w:val="000000" w:themeColor="text1"/>
                <w:sz w:val="20"/>
                <w:szCs w:val="20"/>
              </w:rPr>
              <w:t>UT Code</w:t>
            </w:r>
          </w:p>
        </w:tc>
      </w:tr>
      <w:tr w:rsidR="001745A0" w:rsidRPr="00DE43BC" w14:paraId="1ECAE35A" w14:textId="77777777" w:rsidTr="00294D3A">
        <w:trPr>
          <w:cantSplit/>
          <w:trHeight w:val="247"/>
        </w:trPr>
        <w:tc>
          <w:tcPr>
            <w:tcW w:w="192" w:type="pct"/>
            <w:vMerge/>
            <w:vAlign w:val="center"/>
          </w:tcPr>
          <w:p w14:paraId="24C4D34B" w14:textId="77777777" w:rsidR="00877A86" w:rsidRPr="00DE43BC" w:rsidRDefault="00877A86" w:rsidP="00683942">
            <w:pPr>
              <w:spacing w:line="0" w:lineRule="atLeast"/>
              <w:jc w:val="left"/>
              <w:rPr>
                <w:rFonts w:ascii="Arial" w:hAnsi="Arial" w:cs="Arial"/>
                <w:color w:val="000000" w:themeColor="text1"/>
                <w:kern w:val="2"/>
                <w:sz w:val="20"/>
                <w:szCs w:val="20"/>
                <w:vertAlign w:val="superscript"/>
                <w:lang w:val="en-US"/>
              </w:rPr>
            </w:pPr>
          </w:p>
        </w:tc>
        <w:tc>
          <w:tcPr>
            <w:tcW w:w="4808" w:type="pct"/>
            <w:vAlign w:val="center"/>
          </w:tcPr>
          <w:p w14:paraId="2DEAABBB" w14:textId="77777777" w:rsidR="00877A86" w:rsidRPr="00DE43BC" w:rsidRDefault="00877A86" w:rsidP="004A29D0">
            <w:pPr>
              <w:spacing w:line="0" w:lineRule="atLeast"/>
              <w:jc w:val="left"/>
              <w:rPr>
                <w:rFonts w:ascii="Arial" w:hAnsi="Arial" w:cs="Arial"/>
                <w:bCs/>
                <w:color w:val="000000" w:themeColor="text1"/>
                <w:sz w:val="20"/>
                <w:szCs w:val="20"/>
              </w:rPr>
            </w:pPr>
            <w:r w:rsidRPr="00DE43BC">
              <w:rPr>
                <w:rFonts w:ascii="Arial" w:hAnsi="Arial" w:cs="Arial"/>
                <w:bCs/>
                <w:color w:val="000000" w:themeColor="text1"/>
                <w:sz w:val="20"/>
                <w:szCs w:val="20"/>
              </w:rPr>
              <w:t>6.17 of the UT Code</w:t>
            </w:r>
          </w:p>
        </w:tc>
      </w:tr>
      <w:tr w:rsidR="001745A0" w:rsidRPr="00DE43BC" w14:paraId="15463B42" w14:textId="77777777" w:rsidTr="00294D3A">
        <w:trPr>
          <w:cantSplit/>
          <w:trHeight w:val="247"/>
        </w:trPr>
        <w:tc>
          <w:tcPr>
            <w:tcW w:w="192" w:type="pct"/>
            <w:vMerge/>
            <w:vAlign w:val="center"/>
          </w:tcPr>
          <w:p w14:paraId="6880B2EF" w14:textId="77777777" w:rsidR="00480B79" w:rsidRPr="00DE43BC" w:rsidRDefault="00480B79" w:rsidP="00683942">
            <w:pPr>
              <w:spacing w:line="0" w:lineRule="atLeast"/>
              <w:jc w:val="left"/>
              <w:rPr>
                <w:rFonts w:ascii="Arial" w:hAnsi="Arial" w:cs="Arial"/>
                <w:color w:val="000000" w:themeColor="text1"/>
                <w:kern w:val="2"/>
                <w:sz w:val="20"/>
                <w:szCs w:val="20"/>
                <w:vertAlign w:val="superscript"/>
                <w:lang w:val="en-US"/>
              </w:rPr>
            </w:pPr>
          </w:p>
        </w:tc>
        <w:tc>
          <w:tcPr>
            <w:tcW w:w="4808" w:type="pct"/>
            <w:vAlign w:val="center"/>
          </w:tcPr>
          <w:p w14:paraId="2C5D605B" w14:textId="77777777" w:rsidR="00480B79" w:rsidRPr="00DE43BC" w:rsidRDefault="00480B79" w:rsidP="004A29D0">
            <w:pPr>
              <w:spacing w:line="0" w:lineRule="atLeast"/>
              <w:jc w:val="left"/>
              <w:rPr>
                <w:rFonts w:ascii="Arial" w:hAnsi="Arial" w:cs="Arial"/>
                <w:bCs/>
                <w:color w:val="000000" w:themeColor="text1"/>
                <w:sz w:val="20"/>
                <w:szCs w:val="20"/>
              </w:rPr>
            </w:pPr>
            <w:r w:rsidRPr="00DE43BC">
              <w:rPr>
                <w:rFonts w:ascii="Arial" w:hAnsi="Arial" w:cs="Arial"/>
                <w:bCs/>
                <w:color w:val="000000" w:themeColor="text1"/>
                <w:sz w:val="20"/>
                <w:szCs w:val="20"/>
              </w:rPr>
              <w:t xml:space="preserve">8.9(j) of the </w:t>
            </w:r>
            <w:r w:rsidR="004A29D0" w:rsidRPr="00DE43BC">
              <w:rPr>
                <w:rFonts w:ascii="Arial" w:hAnsi="Arial" w:cs="Arial"/>
                <w:bCs/>
                <w:color w:val="000000" w:themeColor="text1"/>
                <w:sz w:val="20"/>
                <w:szCs w:val="20"/>
              </w:rPr>
              <w:t>UT Code</w:t>
            </w:r>
          </w:p>
        </w:tc>
      </w:tr>
      <w:tr w:rsidR="001745A0" w:rsidRPr="00DE43BC" w14:paraId="49DA110D" w14:textId="77777777" w:rsidTr="00294D3A">
        <w:trPr>
          <w:cantSplit/>
          <w:trHeight w:val="247"/>
        </w:trPr>
        <w:tc>
          <w:tcPr>
            <w:tcW w:w="192" w:type="pct"/>
            <w:vMerge/>
            <w:vAlign w:val="center"/>
          </w:tcPr>
          <w:p w14:paraId="425C0F4B" w14:textId="77777777" w:rsidR="009C5AEA" w:rsidRPr="00DE43BC" w:rsidRDefault="009C5AEA" w:rsidP="00683942">
            <w:pPr>
              <w:spacing w:line="0" w:lineRule="atLeast"/>
              <w:jc w:val="left"/>
              <w:rPr>
                <w:rFonts w:ascii="Arial" w:hAnsi="Arial" w:cs="Arial"/>
                <w:color w:val="000000" w:themeColor="text1"/>
                <w:kern w:val="2"/>
                <w:sz w:val="20"/>
                <w:szCs w:val="20"/>
                <w:vertAlign w:val="superscript"/>
                <w:lang w:val="en-US"/>
              </w:rPr>
            </w:pPr>
          </w:p>
        </w:tc>
        <w:tc>
          <w:tcPr>
            <w:tcW w:w="4808" w:type="pct"/>
            <w:vAlign w:val="center"/>
          </w:tcPr>
          <w:p w14:paraId="60C3928D" w14:textId="77777777" w:rsidR="009C5AEA" w:rsidRPr="00DE43BC" w:rsidRDefault="009C5AEA" w:rsidP="00683942">
            <w:pPr>
              <w:spacing w:line="0" w:lineRule="atLeast"/>
              <w:jc w:val="left"/>
              <w:rPr>
                <w:rFonts w:ascii="Arial" w:hAnsi="Arial" w:cs="Arial"/>
                <w:color w:val="000000" w:themeColor="text1"/>
                <w:kern w:val="2"/>
                <w:sz w:val="20"/>
                <w:szCs w:val="20"/>
                <w:vertAlign w:val="superscript"/>
                <w:lang w:val="en-US"/>
              </w:rPr>
            </w:pPr>
            <w:r w:rsidRPr="00DE43BC">
              <w:rPr>
                <w:rFonts w:ascii="Arial" w:hAnsi="Arial" w:cs="Arial"/>
                <w:b/>
                <w:bCs/>
                <w:color w:val="000000" w:themeColor="text1"/>
                <w:sz w:val="20"/>
                <w:szCs w:val="20"/>
              </w:rPr>
              <w:t>KFS</w:t>
            </w:r>
          </w:p>
        </w:tc>
      </w:tr>
      <w:tr w:rsidR="001745A0" w:rsidRPr="00DE43BC" w14:paraId="1745F55C" w14:textId="77777777" w:rsidTr="00294D3A">
        <w:trPr>
          <w:cantSplit/>
          <w:trHeight w:val="247"/>
        </w:trPr>
        <w:tc>
          <w:tcPr>
            <w:tcW w:w="192" w:type="pct"/>
            <w:vMerge/>
            <w:vAlign w:val="center"/>
          </w:tcPr>
          <w:p w14:paraId="4DCCF3CB" w14:textId="77777777" w:rsidR="004866C7" w:rsidRPr="00DE43BC" w:rsidRDefault="004866C7" w:rsidP="00683942">
            <w:pPr>
              <w:spacing w:line="0" w:lineRule="atLeast"/>
              <w:jc w:val="left"/>
              <w:rPr>
                <w:rFonts w:ascii="Arial" w:hAnsi="Arial" w:cs="Arial"/>
                <w:color w:val="000000" w:themeColor="text1"/>
                <w:kern w:val="2"/>
                <w:sz w:val="20"/>
                <w:szCs w:val="20"/>
                <w:vertAlign w:val="superscript"/>
                <w:lang w:val="en-US"/>
              </w:rPr>
            </w:pPr>
          </w:p>
        </w:tc>
        <w:tc>
          <w:tcPr>
            <w:tcW w:w="4808" w:type="pct"/>
            <w:vAlign w:val="center"/>
          </w:tcPr>
          <w:p w14:paraId="4AB184F1" w14:textId="77777777" w:rsidR="004866C7" w:rsidRPr="00DE43BC" w:rsidRDefault="004866C7" w:rsidP="00683942">
            <w:pPr>
              <w:spacing w:line="0" w:lineRule="atLeast"/>
              <w:jc w:val="left"/>
              <w:rPr>
                <w:rFonts w:ascii="Arial" w:hAnsi="Arial" w:cs="Arial"/>
                <w:bCs/>
                <w:color w:val="000000" w:themeColor="text1"/>
                <w:sz w:val="20"/>
                <w:szCs w:val="20"/>
              </w:rPr>
            </w:pPr>
            <w:r w:rsidRPr="00DE43BC">
              <w:rPr>
                <w:rFonts w:ascii="Arial" w:hAnsi="Arial" w:cs="Arial"/>
                <w:bCs/>
                <w:color w:val="000000" w:themeColor="text1"/>
                <w:sz w:val="20"/>
                <w:szCs w:val="20"/>
              </w:rPr>
              <w:t>6.5 of the OPS of the SFC Handbook</w:t>
            </w:r>
          </w:p>
        </w:tc>
      </w:tr>
      <w:tr w:rsidR="001745A0" w:rsidRPr="00DE43BC" w14:paraId="54829FAC" w14:textId="77777777" w:rsidTr="006E4319">
        <w:trPr>
          <w:cantSplit/>
          <w:trHeight w:val="247"/>
        </w:trPr>
        <w:tc>
          <w:tcPr>
            <w:tcW w:w="192" w:type="pct"/>
            <w:vMerge/>
            <w:vAlign w:val="center"/>
          </w:tcPr>
          <w:p w14:paraId="71E27BCC" w14:textId="77777777" w:rsidR="004866C7" w:rsidRPr="00DE43BC" w:rsidRDefault="004866C7" w:rsidP="004866C7">
            <w:pPr>
              <w:spacing w:line="0" w:lineRule="atLeast"/>
              <w:jc w:val="left"/>
              <w:rPr>
                <w:rFonts w:ascii="Arial" w:hAnsi="Arial" w:cs="Arial"/>
                <w:color w:val="000000" w:themeColor="text1"/>
                <w:kern w:val="2"/>
                <w:sz w:val="20"/>
                <w:szCs w:val="20"/>
                <w:vertAlign w:val="superscript"/>
                <w:lang w:val="en-US"/>
              </w:rPr>
            </w:pPr>
          </w:p>
        </w:tc>
        <w:tc>
          <w:tcPr>
            <w:tcW w:w="4808" w:type="pct"/>
          </w:tcPr>
          <w:p w14:paraId="18B435DA" w14:textId="77777777" w:rsidR="004866C7" w:rsidRPr="00DE43BC" w:rsidRDefault="004866C7" w:rsidP="004866C7">
            <w:pPr>
              <w:spacing w:line="0" w:lineRule="atLeast"/>
              <w:jc w:val="left"/>
              <w:rPr>
                <w:rFonts w:ascii="Arial" w:hAnsi="Arial" w:cs="Arial"/>
                <w:bCs/>
                <w:color w:val="000000" w:themeColor="text1"/>
                <w:sz w:val="20"/>
                <w:szCs w:val="20"/>
                <w:lang w:val="en-US"/>
              </w:rPr>
            </w:pPr>
            <w:r w:rsidRPr="00DE43BC">
              <w:rPr>
                <w:rFonts w:ascii="Arial" w:hAnsi="Arial" w:cs="Arial"/>
                <w:bCs/>
                <w:color w:val="000000" w:themeColor="text1"/>
                <w:sz w:val="20"/>
                <w:szCs w:val="20"/>
              </w:rPr>
              <w:t>6.6 of the OPS of the SFC Handbook</w:t>
            </w:r>
          </w:p>
        </w:tc>
      </w:tr>
      <w:tr w:rsidR="001745A0" w:rsidRPr="00DE43BC" w14:paraId="343CB9F6" w14:textId="77777777" w:rsidTr="006E4319">
        <w:trPr>
          <w:cantSplit/>
          <w:trHeight w:val="247"/>
        </w:trPr>
        <w:tc>
          <w:tcPr>
            <w:tcW w:w="192" w:type="pct"/>
            <w:vMerge/>
            <w:vAlign w:val="center"/>
          </w:tcPr>
          <w:p w14:paraId="32345B28" w14:textId="77777777" w:rsidR="004866C7" w:rsidRPr="00DE43BC" w:rsidRDefault="004866C7" w:rsidP="004866C7">
            <w:pPr>
              <w:spacing w:line="0" w:lineRule="atLeast"/>
              <w:jc w:val="left"/>
              <w:rPr>
                <w:rFonts w:ascii="Arial" w:hAnsi="Arial" w:cs="Arial"/>
                <w:color w:val="000000" w:themeColor="text1"/>
                <w:kern w:val="2"/>
                <w:sz w:val="20"/>
                <w:szCs w:val="20"/>
                <w:vertAlign w:val="superscript"/>
                <w:lang w:val="en-US"/>
              </w:rPr>
            </w:pPr>
          </w:p>
        </w:tc>
        <w:tc>
          <w:tcPr>
            <w:tcW w:w="4808" w:type="pct"/>
          </w:tcPr>
          <w:p w14:paraId="1D99E6EC" w14:textId="77777777" w:rsidR="004866C7" w:rsidRPr="00DE43BC" w:rsidRDefault="004866C7" w:rsidP="004866C7">
            <w:pPr>
              <w:spacing w:line="0" w:lineRule="atLeast"/>
              <w:jc w:val="left"/>
              <w:rPr>
                <w:rFonts w:ascii="Arial" w:hAnsi="Arial" w:cs="Arial"/>
                <w:bCs/>
                <w:color w:val="000000" w:themeColor="text1"/>
                <w:sz w:val="20"/>
                <w:szCs w:val="20"/>
              </w:rPr>
            </w:pPr>
            <w:r w:rsidRPr="00DE43BC">
              <w:rPr>
                <w:rFonts w:ascii="Arial" w:hAnsi="Arial" w:cs="Arial"/>
                <w:bCs/>
                <w:color w:val="000000" w:themeColor="text1"/>
                <w:sz w:val="20"/>
                <w:szCs w:val="20"/>
              </w:rPr>
              <w:t>6.7 of the OPS of the SFC Handbook</w:t>
            </w:r>
          </w:p>
        </w:tc>
      </w:tr>
      <w:tr w:rsidR="001745A0" w:rsidRPr="00DE43BC" w14:paraId="12AC600C" w14:textId="77777777" w:rsidTr="006E4319">
        <w:trPr>
          <w:cantSplit/>
          <w:trHeight w:val="247"/>
        </w:trPr>
        <w:tc>
          <w:tcPr>
            <w:tcW w:w="192" w:type="pct"/>
            <w:vMerge/>
            <w:vAlign w:val="center"/>
          </w:tcPr>
          <w:p w14:paraId="18B6DE1F" w14:textId="77777777" w:rsidR="004866C7" w:rsidRPr="00DE43BC" w:rsidRDefault="004866C7" w:rsidP="004866C7">
            <w:pPr>
              <w:spacing w:line="0" w:lineRule="atLeast"/>
              <w:jc w:val="left"/>
              <w:rPr>
                <w:rFonts w:ascii="Arial" w:hAnsi="Arial" w:cs="Arial"/>
                <w:color w:val="000000" w:themeColor="text1"/>
                <w:kern w:val="2"/>
                <w:sz w:val="20"/>
                <w:szCs w:val="20"/>
                <w:vertAlign w:val="superscript"/>
                <w:lang w:val="en-US"/>
              </w:rPr>
            </w:pPr>
          </w:p>
        </w:tc>
        <w:tc>
          <w:tcPr>
            <w:tcW w:w="4808" w:type="pct"/>
          </w:tcPr>
          <w:p w14:paraId="3A74173D" w14:textId="77777777" w:rsidR="004866C7" w:rsidRPr="00DE43BC" w:rsidRDefault="004866C7" w:rsidP="004866C7">
            <w:pPr>
              <w:spacing w:line="0" w:lineRule="atLeast"/>
              <w:jc w:val="left"/>
              <w:rPr>
                <w:rFonts w:ascii="Arial" w:hAnsi="Arial" w:cs="Arial"/>
                <w:bCs/>
                <w:color w:val="000000" w:themeColor="text1"/>
                <w:sz w:val="20"/>
                <w:szCs w:val="20"/>
              </w:rPr>
            </w:pPr>
            <w:r w:rsidRPr="00DE43BC">
              <w:rPr>
                <w:rFonts w:ascii="Arial" w:hAnsi="Arial" w:cs="Arial"/>
                <w:bCs/>
                <w:color w:val="000000" w:themeColor="text1"/>
                <w:sz w:val="20"/>
                <w:szCs w:val="20"/>
              </w:rPr>
              <w:t>6.8 of the OPS of the SFC Handbook</w:t>
            </w:r>
          </w:p>
        </w:tc>
      </w:tr>
      <w:tr w:rsidR="001745A0" w:rsidRPr="00DE43BC" w14:paraId="6A186BBC" w14:textId="77777777" w:rsidTr="00294D3A">
        <w:trPr>
          <w:cantSplit/>
          <w:trHeight w:val="261"/>
        </w:trPr>
        <w:tc>
          <w:tcPr>
            <w:tcW w:w="192" w:type="pct"/>
            <w:vMerge/>
            <w:vAlign w:val="center"/>
          </w:tcPr>
          <w:p w14:paraId="79ED5A83" w14:textId="77777777" w:rsidR="009C5AEA" w:rsidRPr="00DE43BC" w:rsidRDefault="009C5AEA" w:rsidP="00683942">
            <w:pPr>
              <w:spacing w:line="0" w:lineRule="atLeast"/>
              <w:jc w:val="left"/>
              <w:rPr>
                <w:rFonts w:ascii="Arial" w:hAnsi="Arial" w:cs="Arial"/>
                <w:color w:val="000000" w:themeColor="text1"/>
                <w:kern w:val="2"/>
                <w:sz w:val="20"/>
                <w:szCs w:val="20"/>
                <w:vertAlign w:val="superscript"/>
                <w:lang w:val="en-US"/>
              </w:rPr>
            </w:pPr>
          </w:p>
        </w:tc>
        <w:tc>
          <w:tcPr>
            <w:tcW w:w="4808" w:type="pct"/>
            <w:vAlign w:val="center"/>
          </w:tcPr>
          <w:p w14:paraId="21B64F99" w14:textId="77777777" w:rsidR="009C5AEA" w:rsidRPr="00DE43BC" w:rsidRDefault="009C5AEA" w:rsidP="00480B79">
            <w:pPr>
              <w:spacing w:line="0" w:lineRule="atLeast"/>
              <w:jc w:val="left"/>
              <w:rPr>
                <w:rFonts w:ascii="Arial" w:hAnsi="Arial" w:cs="Arial"/>
                <w:color w:val="000000" w:themeColor="text1"/>
                <w:kern w:val="2"/>
                <w:sz w:val="20"/>
                <w:szCs w:val="20"/>
                <w:vertAlign w:val="superscript"/>
                <w:lang w:val="en-US"/>
              </w:rPr>
            </w:pPr>
            <w:r w:rsidRPr="00DE43BC">
              <w:rPr>
                <w:rFonts w:ascii="Arial" w:hAnsi="Arial" w:cs="Arial"/>
                <w:color w:val="000000" w:themeColor="text1"/>
                <w:sz w:val="20"/>
                <w:szCs w:val="20"/>
              </w:rPr>
              <w:t xml:space="preserve">6.2A of </w:t>
            </w:r>
            <w:r w:rsidR="0053597E" w:rsidRPr="00DE43BC">
              <w:rPr>
                <w:rFonts w:ascii="Arial" w:hAnsi="Arial" w:cs="Arial"/>
                <w:color w:val="000000" w:themeColor="text1"/>
                <w:sz w:val="20"/>
                <w:szCs w:val="20"/>
              </w:rPr>
              <w:t xml:space="preserve">the </w:t>
            </w:r>
            <w:r w:rsidRPr="00DE43BC">
              <w:rPr>
                <w:rFonts w:ascii="Arial" w:hAnsi="Arial" w:cs="Arial"/>
                <w:color w:val="000000" w:themeColor="text1"/>
                <w:sz w:val="20"/>
                <w:szCs w:val="20"/>
              </w:rPr>
              <w:t>UT Code</w:t>
            </w:r>
          </w:p>
        </w:tc>
      </w:tr>
      <w:tr w:rsidR="001745A0" w:rsidRPr="00DE43BC" w14:paraId="78E297F7" w14:textId="77777777" w:rsidTr="00294D3A">
        <w:trPr>
          <w:cantSplit/>
          <w:trHeight w:val="247"/>
        </w:trPr>
        <w:tc>
          <w:tcPr>
            <w:tcW w:w="192" w:type="pct"/>
            <w:vMerge/>
            <w:vAlign w:val="center"/>
          </w:tcPr>
          <w:p w14:paraId="45E9EC41" w14:textId="77777777" w:rsidR="00B73B72" w:rsidRPr="00DE43BC" w:rsidRDefault="00B73B72"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3A19551A" w14:textId="77777777" w:rsidR="00B73B72" w:rsidRPr="00DE43BC" w:rsidRDefault="00B73B72" w:rsidP="00683942">
            <w:pPr>
              <w:spacing w:line="0" w:lineRule="atLeast"/>
              <w:jc w:val="left"/>
              <w:rPr>
                <w:rFonts w:ascii="Arial" w:hAnsi="Arial" w:cs="Arial"/>
                <w:b/>
                <w:bCs/>
                <w:iCs/>
                <w:color w:val="000000" w:themeColor="text1"/>
                <w:sz w:val="20"/>
                <w:szCs w:val="20"/>
              </w:rPr>
            </w:pPr>
            <w:r w:rsidRPr="00DE43BC">
              <w:rPr>
                <w:rFonts w:ascii="Arial" w:hAnsi="Arial" w:cs="Arial"/>
                <w:b/>
                <w:bCs/>
                <w:iCs/>
                <w:color w:val="000000" w:themeColor="text1"/>
                <w:sz w:val="20"/>
                <w:szCs w:val="20"/>
              </w:rPr>
              <w:t>Use of disclaimers</w:t>
            </w:r>
          </w:p>
        </w:tc>
      </w:tr>
      <w:tr w:rsidR="001745A0" w:rsidRPr="00DE43BC" w14:paraId="59EA7E63" w14:textId="77777777" w:rsidTr="00294D3A">
        <w:trPr>
          <w:cantSplit/>
          <w:trHeight w:val="247"/>
        </w:trPr>
        <w:tc>
          <w:tcPr>
            <w:tcW w:w="192" w:type="pct"/>
            <w:vMerge/>
            <w:vAlign w:val="center"/>
          </w:tcPr>
          <w:p w14:paraId="27ECD08C" w14:textId="77777777" w:rsidR="00B73B72" w:rsidRPr="00DE43BC" w:rsidRDefault="00B73B72"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43096167" w14:textId="77777777" w:rsidR="00B73B72" w:rsidRPr="00DE43BC" w:rsidRDefault="00B73B72" w:rsidP="00683942">
            <w:pPr>
              <w:spacing w:line="0" w:lineRule="atLeast"/>
              <w:jc w:val="left"/>
              <w:rPr>
                <w:rFonts w:ascii="Arial" w:hAnsi="Arial" w:cs="Arial"/>
                <w:bCs/>
                <w:iCs/>
                <w:color w:val="000000" w:themeColor="text1"/>
                <w:sz w:val="20"/>
                <w:szCs w:val="20"/>
              </w:rPr>
            </w:pPr>
            <w:r w:rsidRPr="00DE43BC">
              <w:rPr>
                <w:rFonts w:ascii="Arial" w:hAnsi="Arial" w:cs="Arial"/>
                <w:bCs/>
                <w:iCs/>
                <w:color w:val="000000" w:themeColor="text1"/>
                <w:sz w:val="20"/>
                <w:szCs w:val="20"/>
              </w:rPr>
              <w:t>6.12 of the OPS of the SFC Handbook</w:t>
            </w:r>
          </w:p>
        </w:tc>
      </w:tr>
      <w:tr w:rsidR="001745A0" w:rsidRPr="00DE43BC" w14:paraId="36BE859A" w14:textId="77777777" w:rsidTr="00294D3A">
        <w:trPr>
          <w:cantSplit/>
          <w:trHeight w:val="247"/>
        </w:trPr>
        <w:tc>
          <w:tcPr>
            <w:tcW w:w="192" w:type="pct"/>
            <w:vMerge/>
            <w:vAlign w:val="center"/>
          </w:tcPr>
          <w:p w14:paraId="13FF913B"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4E73422D"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r w:rsidRPr="00DE43BC">
              <w:rPr>
                <w:rFonts w:ascii="Arial" w:hAnsi="Arial" w:cs="Arial"/>
                <w:b/>
                <w:bCs/>
                <w:iCs/>
                <w:color w:val="000000" w:themeColor="text1"/>
                <w:sz w:val="20"/>
                <w:szCs w:val="20"/>
              </w:rPr>
              <w:t>Enquiries and complaint</w:t>
            </w:r>
            <w:r w:rsidR="00B8764B" w:rsidRPr="00DE43BC">
              <w:rPr>
                <w:rFonts w:ascii="Arial" w:hAnsi="Arial" w:cs="Arial"/>
                <w:b/>
                <w:bCs/>
                <w:iCs/>
                <w:color w:val="000000" w:themeColor="text1"/>
                <w:sz w:val="20"/>
                <w:szCs w:val="20"/>
              </w:rPr>
              <w:t>s</w:t>
            </w:r>
            <w:r w:rsidRPr="00DE43BC">
              <w:rPr>
                <w:rFonts w:ascii="Arial" w:hAnsi="Arial" w:cs="Arial"/>
                <w:b/>
                <w:bCs/>
                <w:iCs/>
                <w:color w:val="000000" w:themeColor="text1"/>
                <w:sz w:val="20"/>
                <w:szCs w:val="20"/>
              </w:rPr>
              <w:t xml:space="preserve"> handling</w:t>
            </w:r>
          </w:p>
        </w:tc>
      </w:tr>
      <w:tr w:rsidR="001745A0" w:rsidRPr="00DE43BC" w14:paraId="5D96F479" w14:textId="77777777" w:rsidTr="00294D3A">
        <w:trPr>
          <w:cantSplit/>
          <w:trHeight w:val="247"/>
        </w:trPr>
        <w:tc>
          <w:tcPr>
            <w:tcW w:w="192" w:type="pct"/>
            <w:vMerge/>
            <w:vAlign w:val="center"/>
          </w:tcPr>
          <w:p w14:paraId="461822D6"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26FD46EF" w14:textId="77777777" w:rsidR="009C5AEA" w:rsidRPr="00DE43BC" w:rsidRDefault="009C5AEA" w:rsidP="00683942">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7.4 of OPS of </w:t>
            </w:r>
            <w:r w:rsidR="008B1108" w:rsidRPr="00DE43BC">
              <w:rPr>
                <w:rFonts w:ascii="Arial" w:hAnsi="Arial" w:cs="Arial"/>
                <w:color w:val="000000" w:themeColor="text1"/>
                <w:sz w:val="20"/>
                <w:szCs w:val="20"/>
              </w:rPr>
              <w:t xml:space="preserve">the </w:t>
            </w:r>
            <w:r w:rsidRPr="00DE43BC">
              <w:rPr>
                <w:rFonts w:ascii="Arial" w:hAnsi="Arial" w:cs="Arial"/>
                <w:color w:val="000000" w:themeColor="text1"/>
                <w:sz w:val="20"/>
                <w:szCs w:val="20"/>
              </w:rPr>
              <w:t>SFC Handbook</w:t>
            </w:r>
          </w:p>
        </w:tc>
      </w:tr>
      <w:tr w:rsidR="001745A0" w:rsidRPr="00DE43BC" w14:paraId="488834FD" w14:textId="77777777" w:rsidTr="00294D3A">
        <w:trPr>
          <w:cantSplit/>
          <w:trHeight w:val="247"/>
        </w:trPr>
        <w:tc>
          <w:tcPr>
            <w:tcW w:w="192" w:type="pct"/>
            <w:vMerge/>
            <w:vAlign w:val="center"/>
          </w:tcPr>
          <w:p w14:paraId="032DA1E6"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08A8A32A" w14:textId="77777777" w:rsidR="009C5AEA" w:rsidRPr="00DE43BC" w:rsidRDefault="009C5AEA" w:rsidP="00683942">
            <w:pPr>
              <w:spacing w:line="0" w:lineRule="atLeast"/>
              <w:jc w:val="left"/>
              <w:rPr>
                <w:rFonts w:ascii="Arial" w:hAnsi="Arial" w:cs="Arial"/>
                <w:b/>
                <w:bCs/>
                <w:color w:val="000000" w:themeColor="text1"/>
                <w:sz w:val="20"/>
                <w:szCs w:val="20"/>
              </w:rPr>
            </w:pPr>
            <w:r w:rsidRPr="00DE43BC">
              <w:rPr>
                <w:rFonts w:ascii="Arial" w:hAnsi="Arial" w:cs="Arial"/>
                <w:b/>
                <w:bCs/>
                <w:iCs/>
                <w:color w:val="000000" w:themeColor="text1"/>
                <w:sz w:val="20"/>
                <w:szCs w:val="20"/>
              </w:rPr>
              <w:t xml:space="preserve">Mention of SFC </w:t>
            </w:r>
            <w:r w:rsidR="00C7561B" w:rsidRPr="00DE43BC">
              <w:rPr>
                <w:rFonts w:ascii="Arial" w:hAnsi="Arial" w:cs="Arial"/>
                <w:b/>
                <w:bCs/>
                <w:iCs/>
                <w:color w:val="000000" w:themeColor="text1"/>
                <w:sz w:val="20"/>
                <w:szCs w:val="20"/>
              </w:rPr>
              <w:t>authorization</w:t>
            </w:r>
          </w:p>
        </w:tc>
      </w:tr>
      <w:tr w:rsidR="001745A0" w:rsidRPr="00DE43BC" w14:paraId="5471217D" w14:textId="77777777" w:rsidTr="00294D3A">
        <w:trPr>
          <w:cantSplit/>
          <w:trHeight w:val="247"/>
        </w:trPr>
        <w:tc>
          <w:tcPr>
            <w:tcW w:w="192" w:type="pct"/>
            <w:vMerge/>
            <w:vAlign w:val="center"/>
          </w:tcPr>
          <w:p w14:paraId="2C659742"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506882DC" w14:textId="77777777" w:rsidR="009C5AEA" w:rsidRPr="00DE43BC" w:rsidRDefault="009C5AEA" w:rsidP="00683942">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1.10 of OPS of </w:t>
            </w:r>
            <w:r w:rsidR="00DC3EDD" w:rsidRPr="00DE43BC">
              <w:rPr>
                <w:rFonts w:ascii="Arial" w:hAnsi="Arial" w:cs="Arial"/>
                <w:color w:val="000000" w:themeColor="text1"/>
                <w:sz w:val="20"/>
                <w:szCs w:val="20"/>
              </w:rPr>
              <w:t xml:space="preserve">the </w:t>
            </w:r>
            <w:r w:rsidRPr="00DE43BC">
              <w:rPr>
                <w:rFonts w:ascii="Arial" w:hAnsi="Arial" w:cs="Arial"/>
                <w:color w:val="000000" w:themeColor="text1"/>
                <w:sz w:val="20"/>
                <w:szCs w:val="20"/>
              </w:rPr>
              <w:t>SFC Handbook</w:t>
            </w:r>
          </w:p>
        </w:tc>
      </w:tr>
      <w:tr w:rsidR="001745A0" w:rsidRPr="00DE43BC" w14:paraId="5FBEA936" w14:textId="77777777" w:rsidTr="00294D3A">
        <w:trPr>
          <w:cantSplit/>
          <w:trHeight w:val="247"/>
        </w:trPr>
        <w:tc>
          <w:tcPr>
            <w:tcW w:w="192" w:type="pct"/>
            <w:vMerge/>
            <w:vAlign w:val="center"/>
          </w:tcPr>
          <w:p w14:paraId="131EA403" w14:textId="77777777" w:rsidR="009C5AEA" w:rsidRPr="00DE43BC" w:rsidRDefault="009C5AEA"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1986B446" w14:textId="77777777" w:rsidR="009C5AEA" w:rsidRPr="00DE43BC" w:rsidRDefault="009C5AEA" w:rsidP="00683942">
            <w:pPr>
              <w:spacing w:line="0" w:lineRule="atLeast"/>
              <w:jc w:val="left"/>
              <w:rPr>
                <w:rFonts w:ascii="Arial" w:hAnsi="Arial" w:cs="Arial"/>
                <w:b/>
                <w:bCs/>
                <w:i/>
                <w:iCs/>
                <w:color w:val="000000" w:themeColor="text1"/>
                <w:sz w:val="20"/>
                <w:szCs w:val="20"/>
              </w:rPr>
            </w:pPr>
            <w:r w:rsidRPr="00DE43BC">
              <w:rPr>
                <w:rFonts w:ascii="Arial" w:hAnsi="Arial" w:cs="Arial"/>
                <w:b/>
                <w:bCs/>
                <w:color w:val="000000" w:themeColor="text1"/>
                <w:sz w:val="20"/>
                <w:szCs w:val="20"/>
              </w:rPr>
              <w:t>Other disclosure</w:t>
            </w:r>
          </w:p>
        </w:tc>
      </w:tr>
      <w:tr w:rsidR="001745A0" w:rsidRPr="00DE43BC" w14:paraId="323C4B15" w14:textId="77777777" w:rsidTr="004A29D0">
        <w:trPr>
          <w:cantSplit/>
          <w:trHeight w:val="79"/>
        </w:trPr>
        <w:tc>
          <w:tcPr>
            <w:tcW w:w="192" w:type="pct"/>
            <w:vMerge/>
            <w:vAlign w:val="center"/>
          </w:tcPr>
          <w:p w14:paraId="306E56E8" w14:textId="77777777" w:rsidR="00A35ECC" w:rsidRPr="00DE43BC" w:rsidRDefault="00A35ECC" w:rsidP="00683942">
            <w:pPr>
              <w:spacing w:line="0" w:lineRule="atLeast"/>
              <w:jc w:val="left"/>
              <w:rPr>
                <w:rFonts w:ascii="Arial" w:hAnsi="Arial" w:cs="Arial"/>
                <w:color w:val="000000" w:themeColor="text1"/>
                <w:kern w:val="2"/>
                <w:sz w:val="20"/>
                <w:szCs w:val="20"/>
                <w:lang w:val="en-US"/>
              </w:rPr>
            </w:pPr>
          </w:p>
        </w:tc>
        <w:tc>
          <w:tcPr>
            <w:tcW w:w="4808" w:type="pct"/>
            <w:vAlign w:val="center"/>
          </w:tcPr>
          <w:p w14:paraId="1408D767" w14:textId="77777777" w:rsidR="00A35ECC" w:rsidRPr="00DE43BC" w:rsidDel="004A29D0"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1</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65EB7CC2" w14:textId="77777777" w:rsidTr="004624FD">
        <w:trPr>
          <w:cantSplit/>
          <w:trHeight w:val="79"/>
        </w:trPr>
        <w:tc>
          <w:tcPr>
            <w:tcW w:w="192" w:type="pct"/>
            <w:vMerge/>
            <w:vAlign w:val="center"/>
          </w:tcPr>
          <w:p w14:paraId="4E19351A"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3817036F" w14:textId="1251E913" w:rsidR="00676FBE" w:rsidRPr="00DE43BC" w:rsidDel="004A29D0" w:rsidRDefault="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Appendix C2 </w:t>
            </w:r>
            <w:r w:rsidR="00611073" w:rsidRPr="00DE43BC">
              <w:rPr>
                <w:rFonts w:ascii="Arial" w:hAnsi="Arial" w:cs="Arial"/>
                <w:color w:val="000000" w:themeColor="text1"/>
                <w:sz w:val="20"/>
                <w:szCs w:val="20"/>
              </w:rPr>
              <w:t>(except for provisions regarding</w:t>
            </w:r>
            <w:r w:rsidR="009F5EF8" w:rsidRPr="00DE43BC">
              <w:rPr>
                <w:rFonts w:ascii="Arial" w:hAnsi="Arial" w:cs="Arial"/>
                <w:color w:val="000000" w:themeColor="text1"/>
                <w:sz w:val="20"/>
                <w:szCs w:val="20"/>
              </w:rPr>
              <w:t xml:space="preserve"> </w:t>
            </w:r>
            <w:r w:rsidR="00611073" w:rsidRPr="00DE43BC">
              <w:rPr>
                <w:rFonts w:ascii="Arial" w:hAnsi="Arial" w:cs="Arial"/>
                <w:color w:val="000000" w:themeColor="text1"/>
                <w:sz w:val="20"/>
                <w:szCs w:val="20"/>
              </w:rPr>
              <w:t>securities financing transactions)</w:t>
            </w:r>
            <w:r w:rsidR="009F5EF8"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to the UT Code</w:t>
            </w:r>
            <w:r w:rsidR="00611073" w:rsidRPr="00DE43BC">
              <w:rPr>
                <w:rFonts w:ascii="Arial" w:hAnsi="Arial" w:cs="Arial"/>
                <w:color w:val="000000" w:themeColor="text1"/>
                <w:sz w:val="20"/>
                <w:szCs w:val="20"/>
              </w:rPr>
              <w:t xml:space="preserve"> </w:t>
            </w:r>
          </w:p>
        </w:tc>
      </w:tr>
      <w:tr w:rsidR="001745A0" w:rsidRPr="00DE43BC" w14:paraId="483C3ECB" w14:textId="77777777" w:rsidTr="004624FD">
        <w:trPr>
          <w:cantSplit/>
          <w:trHeight w:val="79"/>
        </w:trPr>
        <w:tc>
          <w:tcPr>
            <w:tcW w:w="192" w:type="pct"/>
            <w:vMerge/>
            <w:vAlign w:val="center"/>
          </w:tcPr>
          <w:p w14:paraId="161E0A9A" w14:textId="77777777" w:rsidR="006F1313" w:rsidRPr="00DE43BC" w:rsidRDefault="006F1313" w:rsidP="00676FBE">
            <w:pPr>
              <w:spacing w:line="0" w:lineRule="atLeast"/>
              <w:jc w:val="left"/>
              <w:rPr>
                <w:rFonts w:ascii="Arial" w:hAnsi="Arial" w:cs="Arial"/>
                <w:color w:val="000000" w:themeColor="text1"/>
                <w:kern w:val="2"/>
                <w:sz w:val="20"/>
                <w:szCs w:val="20"/>
                <w:lang w:val="en-US"/>
              </w:rPr>
            </w:pPr>
          </w:p>
        </w:tc>
        <w:tc>
          <w:tcPr>
            <w:tcW w:w="4808" w:type="pct"/>
          </w:tcPr>
          <w:p w14:paraId="19896D8B" w14:textId="77777777" w:rsidR="006F1313" w:rsidRPr="00DE43BC" w:rsidRDefault="006F1313"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C2B to the UT Code</w:t>
            </w:r>
          </w:p>
        </w:tc>
      </w:tr>
      <w:tr w:rsidR="001745A0" w:rsidRPr="00DE43BC" w14:paraId="32FC192A" w14:textId="77777777" w:rsidTr="004624FD">
        <w:trPr>
          <w:cantSplit/>
          <w:trHeight w:val="79"/>
        </w:trPr>
        <w:tc>
          <w:tcPr>
            <w:tcW w:w="192" w:type="pct"/>
            <w:vMerge/>
            <w:vAlign w:val="center"/>
          </w:tcPr>
          <w:p w14:paraId="4A41CEA8" w14:textId="77777777" w:rsidR="006F1313" w:rsidRPr="00DE43BC" w:rsidRDefault="006F1313" w:rsidP="00676FBE">
            <w:pPr>
              <w:spacing w:line="0" w:lineRule="atLeast"/>
              <w:jc w:val="left"/>
              <w:rPr>
                <w:rFonts w:ascii="Arial" w:hAnsi="Arial" w:cs="Arial"/>
                <w:color w:val="000000" w:themeColor="text1"/>
                <w:kern w:val="2"/>
                <w:sz w:val="20"/>
                <w:szCs w:val="20"/>
                <w:lang w:val="en-US"/>
              </w:rPr>
            </w:pPr>
          </w:p>
        </w:tc>
        <w:tc>
          <w:tcPr>
            <w:tcW w:w="4808" w:type="pct"/>
          </w:tcPr>
          <w:p w14:paraId="59A1E5DC" w14:textId="77777777" w:rsidR="006F1313" w:rsidRPr="00DE43BC" w:rsidRDefault="006F1313"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C2C to the UT Code</w:t>
            </w:r>
          </w:p>
        </w:tc>
      </w:tr>
      <w:tr w:rsidR="001745A0" w:rsidRPr="00DE43BC" w14:paraId="7C1C4E08" w14:textId="77777777" w:rsidTr="004624FD">
        <w:trPr>
          <w:cantSplit/>
          <w:trHeight w:val="79"/>
        </w:trPr>
        <w:tc>
          <w:tcPr>
            <w:tcW w:w="192" w:type="pct"/>
            <w:vMerge/>
            <w:vAlign w:val="center"/>
          </w:tcPr>
          <w:p w14:paraId="0C5E3DD9"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16775C4A" w14:textId="77777777" w:rsidR="00676FBE" w:rsidRPr="00DE43BC" w:rsidDel="004A29D0" w:rsidRDefault="00676FBE" w:rsidP="00676FBE">
            <w:pPr>
              <w:spacing w:line="0" w:lineRule="atLeast"/>
              <w:jc w:val="left"/>
              <w:rPr>
                <w:rFonts w:ascii="Arial" w:hAnsi="Arial" w:cs="Arial"/>
                <w:color w:val="000000" w:themeColor="text1"/>
                <w:sz w:val="20"/>
                <w:szCs w:val="20"/>
                <w:lang w:val="en-US"/>
              </w:rPr>
            </w:pPr>
            <w:r w:rsidRPr="00DE43BC">
              <w:rPr>
                <w:rFonts w:ascii="Arial" w:hAnsi="Arial" w:cs="Arial"/>
                <w:color w:val="000000" w:themeColor="text1"/>
                <w:sz w:val="20"/>
                <w:szCs w:val="20"/>
              </w:rPr>
              <w:t>Appendix C3 to the UT Code</w:t>
            </w:r>
          </w:p>
        </w:tc>
      </w:tr>
      <w:tr w:rsidR="001745A0" w:rsidRPr="00DE43BC" w14:paraId="7D3EEB36" w14:textId="77777777" w:rsidTr="004624FD">
        <w:trPr>
          <w:cantSplit/>
          <w:trHeight w:val="79"/>
        </w:trPr>
        <w:tc>
          <w:tcPr>
            <w:tcW w:w="192" w:type="pct"/>
            <w:vMerge/>
            <w:vAlign w:val="center"/>
          </w:tcPr>
          <w:p w14:paraId="64EA903A"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15ABDCB6" w14:textId="77777777" w:rsidR="00676FBE" w:rsidRPr="00DE43BC" w:rsidDel="004A29D0"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C4 to the UT Code</w:t>
            </w:r>
          </w:p>
        </w:tc>
      </w:tr>
      <w:tr w:rsidR="001745A0" w:rsidRPr="00DE43BC" w14:paraId="3F6CD6B9" w14:textId="77777777" w:rsidTr="004624FD">
        <w:trPr>
          <w:cantSplit/>
          <w:trHeight w:val="79"/>
        </w:trPr>
        <w:tc>
          <w:tcPr>
            <w:tcW w:w="192" w:type="pct"/>
            <w:vMerge/>
            <w:vAlign w:val="center"/>
          </w:tcPr>
          <w:p w14:paraId="71D26030"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2EC10F18" w14:textId="77777777" w:rsidR="00676FBE" w:rsidRPr="00DE43BC" w:rsidDel="004A29D0"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C5 to the UT Code</w:t>
            </w:r>
          </w:p>
        </w:tc>
      </w:tr>
      <w:tr w:rsidR="001745A0" w:rsidRPr="00DE43BC" w14:paraId="027C6740" w14:textId="77777777" w:rsidTr="004624FD">
        <w:trPr>
          <w:cantSplit/>
          <w:trHeight w:val="79"/>
        </w:trPr>
        <w:tc>
          <w:tcPr>
            <w:tcW w:w="192" w:type="pct"/>
            <w:vMerge/>
            <w:vAlign w:val="center"/>
          </w:tcPr>
          <w:p w14:paraId="4D764A3A"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4E0A76CD"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C6 to the UT Code</w:t>
            </w:r>
          </w:p>
        </w:tc>
      </w:tr>
      <w:tr w:rsidR="001745A0" w:rsidRPr="00DE43BC" w14:paraId="5D381BB4" w14:textId="77777777" w:rsidTr="004624FD">
        <w:trPr>
          <w:cantSplit/>
          <w:trHeight w:val="247"/>
        </w:trPr>
        <w:tc>
          <w:tcPr>
            <w:tcW w:w="192" w:type="pct"/>
            <w:vMerge/>
            <w:vAlign w:val="center"/>
          </w:tcPr>
          <w:p w14:paraId="7991AE61"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64DBBEEB"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C7 to the UT Code</w:t>
            </w:r>
          </w:p>
        </w:tc>
      </w:tr>
      <w:tr w:rsidR="001745A0" w:rsidRPr="00DE43BC" w14:paraId="69CCABD2" w14:textId="77777777" w:rsidTr="004624FD">
        <w:trPr>
          <w:cantSplit/>
          <w:trHeight w:val="247"/>
        </w:trPr>
        <w:tc>
          <w:tcPr>
            <w:tcW w:w="192" w:type="pct"/>
            <w:vMerge/>
            <w:vAlign w:val="center"/>
          </w:tcPr>
          <w:p w14:paraId="4C8BBC87"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27CC75B7"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C8 to the UT Code</w:t>
            </w:r>
          </w:p>
        </w:tc>
      </w:tr>
      <w:tr w:rsidR="001745A0" w:rsidRPr="00DE43BC" w14:paraId="491435F0" w14:textId="77777777" w:rsidTr="004624FD">
        <w:trPr>
          <w:cantSplit/>
          <w:trHeight w:val="247"/>
        </w:trPr>
        <w:tc>
          <w:tcPr>
            <w:tcW w:w="192" w:type="pct"/>
            <w:vMerge/>
            <w:vAlign w:val="center"/>
          </w:tcPr>
          <w:p w14:paraId="6BE875EC"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5000C862"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C9 to the UT Code</w:t>
            </w:r>
          </w:p>
        </w:tc>
      </w:tr>
      <w:tr w:rsidR="001745A0" w:rsidRPr="00DE43BC" w14:paraId="5C3846F9" w14:textId="77777777" w:rsidTr="004624FD">
        <w:trPr>
          <w:cantSplit/>
          <w:trHeight w:val="247"/>
        </w:trPr>
        <w:tc>
          <w:tcPr>
            <w:tcW w:w="192" w:type="pct"/>
            <w:vMerge/>
            <w:vAlign w:val="center"/>
          </w:tcPr>
          <w:p w14:paraId="276605F7"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0FFF9D0A"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C10 to the UT Code</w:t>
            </w:r>
          </w:p>
        </w:tc>
      </w:tr>
      <w:tr w:rsidR="001745A0" w:rsidRPr="00DE43BC" w14:paraId="4B89B5B3" w14:textId="77777777" w:rsidTr="00EE38F8">
        <w:trPr>
          <w:cantSplit/>
          <w:trHeight w:val="247"/>
        </w:trPr>
        <w:tc>
          <w:tcPr>
            <w:tcW w:w="192" w:type="pct"/>
            <w:vMerge/>
            <w:vAlign w:val="center"/>
          </w:tcPr>
          <w:p w14:paraId="76079D17"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1D226502"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C11 to the UT Code</w:t>
            </w:r>
          </w:p>
        </w:tc>
      </w:tr>
      <w:tr w:rsidR="001745A0" w:rsidRPr="00DE43BC" w14:paraId="260D1DDC" w14:textId="77777777" w:rsidTr="00EE38F8">
        <w:trPr>
          <w:cantSplit/>
          <w:trHeight w:val="247"/>
        </w:trPr>
        <w:tc>
          <w:tcPr>
            <w:tcW w:w="192" w:type="pct"/>
            <w:vMerge/>
            <w:vAlign w:val="center"/>
          </w:tcPr>
          <w:p w14:paraId="7D0C61CD"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5F10E424"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C12 to the UT Code</w:t>
            </w:r>
          </w:p>
        </w:tc>
      </w:tr>
      <w:tr w:rsidR="001745A0" w:rsidRPr="00DE43BC" w14:paraId="486CEFCB" w14:textId="77777777" w:rsidTr="00EE38F8">
        <w:trPr>
          <w:cantSplit/>
          <w:trHeight w:val="247"/>
        </w:trPr>
        <w:tc>
          <w:tcPr>
            <w:tcW w:w="192" w:type="pct"/>
            <w:vMerge/>
            <w:vAlign w:val="center"/>
          </w:tcPr>
          <w:p w14:paraId="603F4029"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758D4A6B"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C13 to the UT Code</w:t>
            </w:r>
            <w:r w:rsidR="00CA495A" w:rsidRPr="00DE43BC">
              <w:rPr>
                <w:rFonts w:ascii="Arial" w:hAnsi="Arial" w:cs="Arial"/>
                <w:color w:val="000000" w:themeColor="text1"/>
                <w:sz w:val="20"/>
                <w:szCs w:val="20"/>
              </w:rPr>
              <w:t xml:space="preserve"> </w:t>
            </w:r>
            <w:r w:rsidR="00CA495A" w:rsidRPr="00DE43BC">
              <w:rPr>
                <w:rFonts w:ascii="Arial" w:hAnsi="Arial" w:cs="Arial"/>
                <w:i/>
                <w:color w:val="000000" w:themeColor="text1"/>
                <w:sz w:val="20"/>
                <w:szCs w:val="20"/>
              </w:rPr>
              <w:t>(if applicable)</w:t>
            </w:r>
          </w:p>
        </w:tc>
      </w:tr>
      <w:tr w:rsidR="001745A0" w:rsidRPr="00DE43BC" w14:paraId="28F23B87" w14:textId="77777777" w:rsidTr="00EE38F8">
        <w:trPr>
          <w:cantSplit/>
          <w:trHeight w:val="247"/>
        </w:trPr>
        <w:tc>
          <w:tcPr>
            <w:tcW w:w="192" w:type="pct"/>
            <w:vMerge/>
            <w:vAlign w:val="center"/>
          </w:tcPr>
          <w:p w14:paraId="16382194"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026CF4A6"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C14 to the UT Code</w:t>
            </w:r>
          </w:p>
        </w:tc>
      </w:tr>
      <w:tr w:rsidR="001745A0" w:rsidRPr="00DE43BC" w14:paraId="60AEB517" w14:textId="77777777" w:rsidTr="00EE38F8">
        <w:trPr>
          <w:cantSplit/>
          <w:trHeight w:val="247"/>
        </w:trPr>
        <w:tc>
          <w:tcPr>
            <w:tcW w:w="192" w:type="pct"/>
            <w:vMerge/>
            <w:vAlign w:val="center"/>
          </w:tcPr>
          <w:p w14:paraId="6FE27EDD"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5F29C671"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C15 to the UT Code</w:t>
            </w:r>
          </w:p>
        </w:tc>
      </w:tr>
      <w:tr w:rsidR="001745A0" w:rsidRPr="00DE43BC" w14:paraId="573D6930" w14:textId="77777777" w:rsidTr="00EE38F8">
        <w:trPr>
          <w:cantSplit/>
          <w:trHeight w:val="247"/>
        </w:trPr>
        <w:tc>
          <w:tcPr>
            <w:tcW w:w="192" w:type="pct"/>
            <w:vMerge/>
            <w:vAlign w:val="center"/>
          </w:tcPr>
          <w:p w14:paraId="29661D9B"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4D8A8C83"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C16 to the UT Code</w:t>
            </w:r>
          </w:p>
        </w:tc>
      </w:tr>
      <w:tr w:rsidR="001745A0" w:rsidRPr="00DE43BC" w14:paraId="3BFE20CE" w14:textId="77777777" w:rsidTr="00EE38F8">
        <w:trPr>
          <w:cantSplit/>
          <w:trHeight w:val="247"/>
        </w:trPr>
        <w:tc>
          <w:tcPr>
            <w:tcW w:w="192" w:type="pct"/>
            <w:vMerge/>
            <w:vAlign w:val="center"/>
          </w:tcPr>
          <w:p w14:paraId="69F929FB"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16CC7055"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C17 to the UT Code</w:t>
            </w:r>
          </w:p>
        </w:tc>
      </w:tr>
      <w:tr w:rsidR="001745A0" w:rsidRPr="00DE43BC" w14:paraId="0E35D699" w14:textId="77777777" w:rsidTr="00EE38F8">
        <w:trPr>
          <w:cantSplit/>
          <w:trHeight w:val="247"/>
        </w:trPr>
        <w:tc>
          <w:tcPr>
            <w:tcW w:w="192" w:type="pct"/>
            <w:vMerge/>
            <w:vAlign w:val="center"/>
          </w:tcPr>
          <w:p w14:paraId="1F3D53F5" w14:textId="77777777" w:rsidR="00676FBE" w:rsidRPr="00DE43BC" w:rsidRDefault="00676FBE" w:rsidP="00676FBE">
            <w:pPr>
              <w:spacing w:line="0" w:lineRule="atLeast"/>
              <w:jc w:val="left"/>
              <w:rPr>
                <w:rFonts w:ascii="Arial" w:hAnsi="Arial" w:cs="Arial"/>
                <w:color w:val="000000" w:themeColor="text1"/>
                <w:kern w:val="2"/>
                <w:sz w:val="20"/>
                <w:szCs w:val="20"/>
                <w:lang w:val="en-US"/>
              </w:rPr>
            </w:pPr>
          </w:p>
        </w:tc>
        <w:tc>
          <w:tcPr>
            <w:tcW w:w="4808" w:type="pct"/>
          </w:tcPr>
          <w:p w14:paraId="0ECA9EAC" w14:textId="77777777" w:rsidR="00676FBE" w:rsidRPr="00DE43BC" w:rsidRDefault="00676FBE" w:rsidP="00676FBE">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C18 to the UT Code</w:t>
            </w:r>
          </w:p>
        </w:tc>
      </w:tr>
      <w:tr w:rsidR="001745A0" w:rsidRPr="00DE43BC" w14:paraId="37B1A20F" w14:textId="77777777" w:rsidTr="00EE38F8">
        <w:trPr>
          <w:cantSplit/>
          <w:trHeight w:val="247"/>
        </w:trPr>
        <w:tc>
          <w:tcPr>
            <w:tcW w:w="192" w:type="pct"/>
            <w:vMerge/>
            <w:vAlign w:val="center"/>
          </w:tcPr>
          <w:p w14:paraId="42766234"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52A24EB0"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18A</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1EB9F3F7" w14:textId="77777777" w:rsidTr="00EE38F8">
        <w:trPr>
          <w:cantSplit/>
          <w:trHeight w:val="247"/>
        </w:trPr>
        <w:tc>
          <w:tcPr>
            <w:tcW w:w="192" w:type="pct"/>
            <w:vMerge/>
            <w:vAlign w:val="center"/>
          </w:tcPr>
          <w:p w14:paraId="34A2F769"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6AFA4870"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19</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7725E85D" w14:textId="77777777" w:rsidTr="00EE38F8">
        <w:trPr>
          <w:cantSplit/>
          <w:trHeight w:val="247"/>
        </w:trPr>
        <w:tc>
          <w:tcPr>
            <w:tcW w:w="192" w:type="pct"/>
            <w:vMerge/>
            <w:vAlign w:val="center"/>
          </w:tcPr>
          <w:p w14:paraId="5ED10732"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140DF969"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19A</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4C7B94D8" w14:textId="77777777" w:rsidTr="00EE38F8">
        <w:trPr>
          <w:cantSplit/>
          <w:trHeight w:val="247"/>
        </w:trPr>
        <w:tc>
          <w:tcPr>
            <w:tcW w:w="192" w:type="pct"/>
            <w:vMerge/>
            <w:vAlign w:val="center"/>
          </w:tcPr>
          <w:p w14:paraId="045032F9"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13C01F40" w14:textId="77777777" w:rsidR="00633D29" w:rsidRPr="00DE43BC" w:rsidRDefault="00633D29" w:rsidP="00633D29">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20</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to</w:t>
            </w:r>
            <w:r w:rsidRPr="00DE43BC">
              <w:rPr>
                <w:rFonts w:ascii="Arial" w:hAnsi="Arial" w:cs="Arial"/>
                <w:color w:val="000000" w:themeColor="text1"/>
                <w:sz w:val="20"/>
                <w:szCs w:val="20"/>
              </w:rPr>
              <w:t xml:space="preserve"> the UT Code</w:t>
            </w:r>
          </w:p>
        </w:tc>
      </w:tr>
      <w:tr w:rsidR="001745A0" w:rsidRPr="00DE43BC" w14:paraId="1CF01380" w14:textId="77777777" w:rsidTr="00EE38F8">
        <w:trPr>
          <w:cantSplit/>
          <w:trHeight w:val="247"/>
        </w:trPr>
        <w:tc>
          <w:tcPr>
            <w:tcW w:w="192" w:type="pct"/>
            <w:vMerge/>
            <w:vAlign w:val="center"/>
          </w:tcPr>
          <w:p w14:paraId="3C09FDF5"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66607186"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21</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0D604E16" w14:textId="77777777" w:rsidTr="00EE38F8">
        <w:trPr>
          <w:cantSplit/>
          <w:trHeight w:val="247"/>
        </w:trPr>
        <w:tc>
          <w:tcPr>
            <w:tcW w:w="192" w:type="pct"/>
            <w:vMerge/>
            <w:vAlign w:val="center"/>
          </w:tcPr>
          <w:p w14:paraId="4128C59B"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54319650"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22</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7DA7D9A8" w14:textId="77777777" w:rsidTr="00EE38F8">
        <w:trPr>
          <w:cantSplit/>
          <w:trHeight w:val="247"/>
        </w:trPr>
        <w:tc>
          <w:tcPr>
            <w:tcW w:w="192" w:type="pct"/>
            <w:vMerge/>
            <w:vAlign w:val="center"/>
          </w:tcPr>
          <w:p w14:paraId="42A05F5C"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1D771D32"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22A</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2ED9B4C0" w14:textId="77777777" w:rsidTr="00EE38F8">
        <w:trPr>
          <w:cantSplit/>
          <w:trHeight w:val="247"/>
        </w:trPr>
        <w:tc>
          <w:tcPr>
            <w:tcW w:w="192" w:type="pct"/>
            <w:vMerge/>
            <w:vAlign w:val="center"/>
          </w:tcPr>
          <w:p w14:paraId="2B5601B6"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1D8C6A60"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23</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6B9C4234" w14:textId="77777777" w:rsidTr="00EE38F8">
        <w:trPr>
          <w:cantSplit/>
          <w:trHeight w:val="247"/>
        </w:trPr>
        <w:tc>
          <w:tcPr>
            <w:tcW w:w="192" w:type="pct"/>
            <w:vMerge/>
            <w:vAlign w:val="center"/>
          </w:tcPr>
          <w:p w14:paraId="70F7F55A"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tcPr>
          <w:p w14:paraId="738C6219" w14:textId="77777777" w:rsidR="00633D29" w:rsidRPr="00DE43BC" w:rsidRDefault="00633D29" w:rsidP="00915C7F">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w:t>
            </w:r>
            <w:r w:rsidR="00676FBE" w:rsidRPr="00DE43BC">
              <w:rPr>
                <w:rFonts w:ascii="Arial" w:hAnsi="Arial" w:cs="Arial"/>
                <w:color w:val="000000" w:themeColor="text1"/>
                <w:sz w:val="20"/>
                <w:szCs w:val="20"/>
              </w:rPr>
              <w:t>24</w:t>
            </w:r>
            <w:r w:rsidRPr="00DE43BC">
              <w:rPr>
                <w:rFonts w:ascii="Arial" w:hAnsi="Arial" w:cs="Arial"/>
                <w:color w:val="000000" w:themeColor="text1"/>
                <w:sz w:val="20"/>
                <w:szCs w:val="20"/>
              </w:rPr>
              <w:t xml:space="preserve"> </w:t>
            </w:r>
            <w:r w:rsidR="00676FBE" w:rsidRPr="00DE43BC">
              <w:rPr>
                <w:rFonts w:ascii="Arial" w:hAnsi="Arial" w:cs="Arial"/>
                <w:color w:val="000000" w:themeColor="text1"/>
                <w:sz w:val="20"/>
                <w:szCs w:val="20"/>
              </w:rPr>
              <w:t xml:space="preserve">to </w:t>
            </w:r>
            <w:r w:rsidRPr="00DE43BC">
              <w:rPr>
                <w:rFonts w:ascii="Arial" w:hAnsi="Arial" w:cs="Arial"/>
                <w:color w:val="000000" w:themeColor="text1"/>
                <w:sz w:val="20"/>
                <w:szCs w:val="20"/>
              </w:rPr>
              <w:t>the UT Code</w:t>
            </w:r>
          </w:p>
        </w:tc>
      </w:tr>
      <w:tr w:rsidR="001745A0" w:rsidRPr="00DE43BC" w14:paraId="0F9FCD57" w14:textId="77777777" w:rsidTr="00294D3A">
        <w:trPr>
          <w:cantSplit/>
          <w:trHeight w:val="247"/>
        </w:trPr>
        <w:tc>
          <w:tcPr>
            <w:tcW w:w="192" w:type="pct"/>
            <w:vMerge/>
            <w:vAlign w:val="center"/>
          </w:tcPr>
          <w:p w14:paraId="64A4BF19" w14:textId="77777777" w:rsidR="006F1313" w:rsidRPr="00DE43BC" w:rsidRDefault="006F1313" w:rsidP="00633D29">
            <w:pPr>
              <w:spacing w:line="0" w:lineRule="atLeast"/>
              <w:jc w:val="left"/>
              <w:rPr>
                <w:rFonts w:ascii="Arial" w:hAnsi="Arial" w:cs="Arial"/>
                <w:color w:val="000000" w:themeColor="text1"/>
                <w:kern w:val="2"/>
                <w:sz w:val="20"/>
                <w:szCs w:val="20"/>
                <w:lang w:val="en-US"/>
              </w:rPr>
            </w:pPr>
          </w:p>
        </w:tc>
        <w:tc>
          <w:tcPr>
            <w:tcW w:w="4808" w:type="pct"/>
            <w:vAlign w:val="center"/>
          </w:tcPr>
          <w:p w14:paraId="1F4405D0" w14:textId="77777777" w:rsidR="006F1313" w:rsidRPr="00DE43BC" w:rsidRDefault="006F1313" w:rsidP="006F1313">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C25 to the UT Code</w:t>
            </w:r>
          </w:p>
        </w:tc>
      </w:tr>
      <w:tr w:rsidR="001745A0" w:rsidRPr="00DE43BC" w14:paraId="7F9FFB13" w14:textId="77777777" w:rsidTr="00294D3A">
        <w:trPr>
          <w:cantSplit/>
          <w:trHeight w:val="247"/>
        </w:trPr>
        <w:tc>
          <w:tcPr>
            <w:tcW w:w="192" w:type="pct"/>
            <w:vMerge/>
            <w:vAlign w:val="center"/>
          </w:tcPr>
          <w:p w14:paraId="00952EBE" w14:textId="77777777" w:rsidR="006F1313" w:rsidRPr="00DE43BC" w:rsidRDefault="006F1313" w:rsidP="00633D29">
            <w:pPr>
              <w:spacing w:line="0" w:lineRule="atLeast"/>
              <w:jc w:val="left"/>
              <w:rPr>
                <w:rFonts w:ascii="Arial" w:hAnsi="Arial" w:cs="Arial"/>
                <w:color w:val="000000" w:themeColor="text1"/>
                <w:kern w:val="2"/>
                <w:sz w:val="20"/>
                <w:szCs w:val="20"/>
                <w:lang w:val="en-US"/>
              </w:rPr>
            </w:pPr>
          </w:p>
        </w:tc>
        <w:tc>
          <w:tcPr>
            <w:tcW w:w="4808" w:type="pct"/>
            <w:vAlign w:val="center"/>
          </w:tcPr>
          <w:p w14:paraId="762EE1F9" w14:textId="77777777" w:rsidR="006F1313" w:rsidRPr="00DE43BC" w:rsidRDefault="006F1313" w:rsidP="006F1313">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Appendix C26 to the UT Code</w:t>
            </w:r>
          </w:p>
        </w:tc>
      </w:tr>
      <w:tr w:rsidR="001745A0" w:rsidRPr="00DE43BC" w14:paraId="1FFBD28A" w14:textId="77777777" w:rsidTr="00294D3A">
        <w:trPr>
          <w:cantSplit/>
          <w:trHeight w:val="247"/>
        </w:trPr>
        <w:tc>
          <w:tcPr>
            <w:tcW w:w="192" w:type="pct"/>
            <w:vMerge/>
            <w:vAlign w:val="center"/>
          </w:tcPr>
          <w:p w14:paraId="377009C1"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vAlign w:val="center"/>
          </w:tcPr>
          <w:p w14:paraId="603302B5" w14:textId="1D755515" w:rsidR="00633D29" w:rsidRPr="00DE43BC" w:rsidRDefault="00633D29" w:rsidP="008438C2">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Paragraph </w:t>
            </w:r>
            <w:r w:rsidR="00E02B60" w:rsidRPr="00DE43BC">
              <w:rPr>
                <w:rFonts w:ascii="Arial" w:hAnsi="Arial" w:cs="Arial"/>
                <w:color w:val="000000" w:themeColor="text1"/>
                <w:sz w:val="20"/>
                <w:szCs w:val="20"/>
              </w:rPr>
              <w:t>31</w:t>
            </w:r>
            <w:r w:rsidR="008438C2" w:rsidRPr="00DE43BC">
              <w:rPr>
                <w:rFonts w:ascii="Arial" w:hAnsi="Arial" w:cs="Arial"/>
                <w:color w:val="000000" w:themeColor="text1"/>
                <w:sz w:val="20"/>
                <w:szCs w:val="20"/>
              </w:rPr>
              <w:t xml:space="preserve"> </w:t>
            </w:r>
            <w:r w:rsidRPr="00DE43BC">
              <w:rPr>
                <w:rFonts w:ascii="Arial" w:hAnsi="Arial" w:cs="Arial"/>
                <w:color w:val="000000" w:themeColor="text1"/>
                <w:sz w:val="20"/>
                <w:szCs w:val="20"/>
              </w:rPr>
              <w:t>of the Circular</w:t>
            </w:r>
          </w:p>
        </w:tc>
      </w:tr>
      <w:tr w:rsidR="001745A0" w:rsidRPr="00DE43BC" w14:paraId="12CBE151" w14:textId="77777777" w:rsidTr="00294D3A">
        <w:trPr>
          <w:cantSplit/>
          <w:trHeight w:val="247"/>
        </w:trPr>
        <w:tc>
          <w:tcPr>
            <w:tcW w:w="192" w:type="pct"/>
            <w:vMerge/>
            <w:vAlign w:val="center"/>
          </w:tcPr>
          <w:p w14:paraId="1AC8CA7B"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vAlign w:val="center"/>
          </w:tcPr>
          <w:p w14:paraId="240C9C10" w14:textId="4EB21BFF" w:rsidR="00633D29" w:rsidRPr="00DE43BC" w:rsidRDefault="00633D29" w:rsidP="002A3A6D">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 xml:space="preserve">Disclosure requirements in the relevant Frequently Asked Questions (FAQs) issued by the SFC from time to time, including, FAQs on the Code on Unit Trusts and Mutual Funds, FAQs on Post Authorization Compliance Issues of SFC-authorized Unit Trusts and Mutual Funds, FAQs on SFC Authorization of UCITS Funds and FAQs on </w:t>
            </w:r>
            <w:r w:rsidR="002A3A6D" w:rsidRPr="00DE43BC">
              <w:rPr>
                <w:rFonts w:ascii="Arial" w:hAnsi="Arial" w:cs="Arial"/>
                <w:color w:val="000000" w:themeColor="text1"/>
                <w:sz w:val="20"/>
                <w:szCs w:val="20"/>
              </w:rPr>
              <w:t>Netherlands</w:t>
            </w:r>
            <w:r w:rsidRPr="00DE43BC">
              <w:rPr>
                <w:rFonts w:ascii="Arial" w:hAnsi="Arial" w:cs="Arial"/>
                <w:color w:val="000000" w:themeColor="text1"/>
                <w:sz w:val="20"/>
                <w:szCs w:val="20"/>
              </w:rPr>
              <w:t xml:space="preserve">-Hong Kong Mutual Recognition of Funds. </w:t>
            </w:r>
          </w:p>
        </w:tc>
      </w:tr>
      <w:tr w:rsidR="00633D29" w:rsidRPr="00DE43BC" w14:paraId="4BC511E1" w14:textId="77777777" w:rsidTr="00294D3A">
        <w:trPr>
          <w:cantSplit/>
          <w:trHeight w:val="247"/>
        </w:trPr>
        <w:tc>
          <w:tcPr>
            <w:tcW w:w="192" w:type="pct"/>
            <w:vMerge/>
            <w:vAlign w:val="center"/>
          </w:tcPr>
          <w:p w14:paraId="328F8930" w14:textId="77777777" w:rsidR="00633D29" w:rsidRPr="00DE43BC" w:rsidRDefault="00633D29" w:rsidP="00633D29">
            <w:pPr>
              <w:spacing w:line="0" w:lineRule="atLeast"/>
              <w:jc w:val="left"/>
              <w:rPr>
                <w:rFonts w:ascii="Arial" w:hAnsi="Arial" w:cs="Arial"/>
                <w:color w:val="000000" w:themeColor="text1"/>
                <w:kern w:val="2"/>
                <w:sz w:val="20"/>
                <w:szCs w:val="20"/>
                <w:lang w:val="en-US"/>
              </w:rPr>
            </w:pPr>
          </w:p>
        </w:tc>
        <w:tc>
          <w:tcPr>
            <w:tcW w:w="4808" w:type="pct"/>
            <w:vAlign w:val="center"/>
          </w:tcPr>
          <w:p w14:paraId="478EC915" w14:textId="77777777" w:rsidR="00633D29" w:rsidRPr="00DE43BC" w:rsidRDefault="00633D29" w:rsidP="00633D29">
            <w:pPr>
              <w:spacing w:line="0" w:lineRule="atLeast"/>
              <w:jc w:val="left"/>
              <w:rPr>
                <w:rFonts w:ascii="Arial" w:hAnsi="Arial" w:cs="Arial"/>
                <w:color w:val="000000" w:themeColor="text1"/>
                <w:sz w:val="20"/>
                <w:szCs w:val="20"/>
              </w:rPr>
            </w:pPr>
            <w:r w:rsidRPr="00DE43BC">
              <w:rPr>
                <w:rFonts w:ascii="Arial" w:hAnsi="Arial" w:cs="Arial"/>
                <w:color w:val="000000" w:themeColor="text1"/>
                <w:sz w:val="20"/>
                <w:szCs w:val="20"/>
              </w:rPr>
              <w:t>Other information which may have a significant impact on the investors in Hong Kong</w:t>
            </w:r>
          </w:p>
        </w:tc>
      </w:tr>
    </w:tbl>
    <w:p w14:paraId="624BCA1D" w14:textId="77777777" w:rsidR="00A530C0" w:rsidRPr="00DE43BC" w:rsidRDefault="00A530C0">
      <w:pPr>
        <w:pStyle w:val="Normal1"/>
        <w:rPr>
          <w:color w:val="000000" w:themeColor="text1"/>
          <w:sz w:val="20"/>
          <w:szCs w:val="20"/>
          <w:lang w:val="en-US"/>
        </w:rPr>
      </w:pPr>
    </w:p>
    <w:tbl>
      <w:tblPr>
        <w:tblW w:w="49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14"/>
        <w:gridCol w:w="8912"/>
      </w:tblGrid>
      <w:tr w:rsidR="001745A0" w:rsidRPr="00DE43BC" w14:paraId="59C8263D" w14:textId="77777777" w:rsidTr="009769A1">
        <w:trPr>
          <w:cantSplit/>
          <w:trHeight w:val="298"/>
          <w:tblHeader/>
        </w:trPr>
        <w:tc>
          <w:tcPr>
            <w:tcW w:w="5000" w:type="pct"/>
            <w:gridSpan w:val="2"/>
            <w:tcBorders>
              <w:bottom w:val="single" w:sz="4" w:space="0" w:color="auto"/>
            </w:tcBorders>
            <w:shd w:val="clear" w:color="auto" w:fill="9CC2E5"/>
          </w:tcPr>
          <w:p w14:paraId="1095B186" w14:textId="21E8DD9B" w:rsidR="009769A1" w:rsidRPr="00DE43BC" w:rsidRDefault="009769A1" w:rsidP="00EB6F6A">
            <w:pPr>
              <w:spacing w:line="0" w:lineRule="atLeast"/>
              <w:jc w:val="left"/>
              <w:rPr>
                <w:rFonts w:ascii="Arial" w:hAnsi="Arial" w:cs="Arial"/>
                <w:b/>
                <w:color w:val="000000" w:themeColor="text1"/>
                <w:kern w:val="2"/>
                <w:sz w:val="20"/>
                <w:szCs w:val="20"/>
                <w:lang w:val="en-US"/>
              </w:rPr>
            </w:pPr>
            <w:r w:rsidRPr="00DE43BC">
              <w:rPr>
                <w:rFonts w:ascii="Arial" w:hAnsi="Arial" w:cs="Arial"/>
                <w:b/>
                <w:color w:val="000000" w:themeColor="text1"/>
                <w:kern w:val="2"/>
                <w:sz w:val="20"/>
                <w:szCs w:val="20"/>
                <w:lang w:val="en-US"/>
              </w:rPr>
              <w:t xml:space="preserve">TABLE 2 – Additional disclosure requirements for specific type of </w:t>
            </w:r>
            <w:r w:rsidR="004869D4" w:rsidRPr="00DE43BC">
              <w:rPr>
                <w:rFonts w:ascii="Arial" w:hAnsi="Arial" w:cs="Arial"/>
                <w:b/>
                <w:color w:val="000000" w:themeColor="text1"/>
                <w:kern w:val="2"/>
                <w:sz w:val="20"/>
                <w:szCs w:val="20"/>
                <w:lang w:val="en-US"/>
              </w:rPr>
              <w:t xml:space="preserve">Dutch </w:t>
            </w:r>
            <w:r w:rsidRPr="00DE43BC">
              <w:rPr>
                <w:rFonts w:ascii="Arial" w:hAnsi="Arial" w:cs="Arial"/>
                <w:b/>
                <w:color w:val="000000" w:themeColor="text1"/>
                <w:kern w:val="2"/>
                <w:sz w:val="20"/>
                <w:szCs w:val="20"/>
                <w:lang w:val="en-US"/>
              </w:rPr>
              <w:t>funds</w:t>
            </w:r>
          </w:p>
        </w:tc>
      </w:tr>
      <w:tr w:rsidR="001745A0" w:rsidRPr="00DE43BC" w14:paraId="531A005A" w14:textId="77777777" w:rsidTr="006E4319">
        <w:trPr>
          <w:cantSplit/>
          <w:trHeight w:val="298"/>
          <w:tblHeader/>
        </w:trPr>
        <w:tc>
          <w:tcPr>
            <w:tcW w:w="5000" w:type="pct"/>
            <w:gridSpan w:val="2"/>
            <w:tcBorders>
              <w:bottom w:val="single" w:sz="4" w:space="0" w:color="auto"/>
            </w:tcBorders>
            <w:shd w:val="clear" w:color="auto" w:fill="DEEAF6" w:themeFill="accent1" w:themeFillTint="33"/>
          </w:tcPr>
          <w:p w14:paraId="6E6FD3B7" w14:textId="7D8A4039" w:rsidR="009769A1" w:rsidRPr="00DE43BC" w:rsidRDefault="009769A1" w:rsidP="00EB6F6A">
            <w:pPr>
              <w:spacing w:line="0" w:lineRule="atLeast"/>
              <w:jc w:val="left"/>
              <w:rPr>
                <w:rFonts w:ascii="Arial" w:hAnsi="Arial" w:cs="Arial"/>
                <w:b/>
                <w:i/>
                <w:color w:val="000000" w:themeColor="text1"/>
                <w:kern w:val="2"/>
                <w:sz w:val="20"/>
                <w:szCs w:val="20"/>
                <w:lang w:val="en-US"/>
              </w:rPr>
            </w:pPr>
            <w:r w:rsidRPr="00DE43BC">
              <w:rPr>
                <w:rFonts w:ascii="Arial" w:hAnsi="Arial" w:cs="Arial"/>
                <w:b/>
                <w:i/>
                <w:color w:val="000000" w:themeColor="text1"/>
                <w:kern w:val="2"/>
                <w:sz w:val="20"/>
                <w:szCs w:val="20"/>
                <w:lang w:val="en-US"/>
              </w:rPr>
              <w:t xml:space="preserve">Applicable only to </w:t>
            </w:r>
            <w:r w:rsidR="004869D4" w:rsidRPr="00DE43BC">
              <w:rPr>
                <w:rFonts w:ascii="Arial" w:hAnsi="Arial" w:cs="Arial"/>
                <w:b/>
                <w:i/>
                <w:color w:val="000000" w:themeColor="text1"/>
                <w:kern w:val="2"/>
                <w:sz w:val="20"/>
                <w:szCs w:val="20"/>
                <w:lang w:val="en-US"/>
              </w:rPr>
              <w:t>unlisted index funds</w:t>
            </w:r>
          </w:p>
        </w:tc>
      </w:tr>
      <w:tr w:rsidR="001745A0" w:rsidRPr="00DE43BC" w14:paraId="5DAAEB98" w14:textId="77777777" w:rsidTr="006E4319">
        <w:trPr>
          <w:cantSplit/>
          <w:trHeight w:val="247"/>
        </w:trPr>
        <w:tc>
          <w:tcPr>
            <w:tcW w:w="170" w:type="pct"/>
          </w:tcPr>
          <w:p w14:paraId="278C53B0" w14:textId="77777777" w:rsidR="009769A1" w:rsidRPr="00DE43BC" w:rsidRDefault="009769A1" w:rsidP="009769A1">
            <w:pPr>
              <w:spacing w:line="0" w:lineRule="atLeast"/>
              <w:jc w:val="left"/>
              <w:rPr>
                <w:rFonts w:ascii="Arial" w:hAnsi="Arial" w:cs="Arial"/>
                <w:b/>
                <w:bCs/>
                <w:color w:val="000000" w:themeColor="text1"/>
                <w:sz w:val="20"/>
                <w:szCs w:val="20"/>
              </w:rPr>
            </w:pPr>
          </w:p>
        </w:tc>
        <w:tc>
          <w:tcPr>
            <w:tcW w:w="4830" w:type="pct"/>
            <w:vAlign w:val="center"/>
          </w:tcPr>
          <w:p w14:paraId="20EB718B" w14:textId="3BCEBE66" w:rsidR="004869D4" w:rsidRPr="00DE43BC" w:rsidRDefault="009769A1" w:rsidP="007D7C07">
            <w:pPr>
              <w:spacing w:line="0" w:lineRule="atLeast"/>
              <w:jc w:val="left"/>
              <w:rPr>
                <w:color w:val="000000" w:themeColor="text1"/>
                <w:kern w:val="2"/>
                <w:sz w:val="20"/>
                <w:szCs w:val="20"/>
                <w:lang w:val="en-US"/>
              </w:rPr>
            </w:pPr>
            <w:r w:rsidRPr="00DE43BC">
              <w:rPr>
                <w:rFonts w:ascii="Arial" w:hAnsi="Arial" w:cs="Arial"/>
                <w:color w:val="000000" w:themeColor="text1"/>
                <w:kern w:val="2"/>
                <w:sz w:val="20"/>
                <w:szCs w:val="20"/>
                <w:lang w:val="en-US"/>
              </w:rPr>
              <w:t>UT Code –</w:t>
            </w:r>
            <w:r w:rsidR="004869D4" w:rsidRPr="00DE43BC">
              <w:rPr>
                <w:rFonts w:ascii="Arial" w:hAnsi="Arial" w:cs="Arial"/>
                <w:color w:val="000000" w:themeColor="text1"/>
                <w:kern w:val="2"/>
                <w:sz w:val="20"/>
                <w:szCs w:val="20"/>
                <w:lang w:val="en-US"/>
              </w:rPr>
              <w:t>8</w:t>
            </w:r>
            <w:r w:rsidR="00592C88" w:rsidRPr="00DE43BC">
              <w:rPr>
                <w:rFonts w:ascii="Arial" w:hAnsi="Arial" w:cs="Arial"/>
                <w:color w:val="000000" w:themeColor="text1"/>
                <w:kern w:val="2"/>
                <w:sz w:val="20"/>
                <w:szCs w:val="20"/>
                <w:lang w:val="en-US"/>
              </w:rPr>
              <w:t>.6(j)</w:t>
            </w:r>
            <w:r w:rsidR="009F5EF8" w:rsidRPr="00DE43BC">
              <w:rPr>
                <w:rFonts w:ascii="Arial" w:hAnsi="Arial" w:cs="Arial"/>
                <w:color w:val="000000" w:themeColor="text1"/>
                <w:kern w:val="2"/>
                <w:sz w:val="20"/>
                <w:szCs w:val="20"/>
                <w:lang w:val="en-US"/>
              </w:rPr>
              <w:t xml:space="preserve"> and 8.8(h</w:t>
            </w:r>
            <w:proofErr w:type="gramStart"/>
            <w:r w:rsidR="009F5EF8" w:rsidRPr="00DE43BC">
              <w:rPr>
                <w:rFonts w:ascii="Arial" w:hAnsi="Arial" w:cs="Arial"/>
                <w:bCs/>
                <w:sz w:val="20"/>
                <w:szCs w:val="20"/>
              </w:rPr>
              <w:t>)(</w:t>
            </w:r>
            <w:proofErr w:type="gramEnd"/>
            <w:r w:rsidR="009F5EF8" w:rsidRPr="00DE43BC">
              <w:rPr>
                <w:rFonts w:ascii="Arial" w:hAnsi="Arial" w:cs="Arial"/>
                <w:bCs/>
                <w:sz w:val="20"/>
                <w:szCs w:val="20"/>
              </w:rPr>
              <w:t>if the unlisted index fund’s net derivatives exposure</w:t>
            </w:r>
            <w:r w:rsidR="009F5EF8" w:rsidRPr="00DE43BC">
              <w:rPr>
                <w:rFonts w:ascii="Arial" w:hAnsi="Arial" w:cs="Arial"/>
                <w:bCs/>
                <w:sz w:val="20"/>
                <w:szCs w:val="20"/>
                <w:vertAlign w:val="superscript"/>
              </w:rPr>
              <w:t>4</w:t>
            </w:r>
            <w:r w:rsidR="009F5EF8" w:rsidRPr="00DE43BC">
              <w:rPr>
                <w:rFonts w:ascii="Arial" w:hAnsi="Arial" w:cs="Arial"/>
                <w:bCs/>
                <w:sz w:val="20"/>
                <w:szCs w:val="20"/>
              </w:rPr>
              <w:t xml:space="preserve"> exceeds 50% of its net asset value)</w:t>
            </w:r>
          </w:p>
          <w:p w14:paraId="4D735C5B" w14:textId="056B13EB" w:rsidR="009769A1" w:rsidRPr="00DE43BC" w:rsidRDefault="009769A1" w:rsidP="00B06331">
            <w:pPr>
              <w:spacing w:line="0" w:lineRule="atLeast"/>
              <w:jc w:val="left"/>
              <w:rPr>
                <w:rFonts w:ascii="Arial" w:hAnsi="Arial" w:cs="Arial"/>
                <w:color w:val="000000" w:themeColor="text1"/>
                <w:kern w:val="2"/>
                <w:sz w:val="20"/>
                <w:szCs w:val="20"/>
                <w:vertAlign w:val="superscript"/>
                <w:lang w:val="en-US"/>
              </w:rPr>
            </w:pPr>
          </w:p>
        </w:tc>
      </w:tr>
    </w:tbl>
    <w:p w14:paraId="431F9D05" w14:textId="77777777" w:rsidR="00153D38" w:rsidRPr="00AE1A08" w:rsidRDefault="00153D38" w:rsidP="00432352">
      <w:pPr>
        <w:tabs>
          <w:tab w:val="left" w:pos="1680"/>
        </w:tabs>
        <w:rPr>
          <w:rFonts w:ascii="Arial" w:hAnsi="Arial" w:cs="Arial"/>
          <w:color w:val="000000" w:themeColor="text1"/>
          <w:lang w:val="en-US"/>
        </w:rPr>
      </w:pPr>
    </w:p>
    <w:sectPr w:rsidR="00153D38" w:rsidRPr="00AE1A08" w:rsidSect="00810FF7">
      <w:headerReference w:type="even" r:id="rId17"/>
      <w:pgSz w:w="11906" w:h="16838" w:code="9"/>
      <w:pgMar w:top="2126" w:right="1412" w:bottom="1134" w:left="1140" w:header="851" w:footer="17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FC6D" w14:textId="77777777" w:rsidR="007C542B" w:rsidRDefault="007C542B" w:rsidP="00D77F4E">
      <w:r>
        <w:separator/>
      </w:r>
    </w:p>
  </w:endnote>
  <w:endnote w:type="continuationSeparator" w:id="0">
    <w:p w14:paraId="68169E0D" w14:textId="77777777" w:rsidR="007C542B" w:rsidRDefault="007C542B" w:rsidP="00D77F4E">
      <w:r>
        <w:continuationSeparator/>
      </w:r>
    </w:p>
  </w:endnote>
  <w:endnote w:type="continuationNotice" w:id="1">
    <w:p w14:paraId="713B0415" w14:textId="77777777" w:rsidR="007C542B" w:rsidRDefault="007C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DEA1" w14:textId="77777777" w:rsidR="001C525F" w:rsidRDefault="001C525F">
    <w:pPr>
      <w:pStyle w:val="Footer"/>
    </w:pPr>
  </w:p>
  <w:p w14:paraId="3DF6867A" w14:textId="77777777" w:rsidR="001C525F" w:rsidRDefault="001C52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4238"/>
      <w:docPartObj>
        <w:docPartGallery w:val="Page Numbers (Bottom of Page)"/>
        <w:docPartUnique/>
      </w:docPartObj>
    </w:sdtPr>
    <w:sdtEndPr>
      <w:rPr>
        <w:noProof/>
      </w:rPr>
    </w:sdtEndPr>
    <w:sdtContent>
      <w:p w14:paraId="3ABF971B" w14:textId="77777777" w:rsidR="001C525F" w:rsidRPr="00281130" w:rsidRDefault="001C525F" w:rsidP="00281130">
        <w:pPr>
          <w:pStyle w:val="Footer"/>
          <w:tabs>
            <w:tab w:val="left" w:pos="2148"/>
          </w:tabs>
          <w:jc w:val="right"/>
        </w:pPr>
        <w:r>
          <w:rPr>
            <w:rFonts w:ascii="Arial" w:hAnsi="Arial" w:cs="Arial"/>
            <w:sz w:val="16"/>
            <w:szCs w:val="16"/>
          </w:rPr>
          <w:tab/>
        </w:r>
      </w:p>
      <w:p w14:paraId="369DBE8D" w14:textId="3898F322" w:rsidR="001C525F" w:rsidRDefault="001C525F" w:rsidP="008929C1">
        <w:pPr>
          <w:pStyle w:val="Footer"/>
          <w:tabs>
            <w:tab w:val="clear" w:pos="4320"/>
            <w:tab w:val="left" w:pos="2148"/>
            <w:tab w:val="center" w:pos="9270"/>
          </w:tabs>
          <w:jc w:val="right"/>
        </w:pPr>
        <w:r w:rsidRPr="00704710">
          <w:rPr>
            <w:rFonts w:ascii="Arial" w:hAnsi="Arial" w:cs="Arial"/>
            <w:sz w:val="16"/>
            <w:szCs w:val="16"/>
          </w:rPr>
          <w:t xml:space="preserve">Last update: </w:t>
        </w:r>
        <w:r w:rsidR="00B664EC">
          <w:rPr>
            <w:rFonts w:ascii="Arial" w:hAnsi="Arial" w:cs="Arial"/>
            <w:sz w:val="16"/>
            <w:szCs w:val="16"/>
          </w:rPr>
          <w:t>22 December</w:t>
        </w:r>
        <w:r w:rsidR="00BC7141" w:rsidRPr="00117E55">
          <w:rPr>
            <w:rFonts w:ascii="Arial" w:hAnsi="Arial" w:cs="Arial"/>
            <w:sz w:val="16"/>
            <w:szCs w:val="16"/>
          </w:rPr>
          <w:t xml:space="preserve"> 2023</w:t>
        </w:r>
        <w:r w:rsidRPr="00281130">
          <w:tab/>
        </w:r>
        <w:r w:rsidRPr="00281130">
          <w:tab/>
        </w:r>
        <w:r w:rsidRPr="00281130">
          <w:tab/>
        </w:r>
        <w:r w:rsidRPr="00281130">
          <w:tab/>
        </w:r>
        <w:r>
          <w:rPr>
            <w:rFonts w:ascii="Arial" w:hAnsi="Arial" w:cs="Arial"/>
            <w:sz w:val="16"/>
            <w:szCs w:val="16"/>
          </w:rPr>
          <w:tab/>
        </w:r>
        <w:r>
          <w:rPr>
            <w:rFonts w:ascii="Arial" w:hAnsi="Arial" w:cs="Arial"/>
            <w:sz w:val="16"/>
            <w:szCs w:val="16"/>
          </w:rPr>
          <w:tab/>
        </w:r>
        <w:r w:rsidRPr="00585CAC">
          <w:rPr>
            <w:rFonts w:ascii="Arial" w:hAnsi="Arial" w:cs="Arial"/>
            <w:noProof/>
            <w:sz w:val="16"/>
            <w:szCs w:val="16"/>
          </w:rPr>
          <w:fldChar w:fldCharType="begin"/>
        </w:r>
        <w:r w:rsidRPr="00585CAC">
          <w:rPr>
            <w:rFonts w:ascii="Arial" w:hAnsi="Arial" w:cs="Arial"/>
            <w:noProof/>
            <w:sz w:val="16"/>
            <w:szCs w:val="16"/>
          </w:rPr>
          <w:instrText xml:space="preserve"> PAGE   \* MERGEFORMAT </w:instrText>
        </w:r>
        <w:r w:rsidRPr="00585CAC">
          <w:rPr>
            <w:rFonts w:ascii="Arial" w:hAnsi="Arial" w:cs="Arial"/>
            <w:noProof/>
            <w:sz w:val="16"/>
            <w:szCs w:val="16"/>
          </w:rPr>
          <w:fldChar w:fldCharType="separate"/>
        </w:r>
        <w:r w:rsidR="002411FD">
          <w:rPr>
            <w:rFonts w:ascii="Arial" w:hAnsi="Arial" w:cs="Arial"/>
            <w:noProof/>
            <w:sz w:val="16"/>
            <w:szCs w:val="16"/>
          </w:rPr>
          <w:t>21</w:t>
        </w:r>
        <w:r w:rsidRPr="00585CAC">
          <w:rPr>
            <w:rFonts w:ascii="Arial" w:hAnsi="Arial" w:cs="Arial"/>
            <w:noProof/>
            <w:sz w:val="16"/>
            <w:szCs w:val="16"/>
          </w:rPr>
          <w:fldChar w:fldCharType="end"/>
        </w:r>
      </w:p>
      <w:p w14:paraId="5CA3E749" w14:textId="760C16A1" w:rsidR="001C525F" w:rsidRDefault="00B41885">
        <w:pPr>
          <w:pStyle w:val="Footer"/>
          <w:jc w:val="right"/>
        </w:pPr>
      </w:p>
    </w:sdtContent>
  </w:sdt>
  <w:p w14:paraId="16ECC0FA" w14:textId="77777777" w:rsidR="001C525F" w:rsidRDefault="001C5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93459"/>
      <w:docPartObj>
        <w:docPartGallery w:val="Page Numbers (Bottom of Page)"/>
        <w:docPartUnique/>
      </w:docPartObj>
    </w:sdtPr>
    <w:sdtEndPr>
      <w:rPr>
        <w:noProof/>
      </w:rPr>
    </w:sdtEndPr>
    <w:sdtContent>
      <w:p w14:paraId="116EC914" w14:textId="77777777" w:rsidR="001C525F" w:rsidRDefault="001C525F" w:rsidP="000C4565">
        <w:pPr>
          <w:pStyle w:val="Footer"/>
          <w:tabs>
            <w:tab w:val="left" w:pos="2148"/>
          </w:tabs>
          <w:jc w:val="right"/>
        </w:pPr>
      </w:p>
      <w:p w14:paraId="38EE4B90" w14:textId="4E95D2F5" w:rsidR="001C525F" w:rsidRDefault="001C525F" w:rsidP="00995DE4">
        <w:pPr>
          <w:pStyle w:val="Footer"/>
          <w:tabs>
            <w:tab w:val="left" w:pos="2148"/>
          </w:tabs>
          <w:ind w:hanging="284"/>
          <w:jc w:val="right"/>
        </w:pPr>
        <w:r>
          <w:rPr>
            <w:rFonts w:ascii="Arial" w:hAnsi="Arial" w:cs="Arial"/>
            <w:sz w:val="16"/>
            <w:szCs w:val="16"/>
          </w:rPr>
          <w:t xml:space="preserve">Last update: </w:t>
        </w:r>
        <w:r w:rsidR="00B664EC">
          <w:rPr>
            <w:rFonts w:ascii="Arial" w:hAnsi="Arial" w:cs="Arial"/>
            <w:sz w:val="16"/>
            <w:szCs w:val="16"/>
          </w:rPr>
          <w:t>22 December</w:t>
        </w:r>
        <w:r w:rsidR="00356B18" w:rsidRPr="00971451">
          <w:rPr>
            <w:rFonts w:ascii="Arial" w:hAnsi="Arial" w:cs="Arial"/>
            <w:sz w:val="16"/>
            <w:szCs w:val="16"/>
          </w:rPr>
          <w:t xml:space="preserve"> 2023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85CAC">
          <w:rPr>
            <w:rFonts w:ascii="Arial" w:hAnsi="Arial" w:cs="Arial"/>
            <w:noProof/>
            <w:sz w:val="16"/>
            <w:szCs w:val="16"/>
          </w:rPr>
          <w:fldChar w:fldCharType="begin"/>
        </w:r>
        <w:r w:rsidRPr="00585CAC">
          <w:rPr>
            <w:rFonts w:ascii="Arial" w:hAnsi="Arial" w:cs="Arial"/>
            <w:noProof/>
            <w:sz w:val="16"/>
            <w:szCs w:val="16"/>
          </w:rPr>
          <w:instrText xml:space="preserve"> PAGE   \* MERGEFORMAT </w:instrText>
        </w:r>
        <w:r w:rsidRPr="00585CAC">
          <w:rPr>
            <w:rFonts w:ascii="Arial" w:hAnsi="Arial" w:cs="Arial"/>
            <w:noProof/>
            <w:sz w:val="16"/>
            <w:szCs w:val="16"/>
          </w:rPr>
          <w:fldChar w:fldCharType="separate"/>
        </w:r>
        <w:r w:rsidR="002411FD">
          <w:rPr>
            <w:rFonts w:ascii="Arial" w:hAnsi="Arial" w:cs="Arial"/>
            <w:noProof/>
            <w:sz w:val="16"/>
            <w:szCs w:val="16"/>
          </w:rPr>
          <w:t>2</w:t>
        </w:r>
        <w:r w:rsidRPr="00585CAC">
          <w:rPr>
            <w:rFonts w:ascii="Arial" w:hAnsi="Arial" w:cs="Arial"/>
            <w:noProof/>
            <w:sz w:val="16"/>
            <w:szCs w:val="16"/>
          </w:rPr>
          <w:fldChar w:fldCharType="end"/>
        </w:r>
      </w:p>
      <w:p w14:paraId="28D5B16D" w14:textId="32B92FC5" w:rsidR="001C525F" w:rsidRDefault="00B41885" w:rsidP="000C4565">
        <w:pPr>
          <w:pStyle w:val="Footer"/>
          <w:jc w:val="right"/>
          <w:rPr>
            <w:rFonts w:eastAsia="新細明體"/>
            <w:noProof/>
            <w:sz w:val="24"/>
            <w:szCs w:val="24"/>
            <w:lang w:val="en-GB" w:eastAsia="zh-TW"/>
          </w:rPr>
        </w:pPr>
      </w:p>
    </w:sdtContent>
  </w:sdt>
  <w:p w14:paraId="29045B78" w14:textId="77777777" w:rsidR="001C525F" w:rsidRDefault="001C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4A29" w14:textId="77777777" w:rsidR="007C542B" w:rsidRDefault="007C542B" w:rsidP="00D77F4E">
      <w:r>
        <w:separator/>
      </w:r>
    </w:p>
  </w:footnote>
  <w:footnote w:type="continuationSeparator" w:id="0">
    <w:p w14:paraId="033091D1" w14:textId="77777777" w:rsidR="007C542B" w:rsidRDefault="007C542B" w:rsidP="00D77F4E">
      <w:r>
        <w:continuationSeparator/>
      </w:r>
    </w:p>
  </w:footnote>
  <w:footnote w:type="continuationNotice" w:id="1">
    <w:p w14:paraId="0D65F256" w14:textId="77777777" w:rsidR="007C542B" w:rsidRDefault="007C542B"/>
  </w:footnote>
  <w:footnote w:id="2">
    <w:p w14:paraId="5D7432A6" w14:textId="3373B24C" w:rsidR="001C525F" w:rsidRPr="00116053" w:rsidRDefault="001C525F" w:rsidP="00F15972">
      <w:pPr>
        <w:pStyle w:val="FootnoteText"/>
        <w:spacing w:line="180" w:lineRule="exact"/>
        <w:ind w:left="187" w:hanging="187"/>
        <w:jc w:val="left"/>
        <w:rPr>
          <w:rFonts w:ascii="Arial" w:hAnsi="Arial" w:cs="Arial"/>
        </w:rPr>
      </w:pPr>
      <w:r w:rsidRPr="00704710">
        <w:rPr>
          <w:rStyle w:val="FootnoteReference"/>
          <w:rFonts w:ascii="Arial" w:hAnsi="Arial" w:cs="Arial"/>
          <w:sz w:val="16"/>
          <w:szCs w:val="16"/>
        </w:rPr>
        <w:footnoteRef/>
      </w:r>
      <w:r w:rsidRPr="00116053">
        <w:rPr>
          <w:rFonts w:ascii="Arial" w:hAnsi="Arial" w:cs="Arial"/>
          <w:sz w:val="16"/>
          <w:szCs w:val="16"/>
        </w:rPr>
        <w:t xml:space="preserve"> A UCITS fund means an undertaking for collective investment in transferable securities authorized in accordance with Article 5 of Directive 2009/65/EC of the European Parliament and of the Council of 13 July 2009 on the coordination of laws, regulations and administrative provisions relating to undertakings for collective investment in transferable securities.</w:t>
      </w:r>
    </w:p>
  </w:footnote>
  <w:footnote w:id="3">
    <w:p w14:paraId="4DC7EEEF" w14:textId="2701FD91" w:rsidR="001C525F" w:rsidRPr="00116053" w:rsidRDefault="001C525F" w:rsidP="00DD24AA">
      <w:pPr>
        <w:pStyle w:val="FootnoteText"/>
        <w:spacing w:line="180" w:lineRule="exact"/>
        <w:ind w:left="142" w:hanging="142"/>
        <w:jc w:val="left"/>
        <w:rPr>
          <w:rFonts w:ascii="Arial" w:hAnsi="Arial" w:cs="Arial"/>
          <w:sz w:val="16"/>
          <w:szCs w:val="16"/>
        </w:rPr>
      </w:pPr>
      <w:r w:rsidRPr="00704710">
        <w:rPr>
          <w:rStyle w:val="FootnoteReference"/>
          <w:rFonts w:ascii="Arial" w:hAnsi="Arial" w:cs="Arial"/>
          <w:sz w:val="16"/>
          <w:szCs w:val="16"/>
        </w:rPr>
        <w:footnoteRef/>
      </w:r>
      <w:r w:rsidRPr="00116053">
        <w:rPr>
          <w:rFonts w:ascii="Arial" w:hAnsi="Arial" w:cs="Arial"/>
          <w:sz w:val="16"/>
          <w:szCs w:val="16"/>
        </w:rPr>
        <w:t xml:space="preserve"> Application form refers to the Application Form for Unit Trusts and Mutual Funds, Investment-Linked Assurance Schemes and Unlisted Structured Investment Products duly completed and executed by / for and on behalf of the applicant.  References to the scheme(s) in the application form refer to the Dutch fund(s) under application in this Information Checklist.</w:t>
      </w:r>
    </w:p>
  </w:footnote>
  <w:footnote w:id="4">
    <w:p w14:paraId="0A261E7E" w14:textId="77777777" w:rsidR="001C525F" w:rsidRPr="00116053" w:rsidRDefault="001C525F" w:rsidP="007D7C07">
      <w:pPr>
        <w:pStyle w:val="FootnoteText"/>
        <w:spacing w:line="180" w:lineRule="exact"/>
        <w:ind w:left="142" w:hanging="142"/>
      </w:pPr>
      <w:r w:rsidRPr="00704710">
        <w:rPr>
          <w:rStyle w:val="FootnoteReference"/>
          <w:rFonts w:ascii="Arial" w:hAnsi="Arial" w:cs="Arial"/>
          <w:sz w:val="16"/>
          <w:szCs w:val="16"/>
        </w:rPr>
        <w:footnoteRef/>
      </w:r>
      <w:r w:rsidRPr="00116053">
        <w:t xml:space="preserve"> </w:t>
      </w:r>
      <w:r w:rsidRPr="00116053">
        <w:rPr>
          <w:rFonts w:ascii="Arial" w:hAnsi="Arial" w:cs="Arial"/>
          <w:sz w:val="16"/>
          <w:szCs w:val="16"/>
        </w:rPr>
        <w:t xml:space="preserve">Plain vanilla index will generally include free float market capitalization weighted equities index and will generally </w:t>
      </w:r>
      <w:r w:rsidRPr="00116053">
        <w:rPr>
          <w:rFonts w:ascii="Arial" w:hAnsi="Arial" w:cs="Arial"/>
          <w:b/>
          <w:sz w:val="16"/>
          <w:szCs w:val="16"/>
        </w:rPr>
        <w:t>exclude</w:t>
      </w:r>
      <w:r w:rsidRPr="00116053">
        <w:rPr>
          <w:rFonts w:ascii="Arial" w:hAnsi="Arial" w:cs="Arial"/>
          <w:sz w:val="16"/>
          <w:szCs w:val="16"/>
        </w:rPr>
        <w:t xml:space="preserve"> strategy index, smart-beta / value-based index, equal weighted equities index, equities index with covered call and/or hedging elements, etc.</w:t>
      </w:r>
    </w:p>
  </w:footnote>
  <w:footnote w:id="5">
    <w:p w14:paraId="736C8F2D" w14:textId="77777777" w:rsidR="001C525F" w:rsidRPr="00116053" w:rsidRDefault="001C525F">
      <w:pPr>
        <w:pStyle w:val="FootnoteText"/>
        <w:rPr>
          <w:lang w:val="en-HK"/>
        </w:rPr>
      </w:pPr>
      <w:r w:rsidRPr="00704710">
        <w:rPr>
          <w:rStyle w:val="FootnoteReference"/>
          <w:rFonts w:ascii="Arial" w:hAnsi="Arial" w:cs="Arial"/>
          <w:sz w:val="16"/>
          <w:szCs w:val="16"/>
        </w:rPr>
        <w:footnoteRef/>
      </w:r>
      <w:r w:rsidRPr="00116053">
        <w:t xml:space="preserve"> </w:t>
      </w:r>
      <w:r w:rsidRPr="00116053">
        <w:rPr>
          <w:rFonts w:ascii="Arial" w:hAnsi="Arial" w:cs="Arial"/>
          <w:sz w:val="16"/>
          <w:szCs w:val="16"/>
        </w:rPr>
        <w:t>The term “net derivative exposure” shall have the meaning as defined in 7.26 of the UT Code.</w:t>
      </w:r>
    </w:p>
  </w:footnote>
  <w:footnote w:id="6">
    <w:p w14:paraId="2645C13A" w14:textId="77777777" w:rsidR="001C525F" w:rsidRDefault="001C525F" w:rsidP="00B448E3">
      <w:pPr>
        <w:pStyle w:val="FootnoteText"/>
        <w:snapToGrid w:val="0"/>
        <w:ind w:left="180" w:hanging="180"/>
        <w:jc w:val="left"/>
        <w:rPr>
          <w:rFonts w:ascii="Arial" w:hAnsi="Arial" w:cs="Arial"/>
          <w:sz w:val="16"/>
          <w:szCs w:val="16"/>
        </w:rPr>
      </w:pPr>
      <w:r w:rsidRPr="00704710">
        <w:rPr>
          <w:rFonts w:ascii="Arial" w:hAnsi="Arial" w:cs="Arial"/>
          <w:sz w:val="16"/>
          <w:szCs w:val="16"/>
          <w:vertAlign w:val="superscript"/>
        </w:rPr>
        <w:footnoteRef/>
      </w:r>
      <w:r w:rsidRPr="00C902C7">
        <w:rPr>
          <w:rFonts w:ascii="Arial" w:hAnsi="Arial" w:cs="Arial"/>
          <w:sz w:val="16"/>
          <w:szCs w:val="16"/>
        </w:rPr>
        <w:t xml:space="preserve"> Please refer to </w:t>
      </w:r>
      <w:r>
        <w:rPr>
          <w:rFonts w:ascii="Arial" w:hAnsi="Arial" w:cs="Arial"/>
          <w:sz w:val="16"/>
          <w:szCs w:val="16"/>
        </w:rPr>
        <w:t xml:space="preserve">the section headed “Investments in debt instruments with loss-absorption features” of the </w:t>
      </w:r>
      <w:r w:rsidRPr="00356B74">
        <w:rPr>
          <w:rStyle w:val="FootnoteReference"/>
          <w:rFonts w:ascii="Arial" w:hAnsi="Arial" w:cs="Arial"/>
          <w:sz w:val="16"/>
          <w:szCs w:val="16"/>
          <w:vertAlign w:val="baseline"/>
        </w:rPr>
        <w:t>Guide on Practices and Procedures for Application for Authorization of Unit Trusts and Mutual Funds</w:t>
      </w:r>
      <w:r>
        <w:rPr>
          <w:rFonts w:ascii="Arial" w:hAnsi="Arial" w:cs="Arial"/>
          <w:sz w:val="16"/>
          <w:szCs w:val="16"/>
        </w:rPr>
        <w:t xml:space="preserve"> regarding the disclosure and other requirements on schemes investing in LAP</w:t>
      </w:r>
      <w:r w:rsidRPr="00C902C7">
        <w:rPr>
          <w:rFonts w:ascii="Arial" w:hAnsi="Arial" w:cs="Arial"/>
          <w:sz w:val="16"/>
          <w:szCs w:val="16"/>
        </w:rPr>
        <w:t>.</w:t>
      </w:r>
    </w:p>
    <w:p w14:paraId="5D129673" w14:textId="77777777" w:rsidR="001C525F" w:rsidRPr="00187F2B" w:rsidRDefault="001C525F" w:rsidP="00B448E3">
      <w:pPr>
        <w:pStyle w:val="FootnoteText"/>
        <w:snapToGrid w:val="0"/>
        <w:ind w:left="180" w:hanging="180"/>
        <w:jc w:val="left"/>
      </w:pPr>
    </w:p>
  </w:footnote>
  <w:footnote w:id="7">
    <w:p w14:paraId="5806A135" w14:textId="0E1A7A1A" w:rsidR="001C525F" w:rsidRPr="00116053" w:rsidRDefault="001C525F" w:rsidP="00116053">
      <w:pPr>
        <w:pStyle w:val="FootnoteText"/>
        <w:spacing w:line="180" w:lineRule="exact"/>
        <w:ind w:left="187" w:hanging="187"/>
        <w:jc w:val="left"/>
      </w:pPr>
      <w:r w:rsidRPr="00704710">
        <w:rPr>
          <w:rStyle w:val="FootnoteReference"/>
          <w:rFonts w:ascii="Arial" w:hAnsi="Arial" w:cs="Arial"/>
          <w:sz w:val="16"/>
          <w:szCs w:val="16"/>
        </w:rPr>
        <w:footnoteRef/>
      </w:r>
      <w:r w:rsidRPr="00116053">
        <w:rPr>
          <w:rStyle w:val="FootnoteReference"/>
          <w:rFonts w:ascii="Arial" w:hAnsi="Arial" w:cs="Arial"/>
          <w:sz w:val="16"/>
          <w:szCs w:val="16"/>
          <w:vertAlign w:val="baseline"/>
        </w:rPr>
        <w:t xml:space="preserve"> </w:t>
      </w:r>
      <w:r w:rsidRPr="00DE43BC">
        <w:rPr>
          <w:rStyle w:val="FootnoteReference"/>
          <w:rFonts w:ascii="Arial" w:hAnsi="Arial" w:cs="Arial"/>
          <w:sz w:val="16"/>
          <w:szCs w:val="16"/>
          <w:vertAlign w:val="baseline"/>
        </w:rPr>
        <w:t>European Commission Directive 2010/43/EU of 1 July 2010 implementing Directive 2009/65/EC of the European Parliament</w:t>
      </w:r>
      <w:r w:rsidRPr="00116053">
        <w:rPr>
          <w:rStyle w:val="FootnoteReference"/>
          <w:rFonts w:ascii="Arial" w:hAnsi="Arial" w:cs="Arial"/>
          <w:sz w:val="16"/>
          <w:szCs w:val="16"/>
          <w:vertAlign w:val="baseline"/>
        </w:rPr>
        <w:t xml:space="preserve"> </w:t>
      </w:r>
      <w:r w:rsidRPr="00DE43BC">
        <w:rPr>
          <w:rStyle w:val="FootnoteReference"/>
          <w:rFonts w:ascii="Arial" w:hAnsi="Arial" w:cs="Arial"/>
          <w:sz w:val="16"/>
          <w:szCs w:val="16"/>
          <w:vertAlign w:val="baseline"/>
        </w:rPr>
        <w:t>and of the Council as regards organisational requirements, conflicts of interest, conduct of business, risk management and</w:t>
      </w:r>
      <w:r w:rsidRPr="00116053">
        <w:rPr>
          <w:rStyle w:val="FootnoteReference"/>
          <w:rFonts w:ascii="Arial" w:hAnsi="Arial" w:cs="Arial"/>
          <w:sz w:val="16"/>
          <w:szCs w:val="16"/>
          <w:vertAlign w:val="baseline"/>
        </w:rPr>
        <w:t xml:space="preserve"> </w:t>
      </w:r>
      <w:r w:rsidRPr="00DE43BC">
        <w:rPr>
          <w:rStyle w:val="FootnoteReference"/>
          <w:rFonts w:ascii="Arial" w:hAnsi="Arial" w:cs="Arial"/>
          <w:sz w:val="16"/>
          <w:szCs w:val="16"/>
          <w:vertAlign w:val="baseline"/>
        </w:rPr>
        <w:t>content of the agreement between a depositary and a management company</w:t>
      </w:r>
      <w:r w:rsidRPr="00DE43BC">
        <w:rPr>
          <w:rStyle w:val="FootnoteReference"/>
          <w:vertAlign w:val="baseline"/>
        </w:rPr>
        <w:t>.</w:t>
      </w:r>
    </w:p>
  </w:footnote>
  <w:footnote w:id="8">
    <w:p w14:paraId="26BDB586" w14:textId="77777777" w:rsidR="001C525F" w:rsidRPr="00116053" w:rsidRDefault="001C525F" w:rsidP="0044163E">
      <w:pPr>
        <w:pStyle w:val="FootnoteText"/>
        <w:spacing w:line="180" w:lineRule="exact"/>
        <w:ind w:left="187" w:hanging="187"/>
        <w:jc w:val="left"/>
      </w:pPr>
      <w:r w:rsidRPr="00704710">
        <w:rPr>
          <w:rStyle w:val="FootnoteReference"/>
          <w:rFonts w:ascii="Arial" w:hAnsi="Arial" w:cs="Arial"/>
          <w:sz w:val="16"/>
          <w:szCs w:val="16"/>
        </w:rPr>
        <w:footnoteRef/>
      </w:r>
      <w:r w:rsidRPr="00116053">
        <w:rPr>
          <w:rStyle w:val="FootnoteReference"/>
          <w:rFonts w:ascii="Arial" w:hAnsi="Arial" w:cs="Arial"/>
          <w:sz w:val="16"/>
          <w:szCs w:val="16"/>
          <w:vertAlign w:val="baseline"/>
        </w:rPr>
        <w:t xml:space="preserve"> For self-managed scheme, references to the management company are deemed to be references to the investment manager of the scheme.</w:t>
      </w:r>
    </w:p>
  </w:footnote>
  <w:footnote w:id="9">
    <w:p w14:paraId="6C9B7619" w14:textId="121DB942" w:rsidR="001C525F" w:rsidRPr="00116053" w:rsidRDefault="001C525F" w:rsidP="008438C2">
      <w:pPr>
        <w:pStyle w:val="FootnoteText"/>
        <w:adjustRightInd w:val="0"/>
        <w:snapToGrid w:val="0"/>
        <w:spacing w:line="180" w:lineRule="exact"/>
        <w:ind w:left="142" w:hanging="142"/>
        <w:jc w:val="left"/>
        <w:rPr>
          <w:rFonts w:ascii="Arial" w:hAnsi="Arial" w:cs="Arial"/>
          <w:sz w:val="16"/>
          <w:szCs w:val="16"/>
        </w:rPr>
      </w:pPr>
      <w:r w:rsidRPr="00116053">
        <w:rPr>
          <w:rStyle w:val="FootnoteReference"/>
          <w:rFonts w:ascii="Arial" w:hAnsi="Arial" w:cs="Arial"/>
          <w:sz w:val="16"/>
          <w:szCs w:val="16"/>
        </w:rPr>
        <w:footnoteRef/>
      </w:r>
      <w:r w:rsidRPr="00116053">
        <w:rPr>
          <w:rFonts w:ascii="Arial" w:hAnsi="Arial" w:cs="Arial"/>
          <w:sz w:val="16"/>
          <w:szCs w:val="16"/>
        </w:rPr>
        <w:t xml:space="preserve"> References to Hong Kong offering document(s) in this Information Checklist refer to offering document(s) of the Dutch fund(s) seeking SFC authorization under the MRF arrangement and pursuant to section 105 of the SFO, which generally consist(s) of (i) the latest offering document(s) of the Dutch fund(s) which is/are made available to Dutch investors and has/have registered/completed the required notification to/filing with the AFM; (ii) a Hong Kong covering document complementing the Dutch offering document(s) (“Hong Kong Covering Document(s)”); and (iii) the KFS.</w:t>
      </w:r>
    </w:p>
  </w:footnote>
  <w:footnote w:id="10">
    <w:p w14:paraId="230E945F" w14:textId="40296BA4" w:rsidR="001C525F" w:rsidRPr="001F0BC7" w:rsidRDefault="001C525F" w:rsidP="00F15972">
      <w:pPr>
        <w:pStyle w:val="FootnoteText"/>
        <w:spacing w:line="180" w:lineRule="exact"/>
        <w:ind w:left="142" w:hanging="142"/>
        <w:jc w:val="left"/>
        <w:rPr>
          <w:rFonts w:ascii="Arial" w:hAnsi="Arial" w:cs="Arial"/>
          <w:sz w:val="16"/>
          <w:szCs w:val="16"/>
        </w:rPr>
      </w:pPr>
      <w:r w:rsidRPr="00116053">
        <w:rPr>
          <w:rStyle w:val="FootnoteReference"/>
          <w:rFonts w:ascii="Arial" w:hAnsi="Arial" w:cs="Arial"/>
          <w:sz w:val="16"/>
          <w:szCs w:val="16"/>
        </w:rPr>
        <w:footnoteRef/>
      </w:r>
      <w:r w:rsidRPr="00116053">
        <w:rPr>
          <w:rFonts w:ascii="Arial" w:hAnsi="Arial" w:cs="Arial"/>
          <w:sz w:val="16"/>
          <w:szCs w:val="16"/>
        </w:rPr>
        <w:t xml:space="preserve"> </w:t>
      </w:r>
      <w:r w:rsidRPr="001F0BC7">
        <w:rPr>
          <w:rFonts w:ascii="Arial" w:hAnsi="Arial" w:cs="Arial"/>
          <w:sz w:val="16"/>
          <w:szCs w:val="16"/>
        </w:rPr>
        <w:t xml:space="preserve">“Constitutive documents” means the principal documents governing the formation of a Dutch </w:t>
      </w:r>
      <w:proofErr w:type="gramStart"/>
      <w:r w:rsidRPr="001F0BC7">
        <w:rPr>
          <w:rFonts w:ascii="Arial" w:hAnsi="Arial" w:cs="Arial"/>
          <w:sz w:val="16"/>
          <w:szCs w:val="16"/>
        </w:rPr>
        <w:t>fund, and</w:t>
      </w:r>
      <w:proofErr w:type="gramEnd"/>
      <w:r w:rsidRPr="001F0BC7">
        <w:rPr>
          <w:rFonts w:ascii="Arial" w:hAnsi="Arial" w:cs="Arial"/>
          <w:sz w:val="16"/>
          <w:szCs w:val="16"/>
        </w:rPr>
        <w:t xml:space="preserve"> includes the articles of incorporation (also known as instruments of incorporation, articles of association or statutes) in the case of an investment company with variable capital; the management regulations (also known as fund rules) in the case of a common fund (fonds commun de placement – FCP).</w:t>
      </w:r>
    </w:p>
    <w:p w14:paraId="015EBA96" w14:textId="77777777" w:rsidR="001C525F" w:rsidRPr="001F0BC7" w:rsidRDefault="001C525F" w:rsidP="0038132F">
      <w:pPr>
        <w:pStyle w:val="FootnoteText"/>
        <w:spacing w:line="180" w:lineRule="exact"/>
        <w:ind w:left="142" w:hanging="142"/>
        <w:rPr>
          <w:rFonts w:ascii="Arial" w:hAnsi="Arial" w:cs="Arial"/>
          <w:sz w:val="16"/>
          <w:szCs w:val="16"/>
        </w:rPr>
      </w:pPr>
    </w:p>
  </w:footnote>
  <w:footnote w:id="11">
    <w:p w14:paraId="2A28B734" w14:textId="77777777" w:rsidR="001C525F" w:rsidRPr="001F0BC7" w:rsidRDefault="001C525F" w:rsidP="00F15972">
      <w:pPr>
        <w:pStyle w:val="FootnoteText"/>
        <w:adjustRightInd w:val="0"/>
        <w:snapToGrid w:val="0"/>
        <w:spacing w:line="180" w:lineRule="exact"/>
        <w:ind w:left="142" w:hanging="142"/>
        <w:jc w:val="left"/>
        <w:rPr>
          <w:rStyle w:val="FootnoteReference"/>
        </w:rPr>
      </w:pPr>
      <w:r w:rsidRPr="001F0BC7">
        <w:rPr>
          <w:rStyle w:val="FootnoteReference"/>
          <w:rFonts w:ascii="Arial" w:hAnsi="Arial" w:cs="Arial"/>
          <w:sz w:val="16"/>
          <w:szCs w:val="16"/>
        </w:rPr>
        <w:footnoteRef/>
      </w:r>
      <w:r w:rsidRPr="001F0BC7">
        <w:rPr>
          <w:rStyle w:val="FootnoteReference"/>
          <w:rFonts w:ascii="Arial" w:hAnsi="Arial" w:cs="Arial"/>
          <w:sz w:val="16"/>
          <w:szCs w:val="16"/>
        </w:rPr>
        <w:t xml:space="preserve"> </w:t>
      </w:r>
      <w:r w:rsidRPr="001F0BC7">
        <w:rPr>
          <w:rStyle w:val="FootnoteReference"/>
          <w:rFonts w:ascii="Arial" w:hAnsi="Arial" w:cs="Arial"/>
          <w:sz w:val="16"/>
          <w:szCs w:val="16"/>
          <w:vertAlign w:val="baseline"/>
        </w:rPr>
        <w:t>Equivalents include, for example, CEO, managing director, etc. Essentially, the signatory is expected to be a senior-ranking executive with overall responsibility over the new fund application.</w:t>
      </w:r>
    </w:p>
  </w:footnote>
  <w:footnote w:id="12">
    <w:p w14:paraId="77090DE5" w14:textId="101343F4" w:rsidR="001C525F" w:rsidRPr="001F0BC7" w:rsidRDefault="001C525F" w:rsidP="00F15972">
      <w:pPr>
        <w:pStyle w:val="FootnoteText"/>
        <w:spacing w:line="180" w:lineRule="exact"/>
        <w:ind w:left="284" w:hanging="284"/>
        <w:jc w:val="left"/>
        <w:rPr>
          <w:rFonts w:ascii="Arial" w:hAnsi="Arial" w:cs="Arial"/>
          <w:sz w:val="16"/>
          <w:szCs w:val="16"/>
        </w:rPr>
      </w:pPr>
      <w:r w:rsidRPr="001F0BC7">
        <w:rPr>
          <w:rStyle w:val="FootnoteReference"/>
          <w:rFonts w:ascii="Arial" w:hAnsi="Arial" w:cs="Arial"/>
          <w:sz w:val="16"/>
          <w:szCs w:val="16"/>
        </w:rPr>
        <w:footnoteRef/>
      </w:r>
      <w:r w:rsidRPr="001F0BC7">
        <w:rPr>
          <w:rFonts w:ascii="Arial" w:hAnsi="Arial" w:cs="Arial"/>
          <w:sz w:val="16"/>
          <w:szCs w:val="16"/>
        </w:rPr>
        <w:t xml:space="preserve">  Please refer to the latest fee schedule posted on the SFC website.</w:t>
      </w:r>
    </w:p>
  </w:footnote>
  <w:footnote w:id="13">
    <w:p w14:paraId="316704E3" w14:textId="0F3A9D3F" w:rsidR="001C525F" w:rsidRPr="001F0BC7" w:rsidRDefault="001C525F" w:rsidP="00F15972">
      <w:pPr>
        <w:pStyle w:val="FootnoteText"/>
        <w:spacing w:line="180" w:lineRule="exact"/>
        <w:ind w:left="284" w:hanging="284"/>
        <w:jc w:val="left"/>
        <w:rPr>
          <w:rFonts w:ascii="Arial" w:hAnsi="Arial" w:cs="Arial"/>
          <w:sz w:val="16"/>
          <w:szCs w:val="16"/>
        </w:rPr>
      </w:pPr>
      <w:r w:rsidRPr="001F0BC7">
        <w:rPr>
          <w:rStyle w:val="FootnoteReference"/>
          <w:rFonts w:ascii="Arial" w:hAnsi="Arial" w:cs="Arial"/>
          <w:sz w:val="16"/>
          <w:szCs w:val="16"/>
        </w:rPr>
        <w:footnoteRef/>
      </w:r>
      <w:r w:rsidRPr="001F0BC7">
        <w:rPr>
          <w:rFonts w:ascii="Arial" w:hAnsi="Arial" w:cs="Arial"/>
          <w:sz w:val="16"/>
          <w:szCs w:val="16"/>
        </w:rPr>
        <w:t xml:space="preserve"> </w:t>
      </w:r>
      <w:r w:rsidRPr="001F0BC7">
        <w:rPr>
          <w:rFonts w:ascii="Arial" w:hAnsi="Arial" w:cs="Arial"/>
          <w:sz w:val="16"/>
          <w:szCs w:val="16"/>
        </w:rPr>
        <w:tab/>
        <w:t>The latest offering document(s) of the Dutch fund(s) refer(s) to the latest offering document(s) which is/are currently made available to Dutch investors and has/have registered/completed the required notification to/filing with the AFM.</w:t>
      </w:r>
    </w:p>
  </w:footnote>
  <w:footnote w:id="14">
    <w:p w14:paraId="58334FE8" w14:textId="14BDEB34" w:rsidR="001C525F" w:rsidRPr="001F0BC7" w:rsidRDefault="001C525F" w:rsidP="00F15972">
      <w:pPr>
        <w:pStyle w:val="FootnoteText"/>
        <w:spacing w:line="180" w:lineRule="exact"/>
        <w:ind w:left="284" w:hanging="284"/>
        <w:jc w:val="left"/>
        <w:rPr>
          <w:rFonts w:ascii="Arial" w:hAnsi="Arial" w:cs="Arial"/>
          <w:sz w:val="16"/>
          <w:szCs w:val="16"/>
        </w:rPr>
      </w:pPr>
      <w:r w:rsidRPr="001F0BC7">
        <w:rPr>
          <w:rStyle w:val="FootnoteReference"/>
          <w:rFonts w:ascii="Arial" w:hAnsi="Arial" w:cs="Arial"/>
          <w:sz w:val="16"/>
          <w:szCs w:val="16"/>
        </w:rPr>
        <w:footnoteRef/>
      </w:r>
      <w:r w:rsidRPr="001F0BC7">
        <w:rPr>
          <w:rFonts w:ascii="Arial" w:hAnsi="Arial" w:cs="Arial"/>
          <w:sz w:val="16"/>
          <w:szCs w:val="16"/>
        </w:rPr>
        <w:t xml:space="preserve"> </w:t>
      </w:r>
      <w:r w:rsidRPr="001F0BC7">
        <w:rPr>
          <w:rFonts w:ascii="Arial" w:hAnsi="Arial" w:cs="Arial"/>
          <w:sz w:val="16"/>
          <w:szCs w:val="16"/>
        </w:rPr>
        <w:tab/>
        <w:t xml:space="preserve">“Constitutive documents” means the principal documents governing the formation of a Dutch </w:t>
      </w:r>
      <w:proofErr w:type="gramStart"/>
      <w:r w:rsidRPr="001F0BC7">
        <w:rPr>
          <w:rFonts w:ascii="Arial" w:hAnsi="Arial" w:cs="Arial"/>
          <w:sz w:val="16"/>
          <w:szCs w:val="16"/>
        </w:rPr>
        <w:t>fund, and</w:t>
      </w:r>
      <w:proofErr w:type="gramEnd"/>
      <w:r w:rsidRPr="001F0BC7">
        <w:rPr>
          <w:rFonts w:ascii="Arial" w:hAnsi="Arial" w:cs="Arial"/>
          <w:sz w:val="16"/>
          <w:szCs w:val="16"/>
        </w:rPr>
        <w:t xml:space="preserve"> includes the articles of incorporation (also known as instruments of incorporation, articles of association or statutes) in the case of an investment company with variable capital; the management regulations (also known as fund rules) in the case of a common fund (fonds commun de placement – FCP). The constitutive documents should be submitted and made available to Hong Kong investors in either Chinese or English. The constitutive documents should be the latest version that have been submitted to/ filed with the AFM.</w:t>
      </w:r>
    </w:p>
  </w:footnote>
  <w:footnote w:id="15">
    <w:p w14:paraId="438D5025" w14:textId="77777777" w:rsidR="001C525F" w:rsidRPr="001F0BC7" w:rsidRDefault="001C525F" w:rsidP="00F15972">
      <w:pPr>
        <w:pStyle w:val="FootnoteText"/>
        <w:spacing w:line="180" w:lineRule="exact"/>
        <w:ind w:left="284" w:hanging="284"/>
        <w:jc w:val="left"/>
        <w:rPr>
          <w:rFonts w:ascii="Arial" w:hAnsi="Arial" w:cs="Arial"/>
          <w:sz w:val="16"/>
          <w:szCs w:val="16"/>
        </w:rPr>
      </w:pPr>
      <w:r w:rsidRPr="001F0BC7">
        <w:rPr>
          <w:rStyle w:val="FootnoteReference"/>
          <w:rFonts w:ascii="Arial" w:hAnsi="Arial" w:cs="Arial"/>
          <w:sz w:val="16"/>
          <w:szCs w:val="16"/>
        </w:rPr>
        <w:footnoteRef/>
      </w:r>
      <w:r w:rsidRPr="001F0BC7">
        <w:rPr>
          <w:rFonts w:ascii="Arial" w:hAnsi="Arial" w:cs="Arial"/>
          <w:sz w:val="16"/>
          <w:szCs w:val="16"/>
        </w:rPr>
        <w:t xml:space="preserve"> </w:t>
      </w:r>
      <w:r w:rsidRPr="001F0BC7">
        <w:rPr>
          <w:rFonts w:ascii="Arial" w:hAnsi="Arial" w:cs="Arial"/>
          <w:sz w:val="16"/>
          <w:szCs w:val="16"/>
        </w:rPr>
        <w:tab/>
        <w:t>The financial report(s) should be submitted and made available to Hong Kong investors in either Chinese or English.</w:t>
      </w:r>
    </w:p>
  </w:footnote>
  <w:footnote w:id="16">
    <w:p w14:paraId="1F48859E" w14:textId="52C2FAF7" w:rsidR="001C525F" w:rsidRPr="001F0BC7" w:rsidRDefault="001C525F" w:rsidP="00F15972">
      <w:pPr>
        <w:pStyle w:val="FootnoteText"/>
        <w:spacing w:line="180" w:lineRule="exact"/>
        <w:ind w:left="284" w:hanging="284"/>
        <w:jc w:val="left"/>
        <w:rPr>
          <w:rFonts w:ascii="Arial" w:hAnsi="Arial" w:cs="Arial"/>
          <w:sz w:val="16"/>
          <w:szCs w:val="16"/>
        </w:rPr>
      </w:pPr>
      <w:r w:rsidRPr="001F0BC7">
        <w:rPr>
          <w:rStyle w:val="FootnoteReference"/>
          <w:rFonts w:ascii="Arial" w:hAnsi="Arial" w:cs="Arial"/>
          <w:sz w:val="16"/>
          <w:szCs w:val="16"/>
        </w:rPr>
        <w:footnoteRef/>
      </w:r>
      <w:r w:rsidRPr="001F0BC7">
        <w:rPr>
          <w:rFonts w:ascii="Arial" w:hAnsi="Arial" w:cs="Arial"/>
          <w:sz w:val="16"/>
          <w:szCs w:val="16"/>
        </w:rPr>
        <w:t xml:space="preserve"> </w:t>
      </w:r>
      <w:r w:rsidRPr="001F0BC7">
        <w:rPr>
          <w:rFonts w:ascii="Arial" w:hAnsi="Arial" w:cs="Arial"/>
          <w:sz w:val="16"/>
          <w:szCs w:val="16"/>
        </w:rPr>
        <w:tab/>
        <w:t>The Chinese translation confirmation(s) is/are not required to be submitted upon the application. However, the Chinese translation confirmation(s) (together with the Hong Kong offering document(s) of the Dutch fund(s) in Chinese and English with proper annotations against Annex H of this Information Checklist for the English version) must be executed and submitted before the authorization (if granted by the SFC) becomes effective.</w:t>
      </w:r>
    </w:p>
    <w:p w14:paraId="3C3AC0A3" w14:textId="77777777" w:rsidR="001C525F" w:rsidRPr="001F0BC7" w:rsidRDefault="001C525F" w:rsidP="0038132F">
      <w:pPr>
        <w:pStyle w:val="FootnoteText"/>
        <w:spacing w:line="180" w:lineRule="exact"/>
        <w:ind w:left="142" w:hanging="142"/>
        <w:rPr>
          <w:rFonts w:ascii="Arial" w:hAnsi="Arial" w:cs="Arial"/>
          <w:sz w:val="16"/>
          <w:szCs w:val="16"/>
        </w:rPr>
      </w:pPr>
    </w:p>
  </w:footnote>
  <w:footnote w:id="17">
    <w:p w14:paraId="6BD2D47E" w14:textId="3C47F860" w:rsidR="001C525F" w:rsidRPr="00F67D58" w:rsidRDefault="001C525F" w:rsidP="00DE034C">
      <w:pPr>
        <w:pStyle w:val="FootnoteText"/>
        <w:spacing w:line="0" w:lineRule="atLeast"/>
        <w:ind w:left="284" w:hanging="284"/>
        <w:rPr>
          <w:rFonts w:ascii="Arial" w:hAnsi="Arial" w:cs="Arial"/>
          <w:sz w:val="16"/>
          <w:szCs w:val="16"/>
        </w:rPr>
      </w:pPr>
      <w:r w:rsidRPr="00704710">
        <w:rPr>
          <w:rStyle w:val="FootnoteReference"/>
          <w:rFonts w:ascii="Arial" w:hAnsi="Arial" w:cs="Arial"/>
          <w:sz w:val="16"/>
          <w:szCs w:val="16"/>
        </w:rPr>
        <w:footnoteRef/>
      </w:r>
      <w:r w:rsidRPr="00FC3255">
        <w:rPr>
          <w:rStyle w:val="FootnoteReference"/>
          <w:rFonts w:ascii="Arial" w:hAnsi="Arial" w:cs="Arial"/>
          <w:sz w:val="16"/>
          <w:szCs w:val="16"/>
          <w:vertAlign w:val="baseline"/>
        </w:rPr>
        <w:t xml:space="preserve"> </w:t>
      </w:r>
      <w:r>
        <w:rPr>
          <w:rFonts w:ascii="Arial" w:hAnsi="Arial" w:cs="Arial"/>
          <w:sz w:val="16"/>
          <w:szCs w:val="16"/>
        </w:rPr>
        <w:t xml:space="preserve"> </w:t>
      </w:r>
      <w:r w:rsidRPr="00FC3255">
        <w:rPr>
          <w:rStyle w:val="FootnoteReference"/>
          <w:rFonts w:ascii="Arial" w:hAnsi="Arial" w:cs="Arial"/>
          <w:sz w:val="16"/>
          <w:szCs w:val="16"/>
          <w:vertAlign w:val="baseline"/>
        </w:rPr>
        <w:t>The Derivative Guide</w:t>
      </w:r>
      <w:r>
        <w:rPr>
          <w:rStyle w:val="FootnoteReference"/>
          <w:rFonts w:ascii="Arial" w:hAnsi="Arial" w:cs="Arial"/>
          <w:sz w:val="16"/>
          <w:szCs w:val="16"/>
          <w:vertAlign w:val="baseline"/>
        </w:rPr>
        <w:t xml:space="preserve"> refers to the Guide on the Use of Financial Derivative </w:t>
      </w:r>
      <w:r>
        <w:rPr>
          <w:rFonts w:ascii="Arial" w:hAnsi="Arial" w:cs="Arial"/>
          <w:sz w:val="16"/>
          <w:szCs w:val="16"/>
        </w:rPr>
        <w:t>Instruments for Unit Trusts and Mutual Funds</w:t>
      </w:r>
      <w:r w:rsidRPr="00496A24">
        <w:rPr>
          <w:rStyle w:val="FootnoteReference"/>
          <w:rFonts w:ascii="Arial" w:hAnsi="Arial" w:cs="Arial"/>
          <w:sz w:val="16"/>
          <w:szCs w:val="16"/>
          <w:vertAlign w:val="baseline"/>
        </w:rPr>
        <w:t xml:space="preserve"> published by the SFC</w:t>
      </w:r>
      <w:r>
        <w:rPr>
          <w:rStyle w:val="FootnoteReference"/>
          <w:rFonts w:ascii="Arial" w:hAnsi="Arial" w:cs="Arial"/>
          <w:sz w:val="16"/>
          <w:szCs w:val="16"/>
          <w:vertAlign w:val="baseline"/>
        </w:rPr>
        <w:t xml:space="preserve"> </w:t>
      </w:r>
      <w:r>
        <w:rPr>
          <w:rFonts w:ascii="Arial" w:hAnsi="Arial" w:cs="Arial"/>
          <w:sz w:val="16"/>
          <w:szCs w:val="16"/>
        </w:rPr>
        <w:t>dated 17 December 2018</w:t>
      </w:r>
      <w:r w:rsidRPr="00FC3255">
        <w:rPr>
          <w:rStyle w:val="FootnoteReference"/>
          <w:rFonts w:ascii="Arial" w:hAnsi="Arial" w:cs="Arial"/>
          <w:sz w:val="16"/>
          <w:szCs w:val="16"/>
          <w:vertAlign w:val="baseline"/>
        </w:rPr>
        <w:t xml:space="preserve"> </w:t>
      </w:r>
      <w:r>
        <w:rPr>
          <w:rStyle w:val="FootnoteReference"/>
          <w:rFonts w:ascii="Arial" w:hAnsi="Arial" w:cs="Arial"/>
          <w:sz w:val="16"/>
          <w:szCs w:val="16"/>
          <w:vertAlign w:val="baseline"/>
        </w:rPr>
        <w:t>(</w:t>
      </w:r>
      <w:hyperlink r:id="rId1" w:history="1">
        <w:r w:rsidRPr="00FC3255">
          <w:rPr>
            <w:rStyle w:val="Hyperlink"/>
            <w:rFonts w:ascii="Arial" w:hAnsi="Arial" w:cs="Arial"/>
            <w:sz w:val="16"/>
            <w:szCs w:val="16"/>
          </w:rPr>
          <w:t>https://www.sfc.hk/web/EN/faqs/publicly-offered-investment-product/guide-on-the-use-of-financial-derivative-instruments-for-unit-trusts-and-mutual-funds.html</w:t>
        </w:r>
      </w:hyperlink>
      <w:r>
        <w:rPr>
          <w:rFonts w:ascii="Arial" w:hAnsi="Arial" w:cs="Arial"/>
          <w:sz w:val="16"/>
          <w:szCs w:val="16"/>
        </w:rPr>
        <w:t>), which may be updated from time to time</w:t>
      </w:r>
      <w:r w:rsidRPr="00D978BF">
        <w:rPr>
          <w:rFonts w:ascii="Arial" w:hAnsi="Arial" w:cs="Arial"/>
          <w:sz w:val="16"/>
          <w:szCs w:val="16"/>
        </w:rPr>
        <w:t>.</w:t>
      </w:r>
    </w:p>
    <w:p w14:paraId="122ED98A" w14:textId="77777777" w:rsidR="001C525F" w:rsidRPr="00FC3255" w:rsidRDefault="001C525F" w:rsidP="00DE034C">
      <w:pPr>
        <w:pStyle w:val="FootnoteText"/>
        <w:spacing w:line="0" w:lineRule="atLeast"/>
        <w:rPr>
          <w:rStyle w:val="FootnoteReference"/>
          <w:rFonts w:ascii="Arial" w:hAnsi="Arial" w:cs="Arial"/>
          <w:sz w:val="16"/>
          <w:szCs w:val="16"/>
          <w:vertAlign w:val="baseline"/>
        </w:rPr>
      </w:pPr>
    </w:p>
  </w:footnote>
  <w:footnote w:id="18">
    <w:p w14:paraId="2B79C3F7" w14:textId="090832D7" w:rsidR="001C525F" w:rsidRPr="00134D34" w:rsidRDefault="001C525F" w:rsidP="00704710">
      <w:pPr>
        <w:pStyle w:val="FootnoteText"/>
        <w:spacing w:line="0" w:lineRule="atLeast"/>
        <w:ind w:left="180" w:hanging="180"/>
        <w:rPr>
          <w:rFonts w:ascii="Arial" w:hAnsi="Arial" w:cs="Arial"/>
          <w:sz w:val="16"/>
          <w:szCs w:val="16"/>
        </w:rPr>
      </w:pPr>
      <w:r w:rsidRPr="00704710">
        <w:rPr>
          <w:rStyle w:val="FootnoteReference"/>
          <w:rFonts w:ascii="Arial" w:hAnsi="Arial" w:cs="Arial"/>
          <w:sz w:val="16"/>
          <w:szCs w:val="16"/>
        </w:rPr>
        <w:footnoteRef/>
      </w:r>
      <w:r w:rsidRPr="00FC3255">
        <w:rPr>
          <w:rStyle w:val="FootnoteReference"/>
          <w:rFonts w:ascii="Arial" w:hAnsi="Arial" w:cs="Arial"/>
          <w:sz w:val="16"/>
          <w:szCs w:val="16"/>
          <w:vertAlign w:val="baseline"/>
        </w:rPr>
        <w:t xml:space="preserve"> </w:t>
      </w:r>
      <w:r w:rsidRPr="00134D34">
        <w:rPr>
          <w:rStyle w:val="FootnoteReference"/>
          <w:rFonts w:ascii="Arial" w:hAnsi="Arial" w:cs="Arial"/>
          <w:sz w:val="16"/>
          <w:szCs w:val="16"/>
          <w:vertAlign w:val="baseline"/>
        </w:rPr>
        <w:t xml:space="preserve">The reference date should be the date on which the most up-to-date information is available and such information should be </w:t>
      </w:r>
      <w:r>
        <w:rPr>
          <w:rFonts w:ascii="Arial" w:hAnsi="Arial" w:cs="Arial"/>
          <w:sz w:val="16"/>
          <w:szCs w:val="16"/>
        </w:rPr>
        <w:t xml:space="preserve"> </w:t>
      </w:r>
      <w:r w:rsidRPr="00134D34">
        <w:rPr>
          <w:rStyle w:val="FootnoteReference"/>
          <w:rFonts w:ascii="Arial" w:hAnsi="Arial" w:cs="Arial"/>
          <w:sz w:val="16"/>
          <w:szCs w:val="16"/>
          <w:vertAlign w:val="baseline"/>
        </w:rPr>
        <w:t>representative of the e</w:t>
      </w:r>
      <w:r w:rsidRPr="00134D34">
        <w:rPr>
          <w:rFonts w:ascii="Arial" w:hAnsi="Arial" w:cs="Arial"/>
          <w:sz w:val="16"/>
          <w:szCs w:val="16"/>
        </w:rPr>
        <w:t xml:space="preserve">xposure arising </w:t>
      </w:r>
      <w:r w:rsidRPr="008940B0">
        <w:rPr>
          <w:rFonts w:ascii="Arial" w:hAnsi="Arial" w:cs="Arial"/>
          <w:sz w:val="16"/>
          <w:szCs w:val="16"/>
        </w:rPr>
        <w:t>from the use of</w:t>
      </w:r>
      <w:r w:rsidRPr="00134D34">
        <w:rPr>
          <w:rFonts w:ascii="Arial" w:hAnsi="Arial" w:cs="Arial"/>
          <w:sz w:val="16"/>
          <w:szCs w:val="16"/>
        </w:rPr>
        <w:t xml:space="preserve"> derivatives by the</w:t>
      </w:r>
      <w:r w:rsidRPr="00134D34">
        <w:rPr>
          <w:rStyle w:val="FootnoteReference"/>
          <w:rFonts w:ascii="Arial" w:hAnsi="Arial" w:cs="Arial"/>
          <w:sz w:val="16"/>
          <w:szCs w:val="16"/>
          <w:vertAlign w:val="baseline"/>
        </w:rPr>
        <w:t xml:space="preserve"> </w:t>
      </w:r>
      <w:r>
        <w:rPr>
          <w:rFonts w:ascii="Arial" w:hAnsi="Arial" w:cs="Arial"/>
          <w:sz w:val="16"/>
          <w:szCs w:val="16"/>
        </w:rPr>
        <w:t>Dutch fund</w:t>
      </w:r>
      <w:r w:rsidRPr="00134D34">
        <w:rPr>
          <w:rStyle w:val="FootnoteReference"/>
          <w:rFonts w:ascii="Arial" w:hAnsi="Arial" w:cs="Arial"/>
          <w:sz w:val="16"/>
          <w:szCs w:val="16"/>
          <w:vertAlign w:val="baseline"/>
        </w:rPr>
        <w:t xml:space="preserve"> under application and should be complete and not misleading.</w:t>
      </w:r>
    </w:p>
    <w:p w14:paraId="795F9732" w14:textId="77777777" w:rsidR="001C525F" w:rsidRDefault="001C525F" w:rsidP="000D7852">
      <w:pPr>
        <w:pStyle w:val="FootnoteText"/>
        <w:spacing w:line="0" w:lineRule="atLeast"/>
        <w:rPr>
          <w:rFonts w:ascii="Arial" w:hAnsi="Arial" w:cs="Arial"/>
          <w:sz w:val="16"/>
          <w:szCs w:val="16"/>
        </w:rPr>
      </w:pPr>
    </w:p>
    <w:p w14:paraId="63384968" w14:textId="77777777" w:rsidR="001C525F" w:rsidRDefault="001C525F" w:rsidP="000D7852">
      <w:pPr>
        <w:pStyle w:val="FootnoteText"/>
        <w:spacing w:line="0" w:lineRule="atLeast"/>
        <w:rPr>
          <w:rFonts w:ascii="Arial" w:hAnsi="Arial" w:cs="Arial"/>
          <w:sz w:val="16"/>
          <w:szCs w:val="16"/>
        </w:rPr>
      </w:pPr>
      <w:r w:rsidRPr="00152A86">
        <w:rPr>
          <w:rFonts w:ascii="Arial" w:hAnsi="Arial" w:cs="Arial"/>
          <w:i/>
          <w:sz w:val="16"/>
          <w:szCs w:val="16"/>
          <w:u w:val="single"/>
        </w:rPr>
        <w:t>Illustrative Example:</w:t>
      </w:r>
      <w:r w:rsidRPr="006676B4">
        <w:rPr>
          <w:rFonts w:ascii="Arial" w:hAnsi="Arial" w:cs="Arial"/>
          <w:b/>
          <w:bCs/>
          <w:i/>
          <w:iCs/>
          <w:sz w:val="16"/>
          <w:szCs w:val="16"/>
        </w:rPr>
        <w:t xml:space="preserve"> </w:t>
      </w:r>
      <w:r w:rsidRPr="00C877B5">
        <w:rPr>
          <w:rFonts w:ascii="Arial" w:hAnsi="Arial" w:cs="Arial"/>
          <w:b/>
          <w:bCs/>
          <w:i/>
          <w:iCs/>
          <w:sz w:val="16"/>
          <w:szCs w:val="16"/>
        </w:rPr>
        <w:t>ABC Fund</w:t>
      </w:r>
    </w:p>
    <w:tbl>
      <w:tblPr>
        <w:tblW w:w="9448" w:type="dxa"/>
        <w:tblInd w:w="11" w:type="dxa"/>
        <w:tblLayout w:type="fixed"/>
        <w:tblCellMar>
          <w:left w:w="0" w:type="dxa"/>
          <w:right w:w="0" w:type="dxa"/>
        </w:tblCellMar>
        <w:tblLook w:val="0600" w:firstRow="0" w:lastRow="0" w:firstColumn="0" w:lastColumn="0" w:noHBand="1" w:noVBand="1"/>
      </w:tblPr>
      <w:tblGrid>
        <w:gridCol w:w="1291"/>
        <w:gridCol w:w="1385"/>
        <w:gridCol w:w="1695"/>
        <w:gridCol w:w="1383"/>
        <w:gridCol w:w="1847"/>
        <w:gridCol w:w="1847"/>
      </w:tblGrid>
      <w:tr w:rsidR="001C525F" w:rsidRPr="00F125F9" w14:paraId="11AA4FC0" w14:textId="77777777" w:rsidTr="00DE034C">
        <w:trPr>
          <w:trHeight w:val="49"/>
        </w:trPr>
        <w:tc>
          <w:tcPr>
            <w:tcW w:w="1291"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164F885"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bCs/>
                <w:sz w:val="16"/>
                <w:szCs w:val="16"/>
              </w:rPr>
              <w:t>Asset Class</w:t>
            </w:r>
          </w:p>
        </w:tc>
        <w:tc>
          <w:tcPr>
            <w:tcW w:w="1385"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199EC2B6" w14:textId="77777777" w:rsidR="001C525F" w:rsidRPr="00FC3255" w:rsidRDefault="001C525F" w:rsidP="00DE034C">
            <w:pPr>
              <w:pStyle w:val="Normal1"/>
              <w:spacing w:after="0" w:line="0" w:lineRule="atLeast"/>
              <w:jc w:val="center"/>
              <w:rPr>
                <w:rFonts w:ascii="Arial" w:hAnsi="Arial" w:cs="Arial"/>
                <w:sz w:val="16"/>
                <w:szCs w:val="16"/>
              </w:rPr>
            </w:pPr>
            <w:r w:rsidRPr="00CD5F99">
              <w:rPr>
                <w:rFonts w:ascii="Arial" w:hAnsi="Arial" w:cs="Arial"/>
                <w:bCs/>
                <w:sz w:val="16"/>
                <w:szCs w:val="16"/>
              </w:rPr>
              <w:t>Derivatives</w:t>
            </w:r>
            <w:r w:rsidRPr="00FC3255">
              <w:rPr>
                <w:rFonts w:ascii="Arial" w:hAnsi="Arial" w:cs="Arial"/>
                <w:bCs/>
                <w:sz w:val="16"/>
                <w:szCs w:val="16"/>
              </w:rPr>
              <w:t xml:space="preserve"> used</w:t>
            </w:r>
          </w:p>
        </w:tc>
        <w:tc>
          <w:tcPr>
            <w:tcW w:w="1695"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7AA08307" w14:textId="0022DE96" w:rsidR="001C525F" w:rsidRPr="00FC3255" w:rsidRDefault="001C525F" w:rsidP="004D0AC4">
            <w:pPr>
              <w:pStyle w:val="Normal1"/>
              <w:spacing w:after="0" w:line="0" w:lineRule="atLeast"/>
              <w:jc w:val="center"/>
              <w:rPr>
                <w:rFonts w:ascii="Arial" w:hAnsi="Arial" w:cs="Arial"/>
                <w:sz w:val="16"/>
                <w:szCs w:val="16"/>
              </w:rPr>
            </w:pPr>
            <w:r w:rsidRPr="00FC3255">
              <w:rPr>
                <w:rFonts w:ascii="Arial" w:hAnsi="Arial" w:cs="Arial"/>
                <w:bCs/>
                <w:sz w:val="16"/>
                <w:szCs w:val="16"/>
              </w:rPr>
              <w:t xml:space="preserve">Notional </w:t>
            </w:r>
            <w:r>
              <w:rPr>
                <w:rFonts w:ascii="Arial" w:hAnsi="Arial" w:cs="Arial"/>
                <w:bCs/>
                <w:sz w:val="16"/>
                <w:szCs w:val="16"/>
              </w:rPr>
              <w:t>Exposure</w:t>
            </w:r>
            <w:r w:rsidRPr="00FC3255">
              <w:rPr>
                <w:rFonts w:ascii="Arial" w:hAnsi="Arial" w:cs="Arial"/>
                <w:bCs/>
                <w:sz w:val="16"/>
                <w:szCs w:val="16"/>
              </w:rPr>
              <w:t xml:space="preserve"> (Maximum Level)</w:t>
            </w:r>
          </w:p>
        </w:tc>
        <w:tc>
          <w:tcPr>
            <w:tcW w:w="1383"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7ACF90BF"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bCs/>
                <w:sz w:val="16"/>
                <w:szCs w:val="16"/>
              </w:rPr>
              <w:t>Netting / Hedging</w:t>
            </w:r>
          </w:p>
        </w:tc>
        <w:tc>
          <w:tcPr>
            <w:tcW w:w="1847"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07F0F8E2"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bCs/>
                <w:sz w:val="16"/>
                <w:szCs w:val="16"/>
              </w:rPr>
              <w:t>Other Adjustments (</w:t>
            </w:r>
            <w:proofErr w:type="gramStart"/>
            <w:r w:rsidRPr="00FC3255">
              <w:rPr>
                <w:rFonts w:ascii="Arial" w:hAnsi="Arial" w:cs="Arial"/>
                <w:bCs/>
                <w:sz w:val="16"/>
                <w:szCs w:val="16"/>
              </w:rPr>
              <w:t>e.g.</w:t>
            </w:r>
            <w:proofErr w:type="gramEnd"/>
            <w:r w:rsidRPr="00FC3255">
              <w:rPr>
                <w:rFonts w:ascii="Arial" w:hAnsi="Arial" w:cs="Arial"/>
                <w:bCs/>
                <w:sz w:val="16"/>
                <w:szCs w:val="16"/>
              </w:rPr>
              <w:t xml:space="preserve"> Delta)</w:t>
            </w:r>
          </w:p>
        </w:tc>
        <w:tc>
          <w:tcPr>
            <w:tcW w:w="1847" w:type="dxa"/>
            <w:tcBorders>
              <w:top w:val="single" w:sz="8" w:space="0" w:color="000000"/>
              <w:left w:val="single" w:sz="8" w:space="0" w:color="000000"/>
              <w:bottom w:val="single" w:sz="8" w:space="0" w:color="000000"/>
              <w:right w:val="single" w:sz="8" w:space="0" w:color="000000"/>
            </w:tcBorders>
            <w:shd w:val="clear" w:color="auto" w:fill="AFAFAF"/>
            <w:tcMar>
              <w:top w:w="11" w:type="dxa"/>
              <w:left w:w="11" w:type="dxa"/>
              <w:bottom w:w="0" w:type="dxa"/>
              <w:right w:w="11" w:type="dxa"/>
            </w:tcMar>
            <w:hideMark/>
          </w:tcPr>
          <w:p w14:paraId="4288B591" w14:textId="0C4F22FC" w:rsidR="001C525F" w:rsidRPr="00FC3255" w:rsidRDefault="001C525F" w:rsidP="004D0AC4">
            <w:pPr>
              <w:pStyle w:val="Normal1"/>
              <w:spacing w:after="0" w:line="0" w:lineRule="atLeast"/>
              <w:jc w:val="center"/>
              <w:rPr>
                <w:rFonts w:ascii="Arial" w:hAnsi="Arial" w:cs="Arial"/>
                <w:sz w:val="16"/>
                <w:szCs w:val="16"/>
              </w:rPr>
            </w:pPr>
            <w:r>
              <w:rPr>
                <w:rFonts w:ascii="Arial" w:hAnsi="Arial" w:cs="Arial"/>
                <w:bCs/>
                <w:sz w:val="16"/>
                <w:szCs w:val="16"/>
              </w:rPr>
              <w:t>Net Derivative Exposure</w:t>
            </w:r>
            <w:r w:rsidRPr="00FC3255">
              <w:rPr>
                <w:rFonts w:ascii="Arial" w:hAnsi="Arial" w:cs="Arial"/>
                <w:bCs/>
                <w:sz w:val="16"/>
                <w:szCs w:val="16"/>
              </w:rPr>
              <w:t xml:space="preserve"> (Maximum Level)</w:t>
            </w:r>
          </w:p>
        </w:tc>
      </w:tr>
      <w:tr w:rsidR="001C525F" w:rsidRPr="00F125F9" w14:paraId="0C22BDF1" w14:textId="77777777" w:rsidTr="00DE034C">
        <w:trPr>
          <w:trHeight w:val="17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DC22495"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Currency</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C024BEF"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FX Forwards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F27E790"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200%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8EB740C"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-120%</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BCFF090"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34C95FC"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80%</w:t>
            </w:r>
          </w:p>
        </w:tc>
      </w:tr>
      <w:tr w:rsidR="001C525F" w:rsidRPr="00F125F9" w14:paraId="5BAC4B10" w14:textId="77777777" w:rsidTr="00DE034C">
        <w:trPr>
          <w:trHeight w:val="215"/>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BDD6E6A"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Equity</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8E1A442"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Options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3676A51"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40%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166864F"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53B5937"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-30%</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0DA8EFE"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10%</w:t>
            </w:r>
          </w:p>
        </w:tc>
      </w:tr>
      <w:tr w:rsidR="001C525F" w:rsidRPr="00F125F9" w14:paraId="092510A8" w14:textId="77777777" w:rsidTr="00DE034C">
        <w:trPr>
          <w:trHeight w:val="215"/>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BC885C4"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Interest Rate</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6C0BD84"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IRS, bond futures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B3360F9"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250%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D1BF923"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-150%</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53194E5"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A2A0596"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100%</w:t>
            </w:r>
          </w:p>
        </w:tc>
      </w:tr>
      <w:tr w:rsidR="001C525F" w:rsidRPr="00F125F9" w14:paraId="71BBE11E" w14:textId="77777777" w:rsidTr="00DE034C">
        <w:trPr>
          <w:trHeight w:val="215"/>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DFCA33E"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Credit</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00F73CB"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sz w:val="16"/>
                <w:szCs w:val="16"/>
              </w:rPr>
              <w:t>CDS</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BD9E65F"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10%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167AA1F"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0F63868"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0DEE31F"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10%</w:t>
            </w:r>
          </w:p>
        </w:tc>
      </w:tr>
      <w:tr w:rsidR="001C525F" w:rsidRPr="00F125F9" w14:paraId="5DF4C6E2" w14:textId="77777777" w:rsidTr="00DE034C">
        <w:trPr>
          <w:trHeight w:val="215"/>
        </w:trPr>
        <w:tc>
          <w:tcPr>
            <w:tcW w:w="1291" w:type="dxa"/>
            <w:tcBorders>
              <w:top w:val="single" w:sz="8" w:space="0" w:color="000000"/>
              <w:left w:val="nil"/>
              <w:bottom w:val="nil"/>
              <w:right w:val="single" w:sz="8" w:space="0" w:color="000000"/>
            </w:tcBorders>
            <w:shd w:val="clear" w:color="auto" w:fill="auto"/>
            <w:tcMar>
              <w:top w:w="11" w:type="dxa"/>
              <w:left w:w="11" w:type="dxa"/>
              <w:bottom w:w="0" w:type="dxa"/>
              <w:right w:w="11" w:type="dxa"/>
            </w:tcMar>
            <w:vAlign w:val="bottom"/>
            <w:hideMark/>
          </w:tcPr>
          <w:p w14:paraId="4FB83954" w14:textId="77777777" w:rsidR="001C525F" w:rsidRPr="00FC3255" w:rsidRDefault="001C525F" w:rsidP="00DE034C">
            <w:pPr>
              <w:pStyle w:val="Normal1"/>
              <w:spacing w:after="0" w:line="0" w:lineRule="atLeast"/>
              <w:jc w:val="left"/>
              <w:rPr>
                <w:rFonts w:ascii="Arial" w:hAnsi="Arial" w:cs="Arial"/>
                <w:sz w:val="16"/>
                <w:szCs w:val="16"/>
              </w:rPr>
            </w:pP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97C280D" w14:textId="77777777" w:rsidR="001C525F" w:rsidRPr="00FC3255" w:rsidRDefault="001C525F" w:rsidP="00DE034C">
            <w:pPr>
              <w:pStyle w:val="Normal1"/>
              <w:spacing w:after="0" w:line="0" w:lineRule="atLeast"/>
              <w:jc w:val="left"/>
              <w:rPr>
                <w:rFonts w:ascii="Arial" w:hAnsi="Arial" w:cs="Arial"/>
                <w:sz w:val="16"/>
                <w:szCs w:val="16"/>
              </w:rPr>
            </w:pPr>
            <w:r w:rsidRPr="00FC3255">
              <w:rPr>
                <w:rFonts w:ascii="Arial" w:hAnsi="Arial" w:cs="Arial"/>
                <w:b/>
                <w:bCs/>
                <w:sz w:val="16"/>
                <w:szCs w:val="16"/>
              </w:rPr>
              <w:t>Total</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B196113" w14:textId="77777777" w:rsidR="001C525F" w:rsidRPr="00FC3255"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500%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7ADF462"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78555AD" w14:textId="77777777" w:rsidR="001C525F" w:rsidRPr="00FC3255" w:rsidRDefault="001C525F" w:rsidP="00DE034C">
            <w:pPr>
              <w:pStyle w:val="Normal1"/>
              <w:spacing w:after="0" w:line="0" w:lineRule="atLeast"/>
              <w:jc w:val="center"/>
              <w:rPr>
                <w:rFonts w:ascii="Arial" w:hAnsi="Arial" w:cs="Arial"/>
                <w:sz w:val="16"/>
                <w:szCs w:val="16"/>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134B447" w14:textId="77777777" w:rsidR="001C525F" w:rsidRPr="000E0369" w:rsidRDefault="001C525F" w:rsidP="00DE034C">
            <w:pPr>
              <w:pStyle w:val="Normal1"/>
              <w:spacing w:after="0" w:line="0" w:lineRule="atLeast"/>
              <w:jc w:val="center"/>
              <w:rPr>
                <w:rFonts w:ascii="Arial" w:hAnsi="Arial" w:cs="Arial"/>
                <w:sz w:val="16"/>
                <w:szCs w:val="16"/>
              </w:rPr>
            </w:pPr>
            <w:r w:rsidRPr="00FC3255">
              <w:rPr>
                <w:rFonts w:ascii="Arial" w:hAnsi="Arial" w:cs="Arial"/>
                <w:sz w:val="16"/>
                <w:szCs w:val="16"/>
              </w:rPr>
              <w:t>200%</w:t>
            </w:r>
          </w:p>
        </w:tc>
      </w:tr>
    </w:tbl>
    <w:p w14:paraId="127EA3B2" w14:textId="77777777" w:rsidR="001C525F" w:rsidRPr="00FC3255" w:rsidRDefault="001C525F" w:rsidP="000D7852">
      <w:pPr>
        <w:pStyle w:val="FootnoteText"/>
        <w:spacing w:line="0" w:lineRule="atLeast"/>
        <w:rPr>
          <w:rStyle w:val="FootnoteReference"/>
          <w:rFonts w:ascii="Arial" w:hAnsi="Arial" w:cs="Arial"/>
          <w:sz w:val="16"/>
          <w:szCs w:val="16"/>
          <w:vertAlign w:val="baseline"/>
        </w:rPr>
      </w:pPr>
    </w:p>
  </w:footnote>
  <w:footnote w:id="19">
    <w:p w14:paraId="501EF683" w14:textId="0D4F0BB4" w:rsidR="001C525F" w:rsidRPr="001F0BC7" w:rsidRDefault="001C525F" w:rsidP="00704710">
      <w:pPr>
        <w:pStyle w:val="FootnoteText"/>
        <w:spacing w:line="180" w:lineRule="exact"/>
        <w:ind w:left="180" w:hanging="180"/>
        <w:jc w:val="left"/>
        <w:rPr>
          <w:rFonts w:ascii="Arial" w:hAnsi="Arial" w:cs="Arial"/>
          <w:sz w:val="16"/>
          <w:szCs w:val="16"/>
        </w:rPr>
      </w:pPr>
      <w:r w:rsidRPr="00704710">
        <w:rPr>
          <w:rStyle w:val="FootnoteReference"/>
          <w:rFonts w:ascii="Arial" w:hAnsi="Arial" w:cs="Arial"/>
          <w:sz w:val="16"/>
          <w:szCs w:val="16"/>
        </w:rPr>
        <w:footnoteRef/>
      </w:r>
      <w:r w:rsidRPr="001F0BC7">
        <w:rPr>
          <w:rFonts w:ascii="Arial" w:hAnsi="Arial" w:cs="Arial"/>
          <w:sz w:val="16"/>
          <w:szCs w:val="16"/>
        </w:rPr>
        <w:t xml:space="preserve"> As stated under 3(a)(ii), (iv) and (v) of the Application Form for Unit Trusts and Mutual Funds, Investment-Linked Assurance Schemes and Unlisted Structured Investment Products and in Section A of the Information Checklist for Application for Authorization of Dutch Funds under the Mutual Recognition of Funds Arrangement and the Revamped Process submitted to the SFC in respect of the application for seeking SFC’s authorization of the Dutch fund(s) and its/their Hong Kong offering document(s).</w:t>
      </w:r>
    </w:p>
  </w:footnote>
  <w:footnote w:id="20">
    <w:p w14:paraId="4EE3D6CE" w14:textId="46FB8950" w:rsidR="001C525F" w:rsidRPr="001F0BC7" w:rsidRDefault="001C525F" w:rsidP="00704710">
      <w:pPr>
        <w:pStyle w:val="FootnoteText"/>
        <w:adjustRightInd w:val="0"/>
        <w:snapToGrid w:val="0"/>
        <w:spacing w:line="180" w:lineRule="exact"/>
        <w:ind w:left="180" w:hanging="180"/>
        <w:jc w:val="left"/>
        <w:rPr>
          <w:rFonts w:ascii="Arial" w:hAnsi="Arial" w:cs="Arial"/>
          <w:sz w:val="16"/>
          <w:szCs w:val="16"/>
        </w:rPr>
      </w:pPr>
      <w:r w:rsidRPr="00704710">
        <w:rPr>
          <w:rStyle w:val="FootnoteReference"/>
          <w:rFonts w:ascii="Arial" w:hAnsi="Arial" w:cs="Arial"/>
          <w:sz w:val="16"/>
          <w:szCs w:val="16"/>
        </w:rPr>
        <w:footnoteRef/>
      </w:r>
      <w:r w:rsidRPr="001F0BC7">
        <w:rPr>
          <w:rFonts w:ascii="Arial" w:hAnsi="Arial" w:cs="Arial"/>
          <w:sz w:val="16"/>
          <w:szCs w:val="16"/>
        </w:rPr>
        <w:t xml:space="preserve"> For the Authorization to become effective, the applicant must submit to the SFC a duly completed and properly executed “Confirmation of fulfilment of authorization conditions”, as set out in Annex G of this Information Checklist as may be updated by the SFC from time to time.</w:t>
      </w:r>
    </w:p>
    <w:p w14:paraId="15B48729" w14:textId="77777777" w:rsidR="001C525F" w:rsidRPr="001F0BC7" w:rsidRDefault="001C525F" w:rsidP="0038132F">
      <w:pPr>
        <w:pStyle w:val="FootnoteText"/>
        <w:adjustRightInd w:val="0"/>
        <w:snapToGrid w:val="0"/>
        <w:spacing w:line="180" w:lineRule="exact"/>
        <w:ind w:left="142" w:hanging="142"/>
        <w:jc w:val="left"/>
        <w:rPr>
          <w:rFonts w:ascii="Arial" w:hAnsi="Arial" w:cs="Arial"/>
          <w:sz w:val="16"/>
          <w:szCs w:val="16"/>
        </w:rPr>
      </w:pPr>
    </w:p>
  </w:footnote>
  <w:footnote w:id="21">
    <w:p w14:paraId="49B20011" w14:textId="7DA929CA" w:rsidR="001C525F" w:rsidRPr="001F0BC7" w:rsidRDefault="001C525F" w:rsidP="00F15972">
      <w:pPr>
        <w:pStyle w:val="FootnoteText"/>
        <w:spacing w:line="180" w:lineRule="exact"/>
        <w:ind w:left="284" w:hanging="284"/>
        <w:jc w:val="left"/>
        <w:rPr>
          <w:rFonts w:ascii="Arial" w:hAnsi="Arial" w:cs="Arial"/>
          <w:sz w:val="16"/>
          <w:szCs w:val="16"/>
        </w:rPr>
      </w:pPr>
      <w:r w:rsidRPr="00704710">
        <w:rPr>
          <w:rStyle w:val="FootnoteReference"/>
          <w:rFonts w:ascii="Arial" w:hAnsi="Arial" w:cs="Arial"/>
          <w:sz w:val="16"/>
          <w:szCs w:val="16"/>
        </w:rPr>
        <w:footnoteRef/>
      </w:r>
      <w:r w:rsidRPr="001F0BC7">
        <w:rPr>
          <w:rFonts w:ascii="Arial" w:hAnsi="Arial" w:cs="Arial"/>
          <w:sz w:val="16"/>
          <w:szCs w:val="16"/>
        </w:rPr>
        <w:t xml:space="preserve">  As stated under 3(a)(ii), (iv) and (v) of the Application Form for Unit Trusts and Mutual Funds, Investment-Linked Assurance Schemes and Unlisted Structured Investment Products and in Section A of the Information Checklist for Application for Authorization of Dutch Funds under the Mutual Recognition of Funds Arrangement and the Revamped Process submitted to the SFC in respect of the application for seeking SFC’s authorization of the Dutch fund(s) and its/their Hong Kong offering document(s).</w:t>
      </w:r>
    </w:p>
    <w:p w14:paraId="4CB973A7" w14:textId="77777777" w:rsidR="001C525F" w:rsidRPr="001F0BC7" w:rsidRDefault="001C525F" w:rsidP="0038132F">
      <w:pPr>
        <w:pStyle w:val="FootnoteText"/>
        <w:spacing w:line="180" w:lineRule="exact"/>
        <w:ind w:left="142" w:hanging="142"/>
        <w:rPr>
          <w:rFonts w:ascii="Arial" w:hAnsi="Arial" w:cs="Arial"/>
          <w:sz w:val="16"/>
          <w:szCs w:val="16"/>
        </w:rPr>
      </w:pPr>
    </w:p>
  </w:footnote>
  <w:footnote w:id="22">
    <w:p w14:paraId="0196A197" w14:textId="77777777" w:rsidR="001C525F" w:rsidRPr="001F0BC7" w:rsidRDefault="001C525F" w:rsidP="00704710">
      <w:pPr>
        <w:pStyle w:val="FootnoteText"/>
        <w:adjustRightInd w:val="0"/>
        <w:snapToGrid w:val="0"/>
        <w:spacing w:line="180" w:lineRule="exact"/>
        <w:ind w:left="180" w:hanging="194"/>
        <w:jc w:val="left"/>
        <w:rPr>
          <w:rFonts w:ascii="Arial" w:hAnsi="Arial" w:cs="Arial"/>
          <w:sz w:val="16"/>
          <w:szCs w:val="16"/>
        </w:rPr>
      </w:pPr>
      <w:r w:rsidRPr="00704710">
        <w:rPr>
          <w:rStyle w:val="FootnoteReference"/>
          <w:rFonts w:ascii="Arial" w:hAnsi="Arial" w:cs="Arial"/>
          <w:sz w:val="16"/>
          <w:szCs w:val="16"/>
        </w:rPr>
        <w:footnoteRef/>
      </w:r>
      <w:r w:rsidRPr="001F0BC7">
        <w:rPr>
          <w:rFonts w:ascii="Arial" w:hAnsi="Arial" w:cs="Arial"/>
          <w:sz w:val="16"/>
          <w:szCs w:val="16"/>
        </w:rPr>
        <w:t xml:space="preserve"> Please refer to the SFC’s circular regarding streamlining of authorization process (30 December 2005) which can be downloaded at: </w:t>
      </w:r>
      <w:hyperlink r:id="rId2" w:history="1">
        <w:r w:rsidRPr="001F0BC7">
          <w:rPr>
            <w:rStyle w:val="Hyperlink"/>
            <w:rFonts w:ascii="Arial" w:hAnsi="Arial" w:cs="Arial"/>
            <w:sz w:val="16"/>
            <w:szCs w:val="16"/>
          </w:rPr>
          <w:t>http://www.sfc.hk/edistributionWeb/gateway/EN/circular/openFile?refNo=H480</w:t>
        </w:r>
      </w:hyperlink>
      <w:r w:rsidRPr="001F0BC7">
        <w:rPr>
          <w:rFonts w:ascii="Arial" w:hAnsi="Arial" w:cs="Arial"/>
          <w:sz w:val="16"/>
          <w:szCs w:val="16"/>
        </w:rPr>
        <w:t xml:space="preserve"> and the Frequently Asked Questions on the Application Procedures for Authorization of Unit Trusts and Mutual Funds under the Revamped Process which can be downloaded at: </w:t>
      </w:r>
      <w:hyperlink r:id="rId3" w:history="1">
        <w:r w:rsidRPr="001F0BC7">
          <w:rPr>
            <w:rStyle w:val="Hyperlink"/>
            <w:rFonts w:ascii="Arial" w:hAnsi="Arial" w:cs="Arial"/>
            <w:sz w:val="16"/>
            <w:szCs w:val="16"/>
          </w:rPr>
          <w:t>http://www.sfc.hk/web/EN/faqs/product-authorization/application-procedures-for-authorization-of-unit-trusts-and-mutual-funds-revamped-process.html</w:t>
        </w:r>
      </w:hyperlink>
    </w:p>
    <w:p w14:paraId="0AC1E21E" w14:textId="77777777" w:rsidR="001C525F" w:rsidRPr="001F0BC7" w:rsidRDefault="001C525F" w:rsidP="0038132F">
      <w:pPr>
        <w:pStyle w:val="FootnoteText"/>
        <w:spacing w:line="180" w:lineRule="exact"/>
        <w:ind w:left="284" w:hanging="284"/>
      </w:pPr>
    </w:p>
  </w:footnote>
  <w:footnote w:id="23">
    <w:p w14:paraId="4B0C5E95" w14:textId="77777777" w:rsidR="001C525F" w:rsidRPr="001F0BC7" w:rsidRDefault="001C525F" w:rsidP="00704710">
      <w:pPr>
        <w:pStyle w:val="FootnoteText"/>
        <w:adjustRightInd w:val="0"/>
        <w:snapToGrid w:val="0"/>
        <w:spacing w:line="180" w:lineRule="exact"/>
        <w:ind w:left="180" w:hanging="180"/>
        <w:jc w:val="left"/>
        <w:rPr>
          <w:rFonts w:ascii="Arial" w:hAnsi="Arial" w:cs="Arial"/>
          <w:sz w:val="16"/>
          <w:szCs w:val="16"/>
        </w:rPr>
      </w:pPr>
      <w:r w:rsidRPr="00704710">
        <w:rPr>
          <w:rStyle w:val="FootnoteReference"/>
          <w:rFonts w:ascii="Arial" w:hAnsi="Arial" w:cs="Arial"/>
          <w:sz w:val="16"/>
          <w:szCs w:val="16"/>
        </w:rPr>
        <w:footnoteRef/>
      </w:r>
      <w:r w:rsidRPr="001F0BC7">
        <w:rPr>
          <w:rFonts w:ascii="Arial" w:hAnsi="Arial" w:cs="Arial"/>
          <w:sz w:val="16"/>
          <w:szCs w:val="16"/>
        </w:rPr>
        <w:t xml:space="preserve"> Please refer to the SFC’s circular regarding streamlining of authorization process (30 December 2005) which can be downloaded at: </w:t>
      </w:r>
      <w:hyperlink r:id="rId4" w:history="1">
        <w:r w:rsidRPr="001F0BC7">
          <w:rPr>
            <w:rStyle w:val="Hyperlink"/>
            <w:rFonts w:ascii="Arial" w:hAnsi="Arial" w:cs="Arial"/>
            <w:sz w:val="16"/>
            <w:szCs w:val="16"/>
          </w:rPr>
          <w:t>http://www.sfc.hk/edistributionWeb/gateway/EN/circular/openFile?refNo=H480</w:t>
        </w:r>
      </w:hyperlink>
      <w:r w:rsidRPr="001F0BC7">
        <w:rPr>
          <w:rFonts w:ascii="Arial" w:hAnsi="Arial" w:cs="Arial"/>
          <w:sz w:val="16"/>
          <w:szCs w:val="16"/>
        </w:rPr>
        <w:t xml:space="preserve"> and the Frequently Asked Questions on the Application Procedures for Authorization of Unit Trusts and Mutual Funds under the Revamped Process which can be downloaded at: </w:t>
      </w:r>
      <w:hyperlink r:id="rId5" w:history="1">
        <w:r w:rsidRPr="001F0BC7">
          <w:rPr>
            <w:rStyle w:val="Hyperlink"/>
            <w:rFonts w:ascii="Arial" w:hAnsi="Arial" w:cs="Arial"/>
            <w:sz w:val="16"/>
            <w:szCs w:val="16"/>
          </w:rPr>
          <w:t>http://www.sfc.hk/web/EN/faqs/product-authorization/application-procedures-for-authorization-of-unit-trusts-and-mutual-funds-revamped-process.html</w:t>
        </w:r>
      </w:hyperlink>
    </w:p>
    <w:p w14:paraId="34955CA0" w14:textId="77777777" w:rsidR="001C525F" w:rsidRPr="001F0BC7" w:rsidRDefault="001C525F" w:rsidP="0038132F">
      <w:pPr>
        <w:pStyle w:val="FootnoteText"/>
        <w:spacing w:line="180" w:lineRule="exact"/>
        <w:ind w:left="284" w:hanging="284"/>
      </w:pPr>
    </w:p>
  </w:footnote>
  <w:footnote w:id="24">
    <w:p w14:paraId="610F23DD" w14:textId="77777777" w:rsidR="001C525F" w:rsidRPr="001F0BC7" w:rsidRDefault="001C525F" w:rsidP="00704710">
      <w:pPr>
        <w:pStyle w:val="FootnoteText"/>
        <w:spacing w:line="180" w:lineRule="exact"/>
        <w:ind w:left="180" w:hanging="194"/>
        <w:jc w:val="left"/>
        <w:rPr>
          <w:rFonts w:ascii="Arial" w:hAnsi="Arial" w:cs="Arial"/>
          <w:sz w:val="16"/>
          <w:szCs w:val="16"/>
        </w:rPr>
      </w:pPr>
      <w:r w:rsidRPr="00704710">
        <w:rPr>
          <w:rStyle w:val="FootnoteReference"/>
          <w:rFonts w:ascii="Arial" w:hAnsi="Arial" w:cs="Arial"/>
          <w:sz w:val="16"/>
          <w:szCs w:val="16"/>
        </w:rPr>
        <w:footnoteRef/>
      </w:r>
      <w:r w:rsidRPr="001F0BC7">
        <w:rPr>
          <w:rFonts w:ascii="Arial" w:hAnsi="Arial" w:cs="Arial"/>
          <w:sz w:val="16"/>
          <w:szCs w:val="16"/>
        </w:rPr>
        <w:t xml:space="preserve"> Please refer to the SFC’s circular regarding streamlining of authorization process (30 December 2005) which can be downloaded at: </w:t>
      </w:r>
      <w:hyperlink r:id="rId6" w:history="1">
        <w:r w:rsidRPr="001F0BC7">
          <w:rPr>
            <w:rStyle w:val="Hyperlink"/>
            <w:rFonts w:ascii="Arial" w:hAnsi="Arial" w:cs="Arial"/>
            <w:sz w:val="16"/>
            <w:szCs w:val="16"/>
          </w:rPr>
          <w:t>http://www.sfc.hk/edistributionWeb/gateway/EN/circular/openFile?refNo=H480</w:t>
        </w:r>
      </w:hyperlink>
      <w:r w:rsidRPr="001F0BC7">
        <w:rPr>
          <w:rFonts w:ascii="Arial" w:hAnsi="Arial" w:cs="Arial"/>
          <w:sz w:val="16"/>
          <w:szCs w:val="16"/>
        </w:rPr>
        <w:t xml:space="preserve"> and the Frequently Asked Questions on the Application Procedures for Authorization of Unit Trusts and Mutual Funds under the Revamped Process which can be downloaded at: </w:t>
      </w:r>
      <w:hyperlink r:id="rId7" w:history="1">
        <w:r w:rsidRPr="001F0BC7">
          <w:rPr>
            <w:rStyle w:val="Hyperlink"/>
            <w:rFonts w:ascii="Arial" w:hAnsi="Arial" w:cs="Arial"/>
            <w:sz w:val="16"/>
            <w:szCs w:val="16"/>
          </w:rPr>
          <w:t>http://www.sfc.hk/web/EN/faqs/product-authorization/application-procedures-for-authorization-of-unit-trusts-and-mutual-funds-revamped-process.html</w:t>
        </w:r>
      </w:hyperlink>
    </w:p>
  </w:footnote>
  <w:footnote w:id="25">
    <w:p w14:paraId="1CDFC8E7" w14:textId="77777777" w:rsidR="001C525F" w:rsidRPr="001F0BC7" w:rsidRDefault="001C525F" w:rsidP="00411413">
      <w:pPr>
        <w:adjustRightInd w:val="0"/>
        <w:snapToGrid w:val="0"/>
        <w:ind w:left="90" w:hanging="90"/>
        <w:contextualSpacing/>
        <w:jc w:val="left"/>
        <w:rPr>
          <w:rFonts w:ascii="Arial" w:hAnsi="Arial" w:cs="Arial"/>
          <w:sz w:val="18"/>
          <w:szCs w:val="18"/>
        </w:rPr>
      </w:pPr>
      <w:r w:rsidRPr="001F0BC7">
        <w:rPr>
          <w:rStyle w:val="FootnoteReference"/>
          <w:rFonts w:eastAsia="Times New Roman"/>
          <w:sz w:val="20"/>
          <w:szCs w:val="20"/>
          <w:lang w:val="en-US" w:eastAsia="en-US"/>
        </w:rPr>
        <w:t>*</w:t>
      </w:r>
      <w:r w:rsidRPr="001F0BC7">
        <w:rPr>
          <w:rFonts w:eastAsia="Times New Roman"/>
          <w:sz w:val="20"/>
          <w:szCs w:val="20"/>
          <w:lang w:val="en-US" w:eastAsia="en-US"/>
        </w:rPr>
        <w:t xml:space="preserve"> </w:t>
      </w:r>
      <w:r w:rsidRPr="001F0BC7">
        <w:rPr>
          <w:rFonts w:ascii="Arial" w:hAnsi="Arial" w:cs="Arial"/>
          <w:sz w:val="16"/>
          <w:szCs w:val="16"/>
        </w:rPr>
        <w:t>Please refer to “Chapter 7 – Documentation requirements following SFC authorization and prior to the authorization becoming effective” of the Guide on Practices and Procedures for Application for Authorization of Unit Trusts and Mutual Funds,</w:t>
      </w:r>
      <w:r w:rsidRPr="001F0BC7">
        <w:rPr>
          <w:rFonts w:ascii="Arial" w:eastAsia="Times New Roman" w:hAnsi="Arial" w:cs="Arial"/>
          <w:sz w:val="16"/>
          <w:szCs w:val="16"/>
          <w:lang w:val="en-US" w:eastAsia="en-US"/>
        </w:rPr>
        <w:t xml:space="preserve"> including the timeframe within which the applicant is required</w:t>
      </w:r>
      <w:r w:rsidRPr="001F0BC7">
        <w:rPr>
          <w:rFonts w:ascii="Arial" w:hAnsi="Arial" w:cs="Arial"/>
          <w:sz w:val="16"/>
          <w:szCs w:val="16"/>
        </w:rPr>
        <w:t xml:space="preserve"> to submit this confirmation to</w:t>
      </w:r>
      <w:r w:rsidRPr="001F0BC7">
        <w:rPr>
          <w:rFonts w:ascii="Arial" w:eastAsia="Times New Roman" w:hAnsi="Arial" w:cs="Arial"/>
          <w:sz w:val="16"/>
          <w:szCs w:val="16"/>
          <w:lang w:val="en-US" w:eastAsia="en-US"/>
        </w:rPr>
        <w:t xml:space="preserve"> the SFC.</w:t>
      </w:r>
    </w:p>
    <w:p w14:paraId="502B03CF" w14:textId="77777777" w:rsidR="001C525F" w:rsidRPr="001F0BC7" w:rsidRDefault="001C525F">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E03F" w14:textId="77777777" w:rsidR="001C525F" w:rsidRDefault="001C525F" w:rsidP="00536B6A">
    <w:pPr>
      <w:pStyle w:val="Header"/>
      <w:rPr>
        <w:szCs w:val="16"/>
      </w:rPr>
    </w:pPr>
    <w:r>
      <w:rPr>
        <w:noProof/>
        <w:lang w:val="en-GB" w:eastAsia="zh-CN"/>
      </w:rPr>
      <w:drawing>
        <wp:anchor distT="0" distB="0" distL="114300" distR="114300" simplePos="0" relativeHeight="251666944" behindDoc="0" locked="0" layoutInCell="1" allowOverlap="1" wp14:anchorId="3EC3BC6E" wp14:editId="76208FD0">
          <wp:simplePos x="0" y="0"/>
          <wp:positionH relativeFrom="margin">
            <wp:posOffset>0</wp:posOffset>
          </wp:positionH>
          <wp:positionV relativeFrom="paragraph">
            <wp:posOffset>79578</wp:posOffset>
          </wp:positionV>
          <wp:extent cx="961901" cy="595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61901" cy="595036"/>
                  </a:xfrm>
                  <a:prstGeom prst="rect">
                    <a:avLst/>
                  </a:prstGeom>
                  <a:ln>
                    <a:noFill/>
                  </a:ln>
                  <a:extLst>
                    <a:ext uri="{53640926-AAD7-44D8-BBD7-CCE9431645EC}">
                      <a14:shadowObscured xmlns:a14="http://schemas.microsoft.com/office/drawing/2010/main"/>
                    </a:ext>
                  </a:extLst>
                </pic:spPr>
              </pic:pic>
            </a:graphicData>
          </a:graphic>
        </wp:anchor>
      </w:drawing>
    </w:r>
  </w:p>
  <w:p w14:paraId="1E04BDC3" w14:textId="77777777" w:rsidR="001C525F" w:rsidRPr="004700AD" w:rsidRDefault="001C525F" w:rsidP="009C5AEA">
    <w:pPr>
      <w:pStyle w:val="Header"/>
      <w:jc w:val="center"/>
      <w:rPr>
        <w:szCs w:val="16"/>
      </w:rPr>
    </w:pPr>
  </w:p>
  <w:p w14:paraId="36F09278" w14:textId="77777777" w:rsidR="001C525F" w:rsidRDefault="001C52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FB28" w14:textId="443AEC4A" w:rsidR="001C525F" w:rsidRPr="002419AA" w:rsidRDefault="001C525F" w:rsidP="002419AA">
    <w:pPr>
      <w:pStyle w:val="Header"/>
      <w:tabs>
        <w:tab w:val="clear" w:pos="4320"/>
        <w:tab w:val="clear" w:pos="8640"/>
      </w:tabs>
      <w:ind w:right="-6"/>
      <w:jc w:val="right"/>
      <w:rPr>
        <w:rFonts w:ascii="Arial" w:hAnsi="Arial" w:cs="Arial"/>
        <w:sz w:val="24"/>
        <w:szCs w:val="24"/>
      </w:rPr>
    </w:pPr>
    <w:r>
      <w:rPr>
        <w:noProof/>
        <w:color w:val="FF0000"/>
        <w:lang w:val="en-GB" w:eastAsia="zh-CN"/>
      </w:rPr>
      <w:drawing>
        <wp:anchor distT="0" distB="0" distL="114300" distR="114300" simplePos="0" relativeHeight="251662848" behindDoc="0" locked="0" layoutInCell="1" allowOverlap="1" wp14:anchorId="5A3A262E" wp14:editId="03D7AA3A">
          <wp:simplePos x="0" y="0"/>
          <wp:positionH relativeFrom="margin">
            <wp:posOffset>0</wp:posOffset>
          </wp:positionH>
          <wp:positionV relativeFrom="paragraph">
            <wp:posOffset>0</wp:posOffset>
          </wp:positionV>
          <wp:extent cx="2624447" cy="89773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19AA">
      <w:tab/>
    </w:r>
    <w:r w:rsidR="002419AA">
      <w:tab/>
    </w:r>
    <w:r w:rsidRPr="002419AA">
      <w:rPr>
        <w:sz w:val="24"/>
        <w:szCs w:val="24"/>
      </w:rPr>
      <w:tab/>
    </w:r>
    <w:r w:rsidRPr="002419AA">
      <w:rPr>
        <w:sz w:val="24"/>
        <w:szCs w:val="24"/>
      </w:rPr>
      <w:tab/>
    </w:r>
    <w:r w:rsidRPr="002419AA">
      <w:rP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F0EB" w14:textId="77777777" w:rsidR="001C525F" w:rsidRPr="00024349" w:rsidRDefault="001C525F">
    <w:pPr>
      <w:pStyle w:val="Header"/>
      <w:rPr>
        <w:rFonts w:ascii="Arial" w:hAnsi="Arial" w:cs="Arial"/>
      </w:rPr>
    </w:pPr>
    <w:r>
      <w:rPr>
        <w:noProof/>
        <w:lang w:val="en-GB" w:eastAsia="zh-CN"/>
      </w:rPr>
      <w:drawing>
        <wp:anchor distT="0" distB="0" distL="114300" distR="114300" simplePos="0" relativeHeight="251664896" behindDoc="0" locked="0" layoutInCell="1" allowOverlap="1" wp14:anchorId="03AA1BAF" wp14:editId="2FF4CD49">
          <wp:simplePos x="0" y="0"/>
          <wp:positionH relativeFrom="margin">
            <wp:posOffset>0</wp:posOffset>
          </wp:positionH>
          <wp:positionV relativeFrom="paragraph">
            <wp:posOffset>80467</wp:posOffset>
          </wp:positionV>
          <wp:extent cx="961901" cy="59503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61901" cy="595036"/>
                  </a:xfrm>
                  <a:prstGeom prst="rect">
                    <a:avLst/>
                  </a:prstGeom>
                  <a:ln>
                    <a:noFill/>
                  </a:ln>
                  <a:extLst>
                    <a:ext uri="{53640926-AAD7-44D8-BBD7-CCE9431645EC}">
                      <a14:shadowObscured xmlns:a14="http://schemas.microsoft.com/office/drawing/2010/main"/>
                    </a:ext>
                  </a:extLst>
                </pic:spPr>
              </pic:pic>
            </a:graphicData>
          </a:graphic>
        </wp:anchor>
      </w:drawing>
    </w:r>
    <w:r>
      <w:tab/>
    </w:r>
    <w:r>
      <w:tab/>
    </w:r>
    <w:r w:rsidRPr="00024349">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CBC7" w14:textId="77777777" w:rsidR="001C525F" w:rsidRDefault="001C5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26" w:hanging="708"/>
      </w:pPr>
      <w:rPr>
        <w:rFonts w:ascii="Arial" w:hAnsi="Arial" w:cs="Arial"/>
        <w:b w:val="0"/>
        <w:bCs w:val="0"/>
        <w:spacing w:val="-1"/>
        <w:w w:val="100"/>
        <w:sz w:val="22"/>
        <w:szCs w:val="22"/>
      </w:rPr>
    </w:lvl>
    <w:lvl w:ilvl="1">
      <w:start w:val="1"/>
      <w:numFmt w:val="lowerLetter"/>
      <w:lvlText w:val="%2."/>
      <w:lvlJc w:val="left"/>
      <w:pPr>
        <w:ind w:left="1636" w:hanging="360"/>
      </w:pPr>
      <w:rPr>
        <w:rFonts w:ascii="Arial" w:hAnsi="Arial" w:cs="Arial"/>
        <w:b w:val="0"/>
        <w:bCs w:val="0"/>
        <w:spacing w:val="-1"/>
        <w:w w:val="100"/>
        <w:sz w:val="22"/>
        <w:szCs w:val="22"/>
      </w:rPr>
    </w:lvl>
    <w:lvl w:ilvl="2">
      <w:numFmt w:val="bullet"/>
      <w:lvlText w:val="•"/>
      <w:lvlJc w:val="left"/>
      <w:pPr>
        <w:ind w:left="1660" w:hanging="360"/>
      </w:pPr>
    </w:lvl>
    <w:lvl w:ilvl="3">
      <w:numFmt w:val="bullet"/>
      <w:lvlText w:val="•"/>
      <w:lvlJc w:val="left"/>
      <w:pPr>
        <w:ind w:left="2634" w:hanging="360"/>
      </w:pPr>
    </w:lvl>
    <w:lvl w:ilvl="4">
      <w:numFmt w:val="bullet"/>
      <w:lvlText w:val="•"/>
      <w:lvlJc w:val="left"/>
      <w:pPr>
        <w:ind w:left="3609" w:hanging="360"/>
      </w:pPr>
    </w:lvl>
    <w:lvl w:ilvl="5">
      <w:numFmt w:val="bullet"/>
      <w:lvlText w:val="•"/>
      <w:lvlJc w:val="left"/>
      <w:pPr>
        <w:ind w:left="4584" w:hanging="360"/>
      </w:pPr>
    </w:lvl>
    <w:lvl w:ilvl="6">
      <w:numFmt w:val="bullet"/>
      <w:lvlText w:val="•"/>
      <w:lvlJc w:val="left"/>
      <w:pPr>
        <w:ind w:left="5559" w:hanging="360"/>
      </w:pPr>
    </w:lvl>
    <w:lvl w:ilvl="7">
      <w:numFmt w:val="bullet"/>
      <w:lvlText w:val="•"/>
      <w:lvlJc w:val="left"/>
      <w:pPr>
        <w:ind w:left="6534" w:hanging="360"/>
      </w:pPr>
    </w:lvl>
    <w:lvl w:ilvl="8">
      <w:numFmt w:val="bullet"/>
      <w:lvlText w:val="•"/>
      <w:lvlJc w:val="left"/>
      <w:pPr>
        <w:ind w:left="7509" w:hanging="360"/>
      </w:pPr>
    </w:lvl>
  </w:abstractNum>
  <w:abstractNum w:abstractNumId="1" w15:restartNumberingAfterBreak="0">
    <w:nsid w:val="0527567D"/>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9146FA1"/>
    <w:multiLevelType w:val="multilevel"/>
    <w:tmpl w:val="A0520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E31919"/>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F497B"/>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16F015D"/>
    <w:multiLevelType w:val="hybridMultilevel"/>
    <w:tmpl w:val="ACEA3278"/>
    <w:lvl w:ilvl="0" w:tplc="6AEC53D2">
      <w:start w:val="1"/>
      <w:numFmt w:val="lowerLetter"/>
      <w:lvlText w:val="(%1)"/>
      <w:lvlJc w:val="left"/>
      <w:pPr>
        <w:ind w:left="360" w:hanging="360"/>
      </w:pPr>
      <w:rPr>
        <w:rFonts w:hint="default"/>
        <w:b w:val="0"/>
        <w:i w:val="0"/>
      </w:rPr>
    </w:lvl>
    <w:lvl w:ilvl="1" w:tplc="04090019">
      <w:start w:val="1"/>
      <w:numFmt w:val="lowerRoman"/>
      <w:lvlText w:val="(%2)"/>
      <w:lvlJc w:val="left"/>
      <w:pPr>
        <w:ind w:left="90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5F4EC0"/>
    <w:multiLevelType w:val="multilevel"/>
    <w:tmpl w:val="9CFA8A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F152975"/>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03FC0"/>
    <w:multiLevelType w:val="hybridMultilevel"/>
    <w:tmpl w:val="ECDE7E96"/>
    <w:lvl w:ilvl="0" w:tplc="9D6CD4FA">
      <w:start w:val="1"/>
      <w:numFmt w:val="decimal"/>
      <w:lvlText w:val="%1."/>
      <w:lvlJc w:val="left"/>
      <w:pPr>
        <w:ind w:left="1200" w:hanging="360"/>
      </w:pPr>
      <w:rPr>
        <w:rFonts w:ascii="Arial" w:hAnsi="Arial" w:cs="Arial"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1" w15:restartNumberingAfterBreak="0">
    <w:nsid w:val="20ED4BF1"/>
    <w:multiLevelType w:val="hybridMultilevel"/>
    <w:tmpl w:val="33964880"/>
    <w:lvl w:ilvl="0" w:tplc="FA449022">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77E4B"/>
    <w:multiLevelType w:val="hybridMultilevel"/>
    <w:tmpl w:val="F822E708"/>
    <w:lvl w:ilvl="0" w:tplc="1B6C7BC0">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247B05"/>
    <w:multiLevelType w:val="multilevel"/>
    <w:tmpl w:val="0F00DCB0"/>
    <w:lvl w:ilvl="0">
      <w:start w:val="1"/>
      <w:numFmt w:val="decimal"/>
      <w:pStyle w:val="SFCLevel1BasicParagraph"/>
      <w:lvlText w:val="%1."/>
      <w:lvlJc w:val="left"/>
      <w:pPr>
        <w:tabs>
          <w:tab w:val="num" w:pos="851"/>
        </w:tabs>
        <w:ind w:left="851" w:hanging="851"/>
      </w:pPr>
      <w:rPr>
        <w:rFonts w:ascii="Arial" w:hAnsi="Arial" w:hint="default"/>
        <w:color w:val="auto"/>
        <w:sz w:val="20"/>
        <w:szCs w:val="20"/>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2C8B79DF"/>
    <w:multiLevelType w:val="hybridMultilevel"/>
    <w:tmpl w:val="A0FEE14C"/>
    <w:lvl w:ilvl="0" w:tplc="D938BB84">
      <w:start w:val="1"/>
      <w:numFmt w:val="decimal"/>
      <w:lvlText w:val="%1)"/>
      <w:lvlJc w:val="left"/>
      <w:pPr>
        <w:ind w:left="84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8412B"/>
    <w:multiLevelType w:val="hybridMultilevel"/>
    <w:tmpl w:val="0128DC32"/>
    <w:lvl w:ilvl="0" w:tplc="E826A3B0">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A8429766">
      <w:start w:val="1"/>
      <w:numFmt w:val="lowerLetter"/>
      <w:lvlText w:val="%3)"/>
      <w:lvlJc w:val="left"/>
      <w:pPr>
        <w:ind w:left="2340" w:hanging="360"/>
      </w:pPr>
      <w:rPr>
        <w:rFonts w:hint="default"/>
      </w:rPr>
    </w:lvl>
    <w:lvl w:ilvl="3" w:tplc="F56483DE">
      <w:numFmt w:val="bullet"/>
      <w:lvlText w:val="-"/>
      <w:lvlJc w:val="left"/>
      <w:pPr>
        <w:ind w:left="2880" w:hanging="360"/>
      </w:pPr>
      <w:rPr>
        <w:rFonts w:ascii="Arial" w:eastAsia="新細明體"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45C38"/>
    <w:multiLevelType w:val="hybridMultilevel"/>
    <w:tmpl w:val="36549932"/>
    <w:lvl w:ilvl="0" w:tplc="77822126">
      <w:start w:val="1"/>
      <w:numFmt w:val="upperRoman"/>
      <w:lvlText w:val="%1."/>
      <w:lvlJc w:val="left"/>
      <w:pPr>
        <w:ind w:left="702" w:hanging="720"/>
      </w:pPr>
      <w:rPr>
        <w:rFonts w:hint="default"/>
        <w:b/>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7" w15:restartNumberingAfterBreak="0">
    <w:nsid w:val="3548455E"/>
    <w:multiLevelType w:val="hybridMultilevel"/>
    <w:tmpl w:val="E98C583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6662829"/>
    <w:multiLevelType w:val="hybridMultilevel"/>
    <w:tmpl w:val="7A906558"/>
    <w:lvl w:ilvl="0" w:tplc="95E88BE6">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15:restartNumberingAfterBreak="0">
    <w:nsid w:val="38AD7D3A"/>
    <w:multiLevelType w:val="hybridMultilevel"/>
    <w:tmpl w:val="2A2C2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57DAF"/>
    <w:multiLevelType w:val="hybridMultilevel"/>
    <w:tmpl w:val="1B8875F8"/>
    <w:lvl w:ilvl="0" w:tplc="E4AEA18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3DF04E15"/>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3574B"/>
    <w:multiLevelType w:val="hybridMultilevel"/>
    <w:tmpl w:val="14E02722"/>
    <w:lvl w:ilvl="0" w:tplc="1AB03900">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4"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68B0E35"/>
    <w:multiLevelType w:val="hybridMultilevel"/>
    <w:tmpl w:val="5B60FE6E"/>
    <w:lvl w:ilvl="0" w:tplc="2F6C9ADE">
      <w:start w:val="1"/>
      <w:numFmt w:val="lowerRoman"/>
      <w:lvlText w:val="%1."/>
      <w:lvlJc w:val="left"/>
      <w:pPr>
        <w:ind w:left="1321" w:hanging="360"/>
      </w:pPr>
      <w:rPr>
        <w:rFonts w:hint="eastAsia"/>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2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27"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FA4E0D"/>
    <w:multiLevelType w:val="hybridMultilevel"/>
    <w:tmpl w:val="31B0AD4E"/>
    <w:lvl w:ilvl="0" w:tplc="87568620">
      <w:start w:val="1"/>
      <w:numFmt w:val="lowerLetter"/>
      <w:lvlText w:val="%1)"/>
      <w:lvlJc w:val="left"/>
      <w:pPr>
        <w:ind w:left="1353" w:hanging="360"/>
      </w:pPr>
      <w:rPr>
        <w:rFonts w:ascii="Arial" w:hAnsi="Arial" w:cs="Arial" w:hint="default"/>
        <w:b w:val="0"/>
        <w:i w:val="0"/>
        <w:sz w:val="20"/>
        <w:szCs w:val="2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51CF4BC7"/>
    <w:multiLevelType w:val="hybridMultilevel"/>
    <w:tmpl w:val="630C2918"/>
    <w:lvl w:ilvl="0" w:tplc="117043BE">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0"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54BC021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E325FC"/>
    <w:multiLevelType w:val="hybridMultilevel"/>
    <w:tmpl w:val="ECDE7E96"/>
    <w:lvl w:ilvl="0" w:tplc="9D6CD4FA">
      <w:start w:val="1"/>
      <w:numFmt w:val="decimal"/>
      <w:lvlText w:val="%1."/>
      <w:lvlJc w:val="left"/>
      <w:pPr>
        <w:ind w:left="1200" w:hanging="360"/>
      </w:pPr>
      <w:rPr>
        <w:rFonts w:ascii="Arial" w:hAnsi="Arial" w:cs="Arial"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4" w15:restartNumberingAfterBreak="0">
    <w:nsid w:val="578857AB"/>
    <w:multiLevelType w:val="hybridMultilevel"/>
    <w:tmpl w:val="01BA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0234E7"/>
    <w:multiLevelType w:val="hybridMultilevel"/>
    <w:tmpl w:val="31B0AD4E"/>
    <w:lvl w:ilvl="0" w:tplc="87568620">
      <w:start w:val="1"/>
      <w:numFmt w:val="lowerLetter"/>
      <w:lvlText w:val="%1)"/>
      <w:lvlJc w:val="left"/>
      <w:pPr>
        <w:ind w:left="1353" w:hanging="360"/>
      </w:pPr>
      <w:rPr>
        <w:rFonts w:ascii="Arial" w:hAnsi="Arial" w:cs="Arial" w:hint="default"/>
        <w:b w:val="0"/>
        <w:i w:val="0"/>
        <w:sz w:val="20"/>
        <w:szCs w:val="2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6"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37" w15:restartNumberingAfterBreak="0">
    <w:nsid w:val="5C8777D0"/>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DD0103"/>
    <w:multiLevelType w:val="hybridMultilevel"/>
    <w:tmpl w:val="5C00CB9A"/>
    <w:lvl w:ilvl="0" w:tplc="08090017">
      <w:start w:val="1"/>
      <w:numFmt w:val="lowerLetter"/>
      <w:lvlText w:val="%1)"/>
      <w:lvlJc w:val="left"/>
      <w:pPr>
        <w:ind w:left="1710" w:hanging="360"/>
      </w:pPr>
      <w:rPr>
        <w:rFonts w:hint="default"/>
      </w:rPr>
    </w:lvl>
    <w:lvl w:ilvl="1" w:tplc="08090019" w:tentative="1">
      <w:start w:val="1"/>
      <w:numFmt w:val="lowerLetter"/>
      <w:lvlText w:val="%2."/>
      <w:lvlJc w:val="left"/>
      <w:pPr>
        <w:ind w:left="2430" w:hanging="360"/>
      </w:pPr>
    </w:lvl>
    <w:lvl w:ilvl="2" w:tplc="574C5A56">
      <w:start w:val="1"/>
      <w:numFmt w:val="lowerLetter"/>
      <w:lvlText w:val="%3)"/>
      <w:lvlJc w:val="left"/>
      <w:pPr>
        <w:ind w:left="3150" w:hanging="180"/>
      </w:pPr>
      <w:rPr>
        <w:rFonts w:hint="default"/>
        <w:i w:val="0"/>
      </w:r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9" w15:restartNumberingAfterBreak="0">
    <w:nsid w:val="5F894855"/>
    <w:multiLevelType w:val="hybridMultilevel"/>
    <w:tmpl w:val="5DF8552A"/>
    <w:lvl w:ilvl="0" w:tplc="F0F6B99E">
      <w:start w:val="1"/>
      <w:numFmt w:val="lowerRoman"/>
      <w:lvlText w:val="(%1)"/>
      <w:lvlJc w:val="left"/>
      <w:pPr>
        <w:ind w:left="1195" w:hanging="720"/>
      </w:pPr>
      <w:rPr>
        <w:rFonts w:hint="default"/>
        <w:i w:val="0"/>
        <w:u w:val="none"/>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0" w15:restartNumberingAfterBreak="0">
    <w:nsid w:val="6EF321F0"/>
    <w:multiLevelType w:val="hybridMultilevel"/>
    <w:tmpl w:val="4F1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356F4"/>
    <w:multiLevelType w:val="hybridMultilevel"/>
    <w:tmpl w:val="5BF4099A"/>
    <w:lvl w:ilvl="0" w:tplc="9DF67C02">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0440B3"/>
    <w:multiLevelType w:val="hybridMultilevel"/>
    <w:tmpl w:val="F8C42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317504"/>
    <w:multiLevelType w:val="hybridMultilevel"/>
    <w:tmpl w:val="DD5E15CE"/>
    <w:lvl w:ilvl="0" w:tplc="FF5635D6">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A16EB3"/>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num w:numId="1" w16cid:durableId="1336376594">
    <w:abstractNumId w:val="13"/>
  </w:num>
  <w:num w:numId="2" w16cid:durableId="1880316029">
    <w:abstractNumId w:val="26"/>
  </w:num>
  <w:num w:numId="3" w16cid:durableId="715743446">
    <w:abstractNumId w:val="36"/>
  </w:num>
  <w:num w:numId="4" w16cid:durableId="367023182">
    <w:abstractNumId w:val="24"/>
  </w:num>
  <w:num w:numId="5" w16cid:durableId="1913809210">
    <w:abstractNumId w:val="20"/>
  </w:num>
  <w:num w:numId="6" w16cid:durableId="456224580">
    <w:abstractNumId w:val="7"/>
  </w:num>
  <w:num w:numId="7" w16cid:durableId="2070151345">
    <w:abstractNumId w:val="15"/>
  </w:num>
  <w:num w:numId="8" w16cid:durableId="1533419787">
    <w:abstractNumId w:val="9"/>
  </w:num>
  <w:num w:numId="9" w16cid:durableId="1825537570">
    <w:abstractNumId w:val="5"/>
  </w:num>
  <w:num w:numId="10" w16cid:durableId="377778172">
    <w:abstractNumId w:val="14"/>
  </w:num>
  <w:num w:numId="11" w16cid:durableId="2068413473">
    <w:abstractNumId w:val="16"/>
  </w:num>
  <w:num w:numId="12" w16cid:durableId="425426078">
    <w:abstractNumId w:val="6"/>
  </w:num>
  <w:num w:numId="13" w16cid:durableId="40174702">
    <w:abstractNumId w:val="1"/>
  </w:num>
  <w:num w:numId="14" w16cid:durableId="1769540443">
    <w:abstractNumId w:val="11"/>
  </w:num>
  <w:num w:numId="15" w16cid:durableId="1195190124">
    <w:abstractNumId w:val="30"/>
  </w:num>
  <w:num w:numId="16" w16cid:durableId="1995061794">
    <w:abstractNumId w:val="22"/>
  </w:num>
  <w:num w:numId="17" w16cid:durableId="441188721">
    <w:abstractNumId w:val="32"/>
  </w:num>
  <w:num w:numId="18" w16cid:durableId="1656297282">
    <w:abstractNumId w:val="12"/>
  </w:num>
  <w:num w:numId="19" w16cid:durableId="1465661879">
    <w:abstractNumId w:val="42"/>
  </w:num>
  <w:num w:numId="20" w16cid:durableId="2041858924">
    <w:abstractNumId w:val="37"/>
  </w:num>
  <w:num w:numId="21" w16cid:durableId="1754277380">
    <w:abstractNumId w:val="3"/>
  </w:num>
  <w:num w:numId="22" w16cid:durableId="620888629">
    <w:abstractNumId w:val="43"/>
  </w:num>
  <w:num w:numId="23" w16cid:durableId="685206602">
    <w:abstractNumId w:val="41"/>
  </w:num>
  <w:num w:numId="24" w16cid:durableId="2118987071">
    <w:abstractNumId w:val="23"/>
  </w:num>
  <w:num w:numId="25" w16cid:durableId="374695017">
    <w:abstractNumId w:val="31"/>
  </w:num>
  <w:num w:numId="26" w16cid:durableId="229660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40643">
    <w:abstractNumId w:val="25"/>
  </w:num>
  <w:num w:numId="28" w16cid:durableId="557403334">
    <w:abstractNumId w:val="33"/>
  </w:num>
  <w:num w:numId="29" w16cid:durableId="922832818">
    <w:abstractNumId w:val="29"/>
  </w:num>
  <w:num w:numId="30" w16cid:durableId="1265262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0013866">
    <w:abstractNumId w:val="40"/>
  </w:num>
  <w:num w:numId="32" w16cid:durableId="125197070">
    <w:abstractNumId w:val="34"/>
  </w:num>
  <w:num w:numId="33" w16cid:durableId="916862143">
    <w:abstractNumId w:val="19"/>
  </w:num>
  <w:num w:numId="34" w16cid:durableId="1004943639">
    <w:abstractNumId w:val="20"/>
  </w:num>
  <w:num w:numId="35" w16cid:durableId="1986812046">
    <w:abstractNumId w:val="20"/>
  </w:num>
  <w:num w:numId="36" w16cid:durableId="1947156097">
    <w:abstractNumId w:val="20"/>
  </w:num>
  <w:num w:numId="37" w16cid:durableId="1250774863">
    <w:abstractNumId w:val="20"/>
  </w:num>
  <w:num w:numId="38" w16cid:durableId="816872621">
    <w:abstractNumId w:val="28"/>
  </w:num>
  <w:num w:numId="39" w16cid:durableId="671876438">
    <w:abstractNumId w:val="35"/>
  </w:num>
  <w:num w:numId="40" w16cid:durableId="1876690894">
    <w:abstractNumId w:val="38"/>
  </w:num>
  <w:num w:numId="41" w16cid:durableId="207227013">
    <w:abstractNumId w:val="4"/>
  </w:num>
  <w:num w:numId="42" w16cid:durableId="1829784469">
    <w:abstractNumId w:val="17"/>
  </w:num>
  <w:num w:numId="43" w16cid:durableId="1786583513">
    <w:abstractNumId w:val="0"/>
  </w:num>
  <w:num w:numId="44" w16cid:durableId="670528081">
    <w:abstractNumId w:val="27"/>
  </w:num>
  <w:num w:numId="45" w16cid:durableId="646472066">
    <w:abstractNumId w:val="44"/>
  </w:num>
  <w:num w:numId="46" w16cid:durableId="717821598">
    <w:abstractNumId w:val="39"/>
  </w:num>
  <w:num w:numId="47" w16cid:durableId="94443316">
    <w:abstractNumId w:val="21"/>
  </w:num>
  <w:num w:numId="48" w16cid:durableId="927888782">
    <w:abstractNumId w:val="10"/>
  </w:num>
  <w:num w:numId="49" w16cid:durableId="296692615">
    <w:abstractNumId w:val="2"/>
  </w:num>
  <w:num w:numId="50" w16cid:durableId="43024568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76"/>
  <w:drawingGridHorizontalSpacing w:val="12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4E"/>
    <w:rsid w:val="000002EE"/>
    <w:rsid w:val="0000068F"/>
    <w:rsid w:val="00000ECD"/>
    <w:rsid w:val="00000F4D"/>
    <w:rsid w:val="0000105C"/>
    <w:rsid w:val="00001493"/>
    <w:rsid w:val="00002774"/>
    <w:rsid w:val="0000298F"/>
    <w:rsid w:val="00003AD6"/>
    <w:rsid w:val="00004EB8"/>
    <w:rsid w:val="000057F3"/>
    <w:rsid w:val="00005909"/>
    <w:rsid w:val="00005CBE"/>
    <w:rsid w:val="00007D11"/>
    <w:rsid w:val="0001018E"/>
    <w:rsid w:val="00011B33"/>
    <w:rsid w:val="00011C7B"/>
    <w:rsid w:val="00012EF5"/>
    <w:rsid w:val="00013483"/>
    <w:rsid w:val="00013B57"/>
    <w:rsid w:val="00013DCB"/>
    <w:rsid w:val="00013E83"/>
    <w:rsid w:val="0001498E"/>
    <w:rsid w:val="00014D21"/>
    <w:rsid w:val="000157D6"/>
    <w:rsid w:val="00015949"/>
    <w:rsid w:val="00015B3A"/>
    <w:rsid w:val="000164C4"/>
    <w:rsid w:val="0001775F"/>
    <w:rsid w:val="0002049F"/>
    <w:rsid w:val="00020524"/>
    <w:rsid w:val="000216B3"/>
    <w:rsid w:val="00021750"/>
    <w:rsid w:val="000217C3"/>
    <w:rsid w:val="00022CD4"/>
    <w:rsid w:val="00024349"/>
    <w:rsid w:val="00024568"/>
    <w:rsid w:val="00024A2A"/>
    <w:rsid w:val="00026A93"/>
    <w:rsid w:val="00026CC8"/>
    <w:rsid w:val="00026CCF"/>
    <w:rsid w:val="00026DAF"/>
    <w:rsid w:val="00026FDF"/>
    <w:rsid w:val="00027088"/>
    <w:rsid w:val="000277F0"/>
    <w:rsid w:val="00027AC0"/>
    <w:rsid w:val="00030030"/>
    <w:rsid w:val="00030D45"/>
    <w:rsid w:val="0003101D"/>
    <w:rsid w:val="00031303"/>
    <w:rsid w:val="00031876"/>
    <w:rsid w:val="00031989"/>
    <w:rsid w:val="000332AA"/>
    <w:rsid w:val="000335EE"/>
    <w:rsid w:val="00033FDA"/>
    <w:rsid w:val="000340AF"/>
    <w:rsid w:val="00034B81"/>
    <w:rsid w:val="00035E40"/>
    <w:rsid w:val="00036793"/>
    <w:rsid w:val="00037828"/>
    <w:rsid w:val="00037E0B"/>
    <w:rsid w:val="000412AC"/>
    <w:rsid w:val="00041827"/>
    <w:rsid w:val="00042B40"/>
    <w:rsid w:val="00044731"/>
    <w:rsid w:val="0004476C"/>
    <w:rsid w:val="00045DD0"/>
    <w:rsid w:val="00046BB6"/>
    <w:rsid w:val="00046F06"/>
    <w:rsid w:val="00050DB5"/>
    <w:rsid w:val="000516A3"/>
    <w:rsid w:val="000520E3"/>
    <w:rsid w:val="00052301"/>
    <w:rsid w:val="00052359"/>
    <w:rsid w:val="000524A0"/>
    <w:rsid w:val="000524E2"/>
    <w:rsid w:val="000528D6"/>
    <w:rsid w:val="000543D9"/>
    <w:rsid w:val="000546B9"/>
    <w:rsid w:val="00055059"/>
    <w:rsid w:val="00055677"/>
    <w:rsid w:val="00055930"/>
    <w:rsid w:val="000570B9"/>
    <w:rsid w:val="0005760E"/>
    <w:rsid w:val="000579E6"/>
    <w:rsid w:val="00057BD3"/>
    <w:rsid w:val="00060FB7"/>
    <w:rsid w:val="00064C85"/>
    <w:rsid w:val="0006606B"/>
    <w:rsid w:val="00066290"/>
    <w:rsid w:val="00066484"/>
    <w:rsid w:val="000667FB"/>
    <w:rsid w:val="000742F6"/>
    <w:rsid w:val="000746D8"/>
    <w:rsid w:val="0007484D"/>
    <w:rsid w:val="00074BAF"/>
    <w:rsid w:val="00075C7A"/>
    <w:rsid w:val="000765DF"/>
    <w:rsid w:val="00076677"/>
    <w:rsid w:val="00076724"/>
    <w:rsid w:val="00076A8D"/>
    <w:rsid w:val="00076E9E"/>
    <w:rsid w:val="0007738B"/>
    <w:rsid w:val="00081555"/>
    <w:rsid w:val="000820A7"/>
    <w:rsid w:val="00082168"/>
    <w:rsid w:val="000822FF"/>
    <w:rsid w:val="000824FF"/>
    <w:rsid w:val="00083DB6"/>
    <w:rsid w:val="000841A2"/>
    <w:rsid w:val="00085410"/>
    <w:rsid w:val="00085DE9"/>
    <w:rsid w:val="00087A25"/>
    <w:rsid w:val="00090883"/>
    <w:rsid w:val="00090DB8"/>
    <w:rsid w:val="000915AB"/>
    <w:rsid w:val="000922AC"/>
    <w:rsid w:val="0009251C"/>
    <w:rsid w:val="00092C11"/>
    <w:rsid w:val="00092CAD"/>
    <w:rsid w:val="00094CCD"/>
    <w:rsid w:val="000958D3"/>
    <w:rsid w:val="000962F6"/>
    <w:rsid w:val="000A1640"/>
    <w:rsid w:val="000A234F"/>
    <w:rsid w:val="000A2358"/>
    <w:rsid w:val="000A2B61"/>
    <w:rsid w:val="000A3499"/>
    <w:rsid w:val="000A3EEF"/>
    <w:rsid w:val="000A43FC"/>
    <w:rsid w:val="000A4BAC"/>
    <w:rsid w:val="000A600C"/>
    <w:rsid w:val="000B0AA5"/>
    <w:rsid w:val="000B100D"/>
    <w:rsid w:val="000B19CA"/>
    <w:rsid w:val="000B206D"/>
    <w:rsid w:val="000B2632"/>
    <w:rsid w:val="000B3C9F"/>
    <w:rsid w:val="000B3F23"/>
    <w:rsid w:val="000B51A9"/>
    <w:rsid w:val="000B51FA"/>
    <w:rsid w:val="000B543E"/>
    <w:rsid w:val="000B5715"/>
    <w:rsid w:val="000B5D13"/>
    <w:rsid w:val="000B6918"/>
    <w:rsid w:val="000B696E"/>
    <w:rsid w:val="000B7746"/>
    <w:rsid w:val="000B77F4"/>
    <w:rsid w:val="000B7E4F"/>
    <w:rsid w:val="000C0710"/>
    <w:rsid w:val="000C0DC6"/>
    <w:rsid w:val="000C0DFD"/>
    <w:rsid w:val="000C0ED7"/>
    <w:rsid w:val="000C10E8"/>
    <w:rsid w:val="000C2218"/>
    <w:rsid w:val="000C238B"/>
    <w:rsid w:val="000C3052"/>
    <w:rsid w:val="000C403F"/>
    <w:rsid w:val="000C4565"/>
    <w:rsid w:val="000C4A6C"/>
    <w:rsid w:val="000C4DFD"/>
    <w:rsid w:val="000C639D"/>
    <w:rsid w:val="000C666E"/>
    <w:rsid w:val="000C6D57"/>
    <w:rsid w:val="000C7486"/>
    <w:rsid w:val="000C7FDB"/>
    <w:rsid w:val="000D0071"/>
    <w:rsid w:val="000D020E"/>
    <w:rsid w:val="000D1051"/>
    <w:rsid w:val="000D23EA"/>
    <w:rsid w:val="000D31CA"/>
    <w:rsid w:val="000D46F5"/>
    <w:rsid w:val="000D51F8"/>
    <w:rsid w:val="000D5DAF"/>
    <w:rsid w:val="000D6CAC"/>
    <w:rsid w:val="000D7852"/>
    <w:rsid w:val="000D78B0"/>
    <w:rsid w:val="000E12D1"/>
    <w:rsid w:val="000E388A"/>
    <w:rsid w:val="000E4824"/>
    <w:rsid w:val="000E4853"/>
    <w:rsid w:val="000E4BE9"/>
    <w:rsid w:val="000E4F19"/>
    <w:rsid w:val="000E5FBB"/>
    <w:rsid w:val="000F11A7"/>
    <w:rsid w:val="000F26B9"/>
    <w:rsid w:val="000F2844"/>
    <w:rsid w:val="000F2B54"/>
    <w:rsid w:val="000F3181"/>
    <w:rsid w:val="000F4340"/>
    <w:rsid w:val="000F49A4"/>
    <w:rsid w:val="000F56CE"/>
    <w:rsid w:val="000F61DE"/>
    <w:rsid w:val="000F66CA"/>
    <w:rsid w:val="000F6FA3"/>
    <w:rsid w:val="000F729D"/>
    <w:rsid w:val="000F738B"/>
    <w:rsid w:val="00100120"/>
    <w:rsid w:val="00101193"/>
    <w:rsid w:val="001012C9"/>
    <w:rsid w:val="00101350"/>
    <w:rsid w:val="00103198"/>
    <w:rsid w:val="00103211"/>
    <w:rsid w:val="00103BA3"/>
    <w:rsid w:val="00103C13"/>
    <w:rsid w:val="00104DA0"/>
    <w:rsid w:val="00105498"/>
    <w:rsid w:val="00105C5A"/>
    <w:rsid w:val="00106327"/>
    <w:rsid w:val="0010757C"/>
    <w:rsid w:val="00107DF6"/>
    <w:rsid w:val="00110FA9"/>
    <w:rsid w:val="00113933"/>
    <w:rsid w:val="001140FC"/>
    <w:rsid w:val="001151E5"/>
    <w:rsid w:val="001152BB"/>
    <w:rsid w:val="001159D9"/>
    <w:rsid w:val="00116053"/>
    <w:rsid w:val="00117250"/>
    <w:rsid w:val="00117E55"/>
    <w:rsid w:val="00120F20"/>
    <w:rsid w:val="001222F9"/>
    <w:rsid w:val="00122AA4"/>
    <w:rsid w:val="00122BDF"/>
    <w:rsid w:val="0012330C"/>
    <w:rsid w:val="0012373F"/>
    <w:rsid w:val="0012396D"/>
    <w:rsid w:val="00123F2B"/>
    <w:rsid w:val="00124481"/>
    <w:rsid w:val="0012485E"/>
    <w:rsid w:val="001249C4"/>
    <w:rsid w:val="00124B96"/>
    <w:rsid w:val="00126E98"/>
    <w:rsid w:val="00126FF3"/>
    <w:rsid w:val="00127CCE"/>
    <w:rsid w:val="00127F1C"/>
    <w:rsid w:val="00130772"/>
    <w:rsid w:val="00131C39"/>
    <w:rsid w:val="00131C8C"/>
    <w:rsid w:val="00131CE9"/>
    <w:rsid w:val="001327B6"/>
    <w:rsid w:val="00133B0F"/>
    <w:rsid w:val="00134231"/>
    <w:rsid w:val="00134377"/>
    <w:rsid w:val="00134D34"/>
    <w:rsid w:val="00134E69"/>
    <w:rsid w:val="0013603C"/>
    <w:rsid w:val="0013687F"/>
    <w:rsid w:val="00136DC3"/>
    <w:rsid w:val="0014000F"/>
    <w:rsid w:val="00140CE4"/>
    <w:rsid w:val="00141126"/>
    <w:rsid w:val="001413DC"/>
    <w:rsid w:val="00141999"/>
    <w:rsid w:val="0014339E"/>
    <w:rsid w:val="00143A35"/>
    <w:rsid w:val="00144841"/>
    <w:rsid w:val="001448C6"/>
    <w:rsid w:val="00145565"/>
    <w:rsid w:val="00146F6E"/>
    <w:rsid w:val="00147C8F"/>
    <w:rsid w:val="00147EA5"/>
    <w:rsid w:val="00150020"/>
    <w:rsid w:val="001503C6"/>
    <w:rsid w:val="001525B4"/>
    <w:rsid w:val="00153486"/>
    <w:rsid w:val="00153D38"/>
    <w:rsid w:val="00154532"/>
    <w:rsid w:val="001552C3"/>
    <w:rsid w:val="001561E5"/>
    <w:rsid w:val="001579FF"/>
    <w:rsid w:val="00157B90"/>
    <w:rsid w:val="0016098F"/>
    <w:rsid w:val="00162603"/>
    <w:rsid w:val="00162F9B"/>
    <w:rsid w:val="001634E1"/>
    <w:rsid w:val="00163732"/>
    <w:rsid w:val="001637AE"/>
    <w:rsid w:val="0016515C"/>
    <w:rsid w:val="00165CBF"/>
    <w:rsid w:val="00167D18"/>
    <w:rsid w:val="00167E21"/>
    <w:rsid w:val="00167FC3"/>
    <w:rsid w:val="00170B56"/>
    <w:rsid w:val="00171028"/>
    <w:rsid w:val="00172871"/>
    <w:rsid w:val="00172B03"/>
    <w:rsid w:val="001731DC"/>
    <w:rsid w:val="00173901"/>
    <w:rsid w:val="00173D25"/>
    <w:rsid w:val="00173F1E"/>
    <w:rsid w:val="001745A0"/>
    <w:rsid w:val="00175073"/>
    <w:rsid w:val="0017524E"/>
    <w:rsid w:val="00175F9C"/>
    <w:rsid w:val="0017661D"/>
    <w:rsid w:val="00176E7F"/>
    <w:rsid w:val="0017732D"/>
    <w:rsid w:val="00177DA6"/>
    <w:rsid w:val="00180A65"/>
    <w:rsid w:val="00180E7A"/>
    <w:rsid w:val="00181EB5"/>
    <w:rsid w:val="00183E13"/>
    <w:rsid w:val="00183F78"/>
    <w:rsid w:val="001843C6"/>
    <w:rsid w:val="001855C2"/>
    <w:rsid w:val="00185921"/>
    <w:rsid w:val="00185F1D"/>
    <w:rsid w:val="00186148"/>
    <w:rsid w:val="00187CD8"/>
    <w:rsid w:val="001904AB"/>
    <w:rsid w:val="00190D52"/>
    <w:rsid w:val="0019194D"/>
    <w:rsid w:val="001930E7"/>
    <w:rsid w:val="001939C0"/>
    <w:rsid w:val="00195502"/>
    <w:rsid w:val="00195AE4"/>
    <w:rsid w:val="00195AEA"/>
    <w:rsid w:val="0019633E"/>
    <w:rsid w:val="0019696A"/>
    <w:rsid w:val="001A0A4E"/>
    <w:rsid w:val="001A0B78"/>
    <w:rsid w:val="001A121C"/>
    <w:rsid w:val="001A1329"/>
    <w:rsid w:val="001A2215"/>
    <w:rsid w:val="001A2AD1"/>
    <w:rsid w:val="001A2E57"/>
    <w:rsid w:val="001A2F96"/>
    <w:rsid w:val="001A3476"/>
    <w:rsid w:val="001A4693"/>
    <w:rsid w:val="001A48A8"/>
    <w:rsid w:val="001A68A1"/>
    <w:rsid w:val="001A6CEB"/>
    <w:rsid w:val="001A797A"/>
    <w:rsid w:val="001A7C59"/>
    <w:rsid w:val="001B05F3"/>
    <w:rsid w:val="001B1177"/>
    <w:rsid w:val="001B181B"/>
    <w:rsid w:val="001B1CCE"/>
    <w:rsid w:val="001B368B"/>
    <w:rsid w:val="001B4155"/>
    <w:rsid w:val="001B4FC5"/>
    <w:rsid w:val="001B5179"/>
    <w:rsid w:val="001B54FB"/>
    <w:rsid w:val="001B5C5D"/>
    <w:rsid w:val="001C15DF"/>
    <w:rsid w:val="001C17A0"/>
    <w:rsid w:val="001C213D"/>
    <w:rsid w:val="001C26D7"/>
    <w:rsid w:val="001C280B"/>
    <w:rsid w:val="001C299E"/>
    <w:rsid w:val="001C3DAF"/>
    <w:rsid w:val="001C4052"/>
    <w:rsid w:val="001C41F3"/>
    <w:rsid w:val="001C4A3E"/>
    <w:rsid w:val="001C525F"/>
    <w:rsid w:val="001C543F"/>
    <w:rsid w:val="001C56C6"/>
    <w:rsid w:val="001C5A5A"/>
    <w:rsid w:val="001C61CD"/>
    <w:rsid w:val="001C692A"/>
    <w:rsid w:val="001C69D3"/>
    <w:rsid w:val="001C6E01"/>
    <w:rsid w:val="001C7098"/>
    <w:rsid w:val="001D0B48"/>
    <w:rsid w:val="001D1547"/>
    <w:rsid w:val="001D159C"/>
    <w:rsid w:val="001D199C"/>
    <w:rsid w:val="001D1EA8"/>
    <w:rsid w:val="001D25DD"/>
    <w:rsid w:val="001D279F"/>
    <w:rsid w:val="001D2A78"/>
    <w:rsid w:val="001D3B64"/>
    <w:rsid w:val="001D3C35"/>
    <w:rsid w:val="001D4468"/>
    <w:rsid w:val="001D4FBB"/>
    <w:rsid w:val="001D52CE"/>
    <w:rsid w:val="001D5D0C"/>
    <w:rsid w:val="001D68FE"/>
    <w:rsid w:val="001D7925"/>
    <w:rsid w:val="001D79D4"/>
    <w:rsid w:val="001E03A6"/>
    <w:rsid w:val="001E11CD"/>
    <w:rsid w:val="001E1583"/>
    <w:rsid w:val="001E2AD9"/>
    <w:rsid w:val="001E30A3"/>
    <w:rsid w:val="001E3415"/>
    <w:rsid w:val="001E3ACD"/>
    <w:rsid w:val="001E527E"/>
    <w:rsid w:val="001E5337"/>
    <w:rsid w:val="001E53A5"/>
    <w:rsid w:val="001E5E42"/>
    <w:rsid w:val="001E5F5B"/>
    <w:rsid w:val="001E657C"/>
    <w:rsid w:val="001E6605"/>
    <w:rsid w:val="001F0BC7"/>
    <w:rsid w:val="001F0BCA"/>
    <w:rsid w:val="001F0F64"/>
    <w:rsid w:val="001F1F7F"/>
    <w:rsid w:val="001F2502"/>
    <w:rsid w:val="001F2967"/>
    <w:rsid w:val="001F30C8"/>
    <w:rsid w:val="001F3680"/>
    <w:rsid w:val="001F3D8B"/>
    <w:rsid w:val="001F5C9F"/>
    <w:rsid w:val="001F6060"/>
    <w:rsid w:val="001F6D2F"/>
    <w:rsid w:val="001F7CAF"/>
    <w:rsid w:val="001F7F60"/>
    <w:rsid w:val="001F7F9E"/>
    <w:rsid w:val="0020291E"/>
    <w:rsid w:val="002031B8"/>
    <w:rsid w:val="002054CB"/>
    <w:rsid w:val="00205B7E"/>
    <w:rsid w:val="00206051"/>
    <w:rsid w:val="002074E9"/>
    <w:rsid w:val="00207D77"/>
    <w:rsid w:val="00207DF0"/>
    <w:rsid w:val="002103E9"/>
    <w:rsid w:val="002104E4"/>
    <w:rsid w:val="00210B1F"/>
    <w:rsid w:val="00211ED1"/>
    <w:rsid w:val="0021299F"/>
    <w:rsid w:val="0021361A"/>
    <w:rsid w:val="00214AED"/>
    <w:rsid w:val="002159D8"/>
    <w:rsid w:val="00215B90"/>
    <w:rsid w:val="00217401"/>
    <w:rsid w:val="002178FC"/>
    <w:rsid w:val="00220044"/>
    <w:rsid w:val="00220601"/>
    <w:rsid w:val="002206BE"/>
    <w:rsid w:val="002207D1"/>
    <w:rsid w:val="00221256"/>
    <w:rsid w:val="00221935"/>
    <w:rsid w:val="0022206D"/>
    <w:rsid w:val="002224C6"/>
    <w:rsid w:val="00222D96"/>
    <w:rsid w:val="00223837"/>
    <w:rsid w:val="002238C9"/>
    <w:rsid w:val="002243C2"/>
    <w:rsid w:val="00224512"/>
    <w:rsid w:val="00224585"/>
    <w:rsid w:val="002267A6"/>
    <w:rsid w:val="00226B54"/>
    <w:rsid w:val="00227072"/>
    <w:rsid w:val="00227D82"/>
    <w:rsid w:val="002329E1"/>
    <w:rsid w:val="002337FA"/>
    <w:rsid w:val="00235183"/>
    <w:rsid w:val="00236717"/>
    <w:rsid w:val="00237BF1"/>
    <w:rsid w:val="002407A6"/>
    <w:rsid w:val="00240CC8"/>
    <w:rsid w:val="002410B6"/>
    <w:rsid w:val="002411FD"/>
    <w:rsid w:val="002419AA"/>
    <w:rsid w:val="00241DAB"/>
    <w:rsid w:val="0024238E"/>
    <w:rsid w:val="002429CF"/>
    <w:rsid w:val="00243191"/>
    <w:rsid w:val="0024346D"/>
    <w:rsid w:val="00243E32"/>
    <w:rsid w:val="00246A7A"/>
    <w:rsid w:val="0024701F"/>
    <w:rsid w:val="002506D6"/>
    <w:rsid w:val="00250B84"/>
    <w:rsid w:val="00251365"/>
    <w:rsid w:val="002522C8"/>
    <w:rsid w:val="00252598"/>
    <w:rsid w:val="00252D0B"/>
    <w:rsid w:val="00253F3B"/>
    <w:rsid w:val="00254762"/>
    <w:rsid w:val="0025534D"/>
    <w:rsid w:val="00255B6E"/>
    <w:rsid w:val="002561C9"/>
    <w:rsid w:val="00256455"/>
    <w:rsid w:val="00257182"/>
    <w:rsid w:val="00257270"/>
    <w:rsid w:val="002572B9"/>
    <w:rsid w:val="002573D7"/>
    <w:rsid w:val="0025752C"/>
    <w:rsid w:val="00257BA4"/>
    <w:rsid w:val="00257CDE"/>
    <w:rsid w:val="00260F82"/>
    <w:rsid w:val="002619D3"/>
    <w:rsid w:val="00261A41"/>
    <w:rsid w:val="00262329"/>
    <w:rsid w:val="00262402"/>
    <w:rsid w:val="00263207"/>
    <w:rsid w:val="0026447F"/>
    <w:rsid w:val="002646BE"/>
    <w:rsid w:val="00265781"/>
    <w:rsid w:val="002658A6"/>
    <w:rsid w:val="002659AA"/>
    <w:rsid w:val="00267B49"/>
    <w:rsid w:val="00271029"/>
    <w:rsid w:val="002714B4"/>
    <w:rsid w:val="00271666"/>
    <w:rsid w:val="002716AC"/>
    <w:rsid w:val="00271875"/>
    <w:rsid w:val="0027242C"/>
    <w:rsid w:val="00272A50"/>
    <w:rsid w:val="00273F5D"/>
    <w:rsid w:val="00274F03"/>
    <w:rsid w:val="0027515A"/>
    <w:rsid w:val="00275385"/>
    <w:rsid w:val="00275BD1"/>
    <w:rsid w:val="00276255"/>
    <w:rsid w:val="0027692B"/>
    <w:rsid w:val="002805FC"/>
    <w:rsid w:val="00281130"/>
    <w:rsid w:val="002815E9"/>
    <w:rsid w:val="002818AE"/>
    <w:rsid w:val="00281B54"/>
    <w:rsid w:val="00281BC1"/>
    <w:rsid w:val="002821DB"/>
    <w:rsid w:val="00282D38"/>
    <w:rsid w:val="00283189"/>
    <w:rsid w:val="00283A5C"/>
    <w:rsid w:val="0028440A"/>
    <w:rsid w:val="002844AB"/>
    <w:rsid w:val="002873F6"/>
    <w:rsid w:val="00287419"/>
    <w:rsid w:val="0028756E"/>
    <w:rsid w:val="00287665"/>
    <w:rsid w:val="0028782F"/>
    <w:rsid w:val="00290DD3"/>
    <w:rsid w:val="00291147"/>
    <w:rsid w:val="00291603"/>
    <w:rsid w:val="002916ED"/>
    <w:rsid w:val="002919D7"/>
    <w:rsid w:val="00291FD4"/>
    <w:rsid w:val="00293060"/>
    <w:rsid w:val="002934EE"/>
    <w:rsid w:val="00294052"/>
    <w:rsid w:val="002940AE"/>
    <w:rsid w:val="002944E7"/>
    <w:rsid w:val="00294C25"/>
    <w:rsid w:val="00294D3A"/>
    <w:rsid w:val="00296194"/>
    <w:rsid w:val="00296F10"/>
    <w:rsid w:val="002A0089"/>
    <w:rsid w:val="002A072E"/>
    <w:rsid w:val="002A0810"/>
    <w:rsid w:val="002A1B68"/>
    <w:rsid w:val="002A1E2A"/>
    <w:rsid w:val="002A3A6D"/>
    <w:rsid w:val="002A482A"/>
    <w:rsid w:val="002A4875"/>
    <w:rsid w:val="002A4DCB"/>
    <w:rsid w:val="002A7221"/>
    <w:rsid w:val="002A75B3"/>
    <w:rsid w:val="002A7D3E"/>
    <w:rsid w:val="002A7F46"/>
    <w:rsid w:val="002B0132"/>
    <w:rsid w:val="002B10C8"/>
    <w:rsid w:val="002B15D6"/>
    <w:rsid w:val="002B1946"/>
    <w:rsid w:val="002B1F43"/>
    <w:rsid w:val="002B2391"/>
    <w:rsid w:val="002B2E21"/>
    <w:rsid w:val="002B3CD0"/>
    <w:rsid w:val="002B3CEA"/>
    <w:rsid w:val="002B3E35"/>
    <w:rsid w:val="002B4457"/>
    <w:rsid w:val="002B47DB"/>
    <w:rsid w:val="002B5348"/>
    <w:rsid w:val="002B5B9C"/>
    <w:rsid w:val="002B5C04"/>
    <w:rsid w:val="002B6BC0"/>
    <w:rsid w:val="002B7544"/>
    <w:rsid w:val="002B7AD2"/>
    <w:rsid w:val="002C08A6"/>
    <w:rsid w:val="002C13AC"/>
    <w:rsid w:val="002C1919"/>
    <w:rsid w:val="002C21D1"/>
    <w:rsid w:val="002C3302"/>
    <w:rsid w:val="002C58BF"/>
    <w:rsid w:val="002C612F"/>
    <w:rsid w:val="002D0A95"/>
    <w:rsid w:val="002D0D88"/>
    <w:rsid w:val="002D2306"/>
    <w:rsid w:val="002D3A79"/>
    <w:rsid w:val="002D4395"/>
    <w:rsid w:val="002D4843"/>
    <w:rsid w:val="002D59AD"/>
    <w:rsid w:val="002D72FD"/>
    <w:rsid w:val="002E1DF0"/>
    <w:rsid w:val="002E1EB1"/>
    <w:rsid w:val="002E29B1"/>
    <w:rsid w:val="002E3245"/>
    <w:rsid w:val="002F1E3D"/>
    <w:rsid w:val="002F1F54"/>
    <w:rsid w:val="002F26D1"/>
    <w:rsid w:val="002F2931"/>
    <w:rsid w:val="002F2AAF"/>
    <w:rsid w:val="002F376D"/>
    <w:rsid w:val="002F5189"/>
    <w:rsid w:val="002F598F"/>
    <w:rsid w:val="002F6317"/>
    <w:rsid w:val="002F6B37"/>
    <w:rsid w:val="002F6DE7"/>
    <w:rsid w:val="002F7C3F"/>
    <w:rsid w:val="00300B51"/>
    <w:rsid w:val="003015B0"/>
    <w:rsid w:val="003016FD"/>
    <w:rsid w:val="00301981"/>
    <w:rsid w:val="003033C6"/>
    <w:rsid w:val="00303CA8"/>
    <w:rsid w:val="003049ED"/>
    <w:rsid w:val="003059D2"/>
    <w:rsid w:val="00306923"/>
    <w:rsid w:val="003069A4"/>
    <w:rsid w:val="00306E56"/>
    <w:rsid w:val="00306F58"/>
    <w:rsid w:val="00307D88"/>
    <w:rsid w:val="00310197"/>
    <w:rsid w:val="0031052B"/>
    <w:rsid w:val="00311484"/>
    <w:rsid w:val="003115F4"/>
    <w:rsid w:val="00312D9B"/>
    <w:rsid w:val="00312F62"/>
    <w:rsid w:val="00313299"/>
    <w:rsid w:val="00313890"/>
    <w:rsid w:val="003145C8"/>
    <w:rsid w:val="00314BED"/>
    <w:rsid w:val="00315171"/>
    <w:rsid w:val="00315E67"/>
    <w:rsid w:val="00315E79"/>
    <w:rsid w:val="00320942"/>
    <w:rsid w:val="0032153D"/>
    <w:rsid w:val="00321C31"/>
    <w:rsid w:val="003237C3"/>
    <w:rsid w:val="003242DB"/>
    <w:rsid w:val="0032448C"/>
    <w:rsid w:val="003245AD"/>
    <w:rsid w:val="003257C3"/>
    <w:rsid w:val="00326585"/>
    <w:rsid w:val="00330069"/>
    <w:rsid w:val="0033020E"/>
    <w:rsid w:val="0033023E"/>
    <w:rsid w:val="003317A9"/>
    <w:rsid w:val="00331EAB"/>
    <w:rsid w:val="00333126"/>
    <w:rsid w:val="00333352"/>
    <w:rsid w:val="003336A5"/>
    <w:rsid w:val="00333758"/>
    <w:rsid w:val="00335395"/>
    <w:rsid w:val="0033540C"/>
    <w:rsid w:val="00335BB6"/>
    <w:rsid w:val="00336D47"/>
    <w:rsid w:val="0033715A"/>
    <w:rsid w:val="00337258"/>
    <w:rsid w:val="003372EE"/>
    <w:rsid w:val="003373C4"/>
    <w:rsid w:val="00340CD8"/>
    <w:rsid w:val="0034215D"/>
    <w:rsid w:val="003426ED"/>
    <w:rsid w:val="003429BD"/>
    <w:rsid w:val="00344D0D"/>
    <w:rsid w:val="003454EA"/>
    <w:rsid w:val="00346536"/>
    <w:rsid w:val="00346897"/>
    <w:rsid w:val="00346C9B"/>
    <w:rsid w:val="0034795D"/>
    <w:rsid w:val="00350AC8"/>
    <w:rsid w:val="0035123F"/>
    <w:rsid w:val="003516B6"/>
    <w:rsid w:val="00351753"/>
    <w:rsid w:val="00351D65"/>
    <w:rsid w:val="00352435"/>
    <w:rsid w:val="00352A1F"/>
    <w:rsid w:val="0035326F"/>
    <w:rsid w:val="00353665"/>
    <w:rsid w:val="00354049"/>
    <w:rsid w:val="0035563B"/>
    <w:rsid w:val="003556E7"/>
    <w:rsid w:val="0035662C"/>
    <w:rsid w:val="00356B18"/>
    <w:rsid w:val="00357339"/>
    <w:rsid w:val="0036087D"/>
    <w:rsid w:val="00362E91"/>
    <w:rsid w:val="00363E75"/>
    <w:rsid w:val="00364455"/>
    <w:rsid w:val="003646A6"/>
    <w:rsid w:val="00364DAA"/>
    <w:rsid w:val="003654BA"/>
    <w:rsid w:val="00366654"/>
    <w:rsid w:val="00366946"/>
    <w:rsid w:val="003670B8"/>
    <w:rsid w:val="00370B14"/>
    <w:rsid w:val="0037118E"/>
    <w:rsid w:val="00371243"/>
    <w:rsid w:val="00371803"/>
    <w:rsid w:val="00371E4F"/>
    <w:rsid w:val="003728B0"/>
    <w:rsid w:val="00372AA5"/>
    <w:rsid w:val="003732C2"/>
    <w:rsid w:val="00373FDB"/>
    <w:rsid w:val="003754C0"/>
    <w:rsid w:val="00376810"/>
    <w:rsid w:val="003768EB"/>
    <w:rsid w:val="0037749B"/>
    <w:rsid w:val="00377761"/>
    <w:rsid w:val="0038053D"/>
    <w:rsid w:val="0038132F"/>
    <w:rsid w:val="00382A48"/>
    <w:rsid w:val="00383429"/>
    <w:rsid w:val="003834E5"/>
    <w:rsid w:val="00383CD4"/>
    <w:rsid w:val="00384B5E"/>
    <w:rsid w:val="00384F69"/>
    <w:rsid w:val="00385B8F"/>
    <w:rsid w:val="00385FBD"/>
    <w:rsid w:val="00386C1A"/>
    <w:rsid w:val="00386E32"/>
    <w:rsid w:val="0038702F"/>
    <w:rsid w:val="00387835"/>
    <w:rsid w:val="0038787A"/>
    <w:rsid w:val="00387C11"/>
    <w:rsid w:val="003908C8"/>
    <w:rsid w:val="00390F3E"/>
    <w:rsid w:val="00391182"/>
    <w:rsid w:val="00391A15"/>
    <w:rsid w:val="003927AF"/>
    <w:rsid w:val="0039317B"/>
    <w:rsid w:val="00393234"/>
    <w:rsid w:val="00393340"/>
    <w:rsid w:val="00393B91"/>
    <w:rsid w:val="00394215"/>
    <w:rsid w:val="0039448B"/>
    <w:rsid w:val="003947A0"/>
    <w:rsid w:val="00394E74"/>
    <w:rsid w:val="00395207"/>
    <w:rsid w:val="003957F7"/>
    <w:rsid w:val="003959F2"/>
    <w:rsid w:val="003963B2"/>
    <w:rsid w:val="00397370"/>
    <w:rsid w:val="0039745C"/>
    <w:rsid w:val="003A00A7"/>
    <w:rsid w:val="003A078A"/>
    <w:rsid w:val="003A0EE8"/>
    <w:rsid w:val="003A22FE"/>
    <w:rsid w:val="003A2385"/>
    <w:rsid w:val="003A2F16"/>
    <w:rsid w:val="003A5F9F"/>
    <w:rsid w:val="003A6B44"/>
    <w:rsid w:val="003B0444"/>
    <w:rsid w:val="003B055E"/>
    <w:rsid w:val="003B07F3"/>
    <w:rsid w:val="003B0F11"/>
    <w:rsid w:val="003B1B76"/>
    <w:rsid w:val="003B1E9C"/>
    <w:rsid w:val="003B242E"/>
    <w:rsid w:val="003B38AE"/>
    <w:rsid w:val="003B3DBD"/>
    <w:rsid w:val="003B531D"/>
    <w:rsid w:val="003B7449"/>
    <w:rsid w:val="003B74F0"/>
    <w:rsid w:val="003B76D6"/>
    <w:rsid w:val="003B78A2"/>
    <w:rsid w:val="003C0371"/>
    <w:rsid w:val="003C2316"/>
    <w:rsid w:val="003C36E8"/>
    <w:rsid w:val="003C3AB7"/>
    <w:rsid w:val="003C3DB6"/>
    <w:rsid w:val="003C4171"/>
    <w:rsid w:val="003C4244"/>
    <w:rsid w:val="003C4E93"/>
    <w:rsid w:val="003C52B3"/>
    <w:rsid w:val="003C5DCA"/>
    <w:rsid w:val="003C7FE2"/>
    <w:rsid w:val="003D075E"/>
    <w:rsid w:val="003D0D50"/>
    <w:rsid w:val="003D1201"/>
    <w:rsid w:val="003D43B8"/>
    <w:rsid w:val="003D503D"/>
    <w:rsid w:val="003D5D14"/>
    <w:rsid w:val="003D5E06"/>
    <w:rsid w:val="003D5FF9"/>
    <w:rsid w:val="003D62C2"/>
    <w:rsid w:val="003D6B24"/>
    <w:rsid w:val="003D6D5E"/>
    <w:rsid w:val="003E1BA1"/>
    <w:rsid w:val="003E270F"/>
    <w:rsid w:val="003E47E1"/>
    <w:rsid w:val="003E53EA"/>
    <w:rsid w:val="003E592A"/>
    <w:rsid w:val="003E6AE8"/>
    <w:rsid w:val="003F0B76"/>
    <w:rsid w:val="003F2900"/>
    <w:rsid w:val="003F322D"/>
    <w:rsid w:val="003F3829"/>
    <w:rsid w:val="003F3FB3"/>
    <w:rsid w:val="003F6E2E"/>
    <w:rsid w:val="003F78AF"/>
    <w:rsid w:val="00401FFE"/>
    <w:rsid w:val="004027AF"/>
    <w:rsid w:val="00402D93"/>
    <w:rsid w:val="004031A8"/>
    <w:rsid w:val="00403AB8"/>
    <w:rsid w:val="00403EDD"/>
    <w:rsid w:val="00403F45"/>
    <w:rsid w:val="00404165"/>
    <w:rsid w:val="00404628"/>
    <w:rsid w:val="004060B4"/>
    <w:rsid w:val="004068B2"/>
    <w:rsid w:val="004069C4"/>
    <w:rsid w:val="00407437"/>
    <w:rsid w:val="00410885"/>
    <w:rsid w:val="00411413"/>
    <w:rsid w:val="00412179"/>
    <w:rsid w:val="004128C6"/>
    <w:rsid w:val="0041368D"/>
    <w:rsid w:val="00414BE0"/>
    <w:rsid w:val="00414FD3"/>
    <w:rsid w:val="0041586A"/>
    <w:rsid w:val="0041630B"/>
    <w:rsid w:val="004170FB"/>
    <w:rsid w:val="004174DE"/>
    <w:rsid w:val="00417C37"/>
    <w:rsid w:val="00420A1E"/>
    <w:rsid w:val="00420A70"/>
    <w:rsid w:val="004219EC"/>
    <w:rsid w:val="00421C9F"/>
    <w:rsid w:val="00422153"/>
    <w:rsid w:val="00423295"/>
    <w:rsid w:val="00423F30"/>
    <w:rsid w:val="00424065"/>
    <w:rsid w:val="0042568B"/>
    <w:rsid w:val="00426381"/>
    <w:rsid w:val="00426775"/>
    <w:rsid w:val="004270F2"/>
    <w:rsid w:val="00430047"/>
    <w:rsid w:val="004306ED"/>
    <w:rsid w:val="00430F63"/>
    <w:rsid w:val="004317EC"/>
    <w:rsid w:val="00431E80"/>
    <w:rsid w:val="00432352"/>
    <w:rsid w:val="00432ED4"/>
    <w:rsid w:val="00433EFC"/>
    <w:rsid w:val="00435FC8"/>
    <w:rsid w:val="004369F7"/>
    <w:rsid w:val="00436C0B"/>
    <w:rsid w:val="00436DEC"/>
    <w:rsid w:val="0043711B"/>
    <w:rsid w:val="004406FE"/>
    <w:rsid w:val="00440DE9"/>
    <w:rsid w:val="00440FCD"/>
    <w:rsid w:val="00441511"/>
    <w:rsid w:val="0044163E"/>
    <w:rsid w:val="00441739"/>
    <w:rsid w:val="004417E5"/>
    <w:rsid w:val="00442055"/>
    <w:rsid w:val="004429B4"/>
    <w:rsid w:val="00444AD4"/>
    <w:rsid w:val="00445F2B"/>
    <w:rsid w:val="00446A52"/>
    <w:rsid w:val="0044730C"/>
    <w:rsid w:val="004479D9"/>
    <w:rsid w:val="00447F61"/>
    <w:rsid w:val="00450862"/>
    <w:rsid w:val="00451AC3"/>
    <w:rsid w:val="00451FA7"/>
    <w:rsid w:val="004521AB"/>
    <w:rsid w:val="004521D2"/>
    <w:rsid w:val="004526BB"/>
    <w:rsid w:val="004534AE"/>
    <w:rsid w:val="00453F11"/>
    <w:rsid w:val="00454A3C"/>
    <w:rsid w:val="00454C8C"/>
    <w:rsid w:val="00454DC8"/>
    <w:rsid w:val="00454E5A"/>
    <w:rsid w:val="00455403"/>
    <w:rsid w:val="00455648"/>
    <w:rsid w:val="004559CD"/>
    <w:rsid w:val="00456631"/>
    <w:rsid w:val="0045710C"/>
    <w:rsid w:val="0046065B"/>
    <w:rsid w:val="004613F6"/>
    <w:rsid w:val="00461524"/>
    <w:rsid w:val="00462058"/>
    <w:rsid w:val="004624FD"/>
    <w:rsid w:val="00463BC2"/>
    <w:rsid w:val="00464C28"/>
    <w:rsid w:val="00464D00"/>
    <w:rsid w:val="00464F9C"/>
    <w:rsid w:val="0046513D"/>
    <w:rsid w:val="00465873"/>
    <w:rsid w:val="00470BEC"/>
    <w:rsid w:val="00470DCE"/>
    <w:rsid w:val="0047104F"/>
    <w:rsid w:val="00472001"/>
    <w:rsid w:val="00472002"/>
    <w:rsid w:val="0047357A"/>
    <w:rsid w:val="00473E26"/>
    <w:rsid w:val="00475D6C"/>
    <w:rsid w:val="00476BD1"/>
    <w:rsid w:val="00476FAC"/>
    <w:rsid w:val="00480B79"/>
    <w:rsid w:val="00480C5C"/>
    <w:rsid w:val="00481789"/>
    <w:rsid w:val="0048199B"/>
    <w:rsid w:val="00481D33"/>
    <w:rsid w:val="00482C45"/>
    <w:rsid w:val="004833D3"/>
    <w:rsid w:val="00484453"/>
    <w:rsid w:val="00484E3B"/>
    <w:rsid w:val="00486114"/>
    <w:rsid w:val="004866C7"/>
    <w:rsid w:val="004868EF"/>
    <w:rsid w:val="004869D4"/>
    <w:rsid w:val="00487D68"/>
    <w:rsid w:val="00487F14"/>
    <w:rsid w:val="004900B8"/>
    <w:rsid w:val="00491E31"/>
    <w:rsid w:val="00492CB0"/>
    <w:rsid w:val="00492F52"/>
    <w:rsid w:val="00493CB6"/>
    <w:rsid w:val="00495F70"/>
    <w:rsid w:val="004973B4"/>
    <w:rsid w:val="00497F44"/>
    <w:rsid w:val="004A0444"/>
    <w:rsid w:val="004A18F0"/>
    <w:rsid w:val="004A2971"/>
    <w:rsid w:val="004A29D0"/>
    <w:rsid w:val="004A4446"/>
    <w:rsid w:val="004A4E80"/>
    <w:rsid w:val="004A50DA"/>
    <w:rsid w:val="004A512E"/>
    <w:rsid w:val="004A6CBF"/>
    <w:rsid w:val="004A7018"/>
    <w:rsid w:val="004B0036"/>
    <w:rsid w:val="004B0AD8"/>
    <w:rsid w:val="004B0ECE"/>
    <w:rsid w:val="004B1035"/>
    <w:rsid w:val="004B2B5A"/>
    <w:rsid w:val="004B3943"/>
    <w:rsid w:val="004B42B7"/>
    <w:rsid w:val="004B4AEB"/>
    <w:rsid w:val="004B4EF7"/>
    <w:rsid w:val="004B5337"/>
    <w:rsid w:val="004B6C05"/>
    <w:rsid w:val="004B72D4"/>
    <w:rsid w:val="004B7E3A"/>
    <w:rsid w:val="004C214B"/>
    <w:rsid w:val="004C253E"/>
    <w:rsid w:val="004C28DF"/>
    <w:rsid w:val="004C3888"/>
    <w:rsid w:val="004C4637"/>
    <w:rsid w:val="004C4BB8"/>
    <w:rsid w:val="004C652F"/>
    <w:rsid w:val="004C73FF"/>
    <w:rsid w:val="004C7497"/>
    <w:rsid w:val="004C75CE"/>
    <w:rsid w:val="004D075A"/>
    <w:rsid w:val="004D0AC4"/>
    <w:rsid w:val="004D102A"/>
    <w:rsid w:val="004D2D51"/>
    <w:rsid w:val="004D2E45"/>
    <w:rsid w:val="004D4743"/>
    <w:rsid w:val="004D5E4F"/>
    <w:rsid w:val="004D6A17"/>
    <w:rsid w:val="004D6ADA"/>
    <w:rsid w:val="004D744C"/>
    <w:rsid w:val="004D7B5F"/>
    <w:rsid w:val="004E065C"/>
    <w:rsid w:val="004E1E6A"/>
    <w:rsid w:val="004E2219"/>
    <w:rsid w:val="004E335A"/>
    <w:rsid w:val="004E3661"/>
    <w:rsid w:val="004E46FE"/>
    <w:rsid w:val="004E4BAB"/>
    <w:rsid w:val="004E6936"/>
    <w:rsid w:val="004E7071"/>
    <w:rsid w:val="004E71BB"/>
    <w:rsid w:val="004E7266"/>
    <w:rsid w:val="004E7960"/>
    <w:rsid w:val="004F07C4"/>
    <w:rsid w:val="004F08F6"/>
    <w:rsid w:val="004F091C"/>
    <w:rsid w:val="004F13D1"/>
    <w:rsid w:val="004F2005"/>
    <w:rsid w:val="004F2A68"/>
    <w:rsid w:val="004F32D7"/>
    <w:rsid w:val="004F33D0"/>
    <w:rsid w:val="004F3AC1"/>
    <w:rsid w:val="004F4B07"/>
    <w:rsid w:val="004F4E0D"/>
    <w:rsid w:val="004F5030"/>
    <w:rsid w:val="004F5F56"/>
    <w:rsid w:val="00501441"/>
    <w:rsid w:val="00502376"/>
    <w:rsid w:val="00502C60"/>
    <w:rsid w:val="00502D28"/>
    <w:rsid w:val="00502D42"/>
    <w:rsid w:val="00503A47"/>
    <w:rsid w:val="00503A51"/>
    <w:rsid w:val="005041B9"/>
    <w:rsid w:val="005053B1"/>
    <w:rsid w:val="00506932"/>
    <w:rsid w:val="00506C11"/>
    <w:rsid w:val="0050769C"/>
    <w:rsid w:val="00507D17"/>
    <w:rsid w:val="00507EA4"/>
    <w:rsid w:val="00511240"/>
    <w:rsid w:val="005121D7"/>
    <w:rsid w:val="0051388B"/>
    <w:rsid w:val="005140DF"/>
    <w:rsid w:val="00514CCA"/>
    <w:rsid w:val="00514FCF"/>
    <w:rsid w:val="0051526D"/>
    <w:rsid w:val="0051538F"/>
    <w:rsid w:val="00515BD6"/>
    <w:rsid w:val="005161CF"/>
    <w:rsid w:val="00516E5E"/>
    <w:rsid w:val="005222BE"/>
    <w:rsid w:val="00522882"/>
    <w:rsid w:val="00523F3C"/>
    <w:rsid w:val="0052688E"/>
    <w:rsid w:val="00527BD4"/>
    <w:rsid w:val="00530D95"/>
    <w:rsid w:val="0053277D"/>
    <w:rsid w:val="00532E73"/>
    <w:rsid w:val="0053301A"/>
    <w:rsid w:val="00533A91"/>
    <w:rsid w:val="00534B04"/>
    <w:rsid w:val="0053597E"/>
    <w:rsid w:val="00535A8A"/>
    <w:rsid w:val="00535B80"/>
    <w:rsid w:val="00536B6A"/>
    <w:rsid w:val="00537037"/>
    <w:rsid w:val="00537733"/>
    <w:rsid w:val="0054138B"/>
    <w:rsid w:val="00541B21"/>
    <w:rsid w:val="00541F66"/>
    <w:rsid w:val="005422BB"/>
    <w:rsid w:val="0054267A"/>
    <w:rsid w:val="00544418"/>
    <w:rsid w:val="00546BEF"/>
    <w:rsid w:val="00547FCC"/>
    <w:rsid w:val="005508A6"/>
    <w:rsid w:val="005524E8"/>
    <w:rsid w:val="00552726"/>
    <w:rsid w:val="00552977"/>
    <w:rsid w:val="0055345B"/>
    <w:rsid w:val="00556349"/>
    <w:rsid w:val="00556496"/>
    <w:rsid w:val="00556B12"/>
    <w:rsid w:val="005574D3"/>
    <w:rsid w:val="0055789C"/>
    <w:rsid w:val="005578C2"/>
    <w:rsid w:val="00557F3C"/>
    <w:rsid w:val="00557FF0"/>
    <w:rsid w:val="00561C9D"/>
    <w:rsid w:val="00564035"/>
    <w:rsid w:val="00564981"/>
    <w:rsid w:val="0056512B"/>
    <w:rsid w:val="00565F34"/>
    <w:rsid w:val="005666B2"/>
    <w:rsid w:val="00566E01"/>
    <w:rsid w:val="005706E2"/>
    <w:rsid w:val="00570F2D"/>
    <w:rsid w:val="0057220F"/>
    <w:rsid w:val="005733CD"/>
    <w:rsid w:val="00574A7C"/>
    <w:rsid w:val="00574E34"/>
    <w:rsid w:val="0057547A"/>
    <w:rsid w:val="0057557F"/>
    <w:rsid w:val="00577D04"/>
    <w:rsid w:val="00580BA1"/>
    <w:rsid w:val="005819E2"/>
    <w:rsid w:val="0058240F"/>
    <w:rsid w:val="00582968"/>
    <w:rsid w:val="005831C1"/>
    <w:rsid w:val="00583606"/>
    <w:rsid w:val="00583CC8"/>
    <w:rsid w:val="0058469C"/>
    <w:rsid w:val="00587390"/>
    <w:rsid w:val="00587741"/>
    <w:rsid w:val="0059014B"/>
    <w:rsid w:val="005903B0"/>
    <w:rsid w:val="005907C6"/>
    <w:rsid w:val="00590ABD"/>
    <w:rsid w:val="00590F05"/>
    <w:rsid w:val="005911AC"/>
    <w:rsid w:val="00591522"/>
    <w:rsid w:val="00591F12"/>
    <w:rsid w:val="0059258D"/>
    <w:rsid w:val="00592C88"/>
    <w:rsid w:val="00592D2B"/>
    <w:rsid w:val="00593E3E"/>
    <w:rsid w:val="00596467"/>
    <w:rsid w:val="0059646A"/>
    <w:rsid w:val="005964E8"/>
    <w:rsid w:val="005A0508"/>
    <w:rsid w:val="005A0C72"/>
    <w:rsid w:val="005A1237"/>
    <w:rsid w:val="005A190B"/>
    <w:rsid w:val="005A1CBC"/>
    <w:rsid w:val="005A30C2"/>
    <w:rsid w:val="005A4B91"/>
    <w:rsid w:val="005A4F94"/>
    <w:rsid w:val="005A5E38"/>
    <w:rsid w:val="005A6E86"/>
    <w:rsid w:val="005A736A"/>
    <w:rsid w:val="005A7AAB"/>
    <w:rsid w:val="005A7E1F"/>
    <w:rsid w:val="005B3657"/>
    <w:rsid w:val="005B3B35"/>
    <w:rsid w:val="005B5D35"/>
    <w:rsid w:val="005B5E5E"/>
    <w:rsid w:val="005B63A4"/>
    <w:rsid w:val="005B69C0"/>
    <w:rsid w:val="005B6A35"/>
    <w:rsid w:val="005B70CF"/>
    <w:rsid w:val="005C1A97"/>
    <w:rsid w:val="005C1DE0"/>
    <w:rsid w:val="005C2D1A"/>
    <w:rsid w:val="005C3141"/>
    <w:rsid w:val="005C3C53"/>
    <w:rsid w:val="005C4061"/>
    <w:rsid w:val="005C425D"/>
    <w:rsid w:val="005C4CE0"/>
    <w:rsid w:val="005C61B9"/>
    <w:rsid w:val="005C6D38"/>
    <w:rsid w:val="005C7C67"/>
    <w:rsid w:val="005D0341"/>
    <w:rsid w:val="005D1AB1"/>
    <w:rsid w:val="005D244C"/>
    <w:rsid w:val="005D2A5F"/>
    <w:rsid w:val="005D3233"/>
    <w:rsid w:val="005D327D"/>
    <w:rsid w:val="005D4112"/>
    <w:rsid w:val="005D45A3"/>
    <w:rsid w:val="005D49F8"/>
    <w:rsid w:val="005D51FA"/>
    <w:rsid w:val="005D54D4"/>
    <w:rsid w:val="005D686F"/>
    <w:rsid w:val="005D6CA1"/>
    <w:rsid w:val="005D71DD"/>
    <w:rsid w:val="005D73D7"/>
    <w:rsid w:val="005E0818"/>
    <w:rsid w:val="005E2A8B"/>
    <w:rsid w:val="005E2B62"/>
    <w:rsid w:val="005E3BA3"/>
    <w:rsid w:val="005E5888"/>
    <w:rsid w:val="005E58ED"/>
    <w:rsid w:val="005E5C68"/>
    <w:rsid w:val="005E60B1"/>
    <w:rsid w:val="005E69D1"/>
    <w:rsid w:val="005E707D"/>
    <w:rsid w:val="005E7F68"/>
    <w:rsid w:val="005F05DF"/>
    <w:rsid w:val="005F2A13"/>
    <w:rsid w:val="005F2D96"/>
    <w:rsid w:val="005F3E23"/>
    <w:rsid w:val="005F3EFE"/>
    <w:rsid w:val="005F56C9"/>
    <w:rsid w:val="005F6133"/>
    <w:rsid w:val="005F732B"/>
    <w:rsid w:val="00600459"/>
    <w:rsid w:val="006004A4"/>
    <w:rsid w:val="0060097E"/>
    <w:rsid w:val="00600CB9"/>
    <w:rsid w:val="0060115B"/>
    <w:rsid w:val="00601383"/>
    <w:rsid w:val="006016A3"/>
    <w:rsid w:val="006017F0"/>
    <w:rsid w:val="00601A5F"/>
    <w:rsid w:val="006037A1"/>
    <w:rsid w:val="00603A0C"/>
    <w:rsid w:val="0060470D"/>
    <w:rsid w:val="0060537B"/>
    <w:rsid w:val="006054C0"/>
    <w:rsid w:val="00605D6A"/>
    <w:rsid w:val="00605FE8"/>
    <w:rsid w:val="0060617B"/>
    <w:rsid w:val="00606803"/>
    <w:rsid w:val="00606C66"/>
    <w:rsid w:val="00611073"/>
    <w:rsid w:val="00611601"/>
    <w:rsid w:val="00612888"/>
    <w:rsid w:val="00612F55"/>
    <w:rsid w:val="006135C6"/>
    <w:rsid w:val="00613CFD"/>
    <w:rsid w:val="00614953"/>
    <w:rsid w:val="00615311"/>
    <w:rsid w:val="00615B1D"/>
    <w:rsid w:val="00615F30"/>
    <w:rsid w:val="00616158"/>
    <w:rsid w:val="00616396"/>
    <w:rsid w:val="006164F3"/>
    <w:rsid w:val="00616FFD"/>
    <w:rsid w:val="0061769B"/>
    <w:rsid w:val="00617FDA"/>
    <w:rsid w:val="00620496"/>
    <w:rsid w:val="00621A8D"/>
    <w:rsid w:val="00621C2F"/>
    <w:rsid w:val="00624012"/>
    <w:rsid w:val="00624656"/>
    <w:rsid w:val="006246B0"/>
    <w:rsid w:val="00624C9E"/>
    <w:rsid w:val="00625DB7"/>
    <w:rsid w:val="006271A9"/>
    <w:rsid w:val="0062761D"/>
    <w:rsid w:val="00627B2B"/>
    <w:rsid w:val="00627C03"/>
    <w:rsid w:val="00627ED7"/>
    <w:rsid w:val="0063102E"/>
    <w:rsid w:val="006310AC"/>
    <w:rsid w:val="0063185E"/>
    <w:rsid w:val="00631B4D"/>
    <w:rsid w:val="00633426"/>
    <w:rsid w:val="00633D29"/>
    <w:rsid w:val="006377F7"/>
    <w:rsid w:val="0064092D"/>
    <w:rsid w:val="006409F9"/>
    <w:rsid w:val="00640A3D"/>
    <w:rsid w:val="00640B6D"/>
    <w:rsid w:val="00641667"/>
    <w:rsid w:val="00642D95"/>
    <w:rsid w:val="00643A27"/>
    <w:rsid w:val="00644509"/>
    <w:rsid w:val="006449C6"/>
    <w:rsid w:val="00645009"/>
    <w:rsid w:val="00646894"/>
    <w:rsid w:val="006470A1"/>
    <w:rsid w:val="00647FFD"/>
    <w:rsid w:val="0065061F"/>
    <w:rsid w:val="00650D27"/>
    <w:rsid w:val="00651659"/>
    <w:rsid w:val="00651919"/>
    <w:rsid w:val="00651D1E"/>
    <w:rsid w:val="00652F37"/>
    <w:rsid w:val="00654E9A"/>
    <w:rsid w:val="00654F95"/>
    <w:rsid w:val="0066011C"/>
    <w:rsid w:val="00660831"/>
    <w:rsid w:val="00661001"/>
    <w:rsid w:val="00663C6B"/>
    <w:rsid w:val="0066423B"/>
    <w:rsid w:val="00665A37"/>
    <w:rsid w:val="00665E2B"/>
    <w:rsid w:val="006662B8"/>
    <w:rsid w:val="00666BF2"/>
    <w:rsid w:val="00667404"/>
    <w:rsid w:val="006674D6"/>
    <w:rsid w:val="0066798D"/>
    <w:rsid w:val="00667A3E"/>
    <w:rsid w:val="0067146B"/>
    <w:rsid w:val="0067157C"/>
    <w:rsid w:val="006721E4"/>
    <w:rsid w:val="00672B4F"/>
    <w:rsid w:val="006761E6"/>
    <w:rsid w:val="0067635F"/>
    <w:rsid w:val="00676FBE"/>
    <w:rsid w:val="00677525"/>
    <w:rsid w:val="00680983"/>
    <w:rsid w:val="00680C53"/>
    <w:rsid w:val="006817E2"/>
    <w:rsid w:val="00681F1E"/>
    <w:rsid w:val="006821A3"/>
    <w:rsid w:val="006838A4"/>
    <w:rsid w:val="00683913"/>
    <w:rsid w:val="00683942"/>
    <w:rsid w:val="00683CAE"/>
    <w:rsid w:val="0068462C"/>
    <w:rsid w:val="00684FF4"/>
    <w:rsid w:val="00685A32"/>
    <w:rsid w:val="00685EC6"/>
    <w:rsid w:val="006865FC"/>
    <w:rsid w:val="00687577"/>
    <w:rsid w:val="006877DD"/>
    <w:rsid w:val="00687FC8"/>
    <w:rsid w:val="0069033C"/>
    <w:rsid w:val="00690F47"/>
    <w:rsid w:val="00692AB9"/>
    <w:rsid w:val="00692BAE"/>
    <w:rsid w:val="00693C83"/>
    <w:rsid w:val="006941A3"/>
    <w:rsid w:val="006947AD"/>
    <w:rsid w:val="00694BEB"/>
    <w:rsid w:val="00694F75"/>
    <w:rsid w:val="006965A1"/>
    <w:rsid w:val="00696B50"/>
    <w:rsid w:val="00696B9D"/>
    <w:rsid w:val="00696BF4"/>
    <w:rsid w:val="00697212"/>
    <w:rsid w:val="006977BE"/>
    <w:rsid w:val="006A18A6"/>
    <w:rsid w:val="006A18D9"/>
    <w:rsid w:val="006A1B7D"/>
    <w:rsid w:val="006A3549"/>
    <w:rsid w:val="006A45F0"/>
    <w:rsid w:val="006A4D68"/>
    <w:rsid w:val="006A4DCB"/>
    <w:rsid w:val="006A5751"/>
    <w:rsid w:val="006A5B10"/>
    <w:rsid w:val="006A6B5C"/>
    <w:rsid w:val="006A6F7E"/>
    <w:rsid w:val="006A734C"/>
    <w:rsid w:val="006B157A"/>
    <w:rsid w:val="006B22B7"/>
    <w:rsid w:val="006B22E3"/>
    <w:rsid w:val="006B31D2"/>
    <w:rsid w:val="006B39ED"/>
    <w:rsid w:val="006B4EEB"/>
    <w:rsid w:val="006B616B"/>
    <w:rsid w:val="006B68D0"/>
    <w:rsid w:val="006C0B77"/>
    <w:rsid w:val="006C0D89"/>
    <w:rsid w:val="006C0FD3"/>
    <w:rsid w:val="006C265D"/>
    <w:rsid w:val="006C3B6F"/>
    <w:rsid w:val="006C3ED4"/>
    <w:rsid w:val="006C4217"/>
    <w:rsid w:val="006C440C"/>
    <w:rsid w:val="006C4B8E"/>
    <w:rsid w:val="006C6024"/>
    <w:rsid w:val="006C7C34"/>
    <w:rsid w:val="006D0645"/>
    <w:rsid w:val="006D069D"/>
    <w:rsid w:val="006D0944"/>
    <w:rsid w:val="006D10F3"/>
    <w:rsid w:val="006D1B7C"/>
    <w:rsid w:val="006D1B9D"/>
    <w:rsid w:val="006D1F2B"/>
    <w:rsid w:val="006D268B"/>
    <w:rsid w:val="006D3A22"/>
    <w:rsid w:val="006D42DB"/>
    <w:rsid w:val="006D4BDA"/>
    <w:rsid w:val="006D6323"/>
    <w:rsid w:val="006D6FAB"/>
    <w:rsid w:val="006E0482"/>
    <w:rsid w:val="006E0AD7"/>
    <w:rsid w:val="006E1685"/>
    <w:rsid w:val="006E178C"/>
    <w:rsid w:val="006E1A48"/>
    <w:rsid w:val="006E1B13"/>
    <w:rsid w:val="006E1BB8"/>
    <w:rsid w:val="006E252B"/>
    <w:rsid w:val="006E3D77"/>
    <w:rsid w:val="006E4319"/>
    <w:rsid w:val="006E45F7"/>
    <w:rsid w:val="006E5459"/>
    <w:rsid w:val="006E5A48"/>
    <w:rsid w:val="006E5C7D"/>
    <w:rsid w:val="006E646E"/>
    <w:rsid w:val="006F1313"/>
    <w:rsid w:val="006F170F"/>
    <w:rsid w:val="006F202F"/>
    <w:rsid w:val="006F2C05"/>
    <w:rsid w:val="006F2FB3"/>
    <w:rsid w:val="006F3E0D"/>
    <w:rsid w:val="006F3F1C"/>
    <w:rsid w:val="006F44D5"/>
    <w:rsid w:val="006F44F3"/>
    <w:rsid w:val="006F46DC"/>
    <w:rsid w:val="006F4FC6"/>
    <w:rsid w:val="006F584C"/>
    <w:rsid w:val="006F5969"/>
    <w:rsid w:val="006F6CCF"/>
    <w:rsid w:val="006F7001"/>
    <w:rsid w:val="006F702D"/>
    <w:rsid w:val="006F70AF"/>
    <w:rsid w:val="006F7160"/>
    <w:rsid w:val="00701D9A"/>
    <w:rsid w:val="007026C3"/>
    <w:rsid w:val="00704710"/>
    <w:rsid w:val="007047B8"/>
    <w:rsid w:val="0070579D"/>
    <w:rsid w:val="00706974"/>
    <w:rsid w:val="00706B39"/>
    <w:rsid w:val="007073C2"/>
    <w:rsid w:val="007105A4"/>
    <w:rsid w:val="00710A09"/>
    <w:rsid w:val="0071153D"/>
    <w:rsid w:val="0071198F"/>
    <w:rsid w:val="00711AA7"/>
    <w:rsid w:val="00712F2D"/>
    <w:rsid w:val="007136D8"/>
    <w:rsid w:val="00714116"/>
    <w:rsid w:val="007142CA"/>
    <w:rsid w:val="0071480C"/>
    <w:rsid w:val="00714EF2"/>
    <w:rsid w:val="007156D2"/>
    <w:rsid w:val="007159A3"/>
    <w:rsid w:val="007161C4"/>
    <w:rsid w:val="0071651B"/>
    <w:rsid w:val="007166A6"/>
    <w:rsid w:val="007168D6"/>
    <w:rsid w:val="00717539"/>
    <w:rsid w:val="00720130"/>
    <w:rsid w:val="007208DF"/>
    <w:rsid w:val="007216C9"/>
    <w:rsid w:val="00721D14"/>
    <w:rsid w:val="0072345D"/>
    <w:rsid w:val="00724146"/>
    <w:rsid w:val="00725174"/>
    <w:rsid w:val="00726E5D"/>
    <w:rsid w:val="00726F32"/>
    <w:rsid w:val="00727659"/>
    <w:rsid w:val="00730533"/>
    <w:rsid w:val="00731805"/>
    <w:rsid w:val="007328CC"/>
    <w:rsid w:val="00733096"/>
    <w:rsid w:val="007337BE"/>
    <w:rsid w:val="00733B21"/>
    <w:rsid w:val="00733CF0"/>
    <w:rsid w:val="00733DDB"/>
    <w:rsid w:val="00733ED5"/>
    <w:rsid w:val="00734759"/>
    <w:rsid w:val="00735589"/>
    <w:rsid w:val="00735EA3"/>
    <w:rsid w:val="0073688E"/>
    <w:rsid w:val="00736A18"/>
    <w:rsid w:val="007378E6"/>
    <w:rsid w:val="0073792D"/>
    <w:rsid w:val="00740055"/>
    <w:rsid w:val="007406A4"/>
    <w:rsid w:val="00740FB7"/>
    <w:rsid w:val="00741A27"/>
    <w:rsid w:val="00742877"/>
    <w:rsid w:val="00742CC4"/>
    <w:rsid w:val="00743494"/>
    <w:rsid w:val="007436E6"/>
    <w:rsid w:val="00744413"/>
    <w:rsid w:val="00744653"/>
    <w:rsid w:val="007449BB"/>
    <w:rsid w:val="007449D1"/>
    <w:rsid w:val="00745AC6"/>
    <w:rsid w:val="00745F25"/>
    <w:rsid w:val="007460C0"/>
    <w:rsid w:val="00747885"/>
    <w:rsid w:val="00747D42"/>
    <w:rsid w:val="007502CF"/>
    <w:rsid w:val="0075050E"/>
    <w:rsid w:val="00750F48"/>
    <w:rsid w:val="00753474"/>
    <w:rsid w:val="007539FF"/>
    <w:rsid w:val="00755F9B"/>
    <w:rsid w:val="007562CC"/>
    <w:rsid w:val="00756682"/>
    <w:rsid w:val="00756BEC"/>
    <w:rsid w:val="00756F25"/>
    <w:rsid w:val="0075724B"/>
    <w:rsid w:val="007579DC"/>
    <w:rsid w:val="00762706"/>
    <w:rsid w:val="00762809"/>
    <w:rsid w:val="007637DA"/>
    <w:rsid w:val="00764CE3"/>
    <w:rsid w:val="00765F6C"/>
    <w:rsid w:val="0076600D"/>
    <w:rsid w:val="00766A5C"/>
    <w:rsid w:val="00766D3E"/>
    <w:rsid w:val="0077001D"/>
    <w:rsid w:val="00770C68"/>
    <w:rsid w:val="007730B1"/>
    <w:rsid w:val="007739FA"/>
    <w:rsid w:val="00774799"/>
    <w:rsid w:val="00775A60"/>
    <w:rsid w:val="00776990"/>
    <w:rsid w:val="00776F94"/>
    <w:rsid w:val="007800F3"/>
    <w:rsid w:val="00780736"/>
    <w:rsid w:val="007812D3"/>
    <w:rsid w:val="00782AF9"/>
    <w:rsid w:val="00782C81"/>
    <w:rsid w:val="00782F78"/>
    <w:rsid w:val="00783100"/>
    <w:rsid w:val="007831EB"/>
    <w:rsid w:val="007847DB"/>
    <w:rsid w:val="00785A1D"/>
    <w:rsid w:val="00785B79"/>
    <w:rsid w:val="00786A65"/>
    <w:rsid w:val="00787052"/>
    <w:rsid w:val="00787482"/>
    <w:rsid w:val="00787AEF"/>
    <w:rsid w:val="00790DCB"/>
    <w:rsid w:val="00792FE7"/>
    <w:rsid w:val="00793736"/>
    <w:rsid w:val="00793DBE"/>
    <w:rsid w:val="00793EAF"/>
    <w:rsid w:val="007948F3"/>
    <w:rsid w:val="007961D3"/>
    <w:rsid w:val="00796281"/>
    <w:rsid w:val="00796E7B"/>
    <w:rsid w:val="007979A3"/>
    <w:rsid w:val="007A0AB5"/>
    <w:rsid w:val="007A12C8"/>
    <w:rsid w:val="007A1E94"/>
    <w:rsid w:val="007A3681"/>
    <w:rsid w:val="007A47B3"/>
    <w:rsid w:val="007A553D"/>
    <w:rsid w:val="007A5AF4"/>
    <w:rsid w:val="007A6D7B"/>
    <w:rsid w:val="007A6F98"/>
    <w:rsid w:val="007B0024"/>
    <w:rsid w:val="007B0209"/>
    <w:rsid w:val="007B04E3"/>
    <w:rsid w:val="007B13D5"/>
    <w:rsid w:val="007B1AB5"/>
    <w:rsid w:val="007B215A"/>
    <w:rsid w:val="007B4650"/>
    <w:rsid w:val="007B48B3"/>
    <w:rsid w:val="007B5B55"/>
    <w:rsid w:val="007B5F48"/>
    <w:rsid w:val="007B6D6C"/>
    <w:rsid w:val="007C02E1"/>
    <w:rsid w:val="007C166A"/>
    <w:rsid w:val="007C1979"/>
    <w:rsid w:val="007C1DB3"/>
    <w:rsid w:val="007C204A"/>
    <w:rsid w:val="007C26E0"/>
    <w:rsid w:val="007C3177"/>
    <w:rsid w:val="007C4333"/>
    <w:rsid w:val="007C542B"/>
    <w:rsid w:val="007C5E62"/>
    <w:rsid w:val="007D0592"/>
    <w:rsid w:val="007D0C1C"/>
    <w:rsid w:val="007D1E26"/>
    <w:rsid w:val="007D2017"/>
    <w:rsid w:val="007D2737"/>
    <w:rsid w:val="007D3E07"/>
    <w:rsid w:val="007D3F4F"/>
    <w:rsid w:val="007D4209"/>
    <w:rsid w:val="007D4C46"/>
    <w:rsid w:val="007D5162"/>
    <w:rsid w:val="007D5F80"/>
    <w:rsid w:val="007D753B"/>
    <w:rsid w:val="007D7C07"/>
    <w:rsid w:val="007E0550"/>
    <w:rsid w:val="007E0FEE"/>
    <w:rsid w:val="007E15D8"/>
    <w:rsid w:val="007E1CB1"/>
    <w:rsid w:val="007E1F36"/>
    <w:rsid w:val="007E2ED2"/>
    <w:rsid w:val="007E2EDB"/>
    <w:rsid w:val="007E3098"/>
    <w:rsid w:val="007E4445"/>
    <w:rsid w:val="007E5273"/>
    <w:rsid w:val="007E53B3"/>
    <w:rsid w:val="007E5EAA"/>
    <w:rsid w:val="007E5F86"/>
    <w:rsid w:val="007E61E8"/>
    <w:rsid w:val="007E66F2"/>
    <w:rsid w:val="007E7F29"/>
    <w:rsid w:val="007F08BC"/>
    <w:rsid w:val="007F3DD8"/>
    <w:rsid w:val="007F414D"/>
    <w:rsid w:val="007F4F87"/>
    <w:rsid w:val="007F5FE6"/>
    <w:rsid w:val="007F68EC"/>
    <w:rsid w:val="007F6D03"/>
    <w:rsid w:val="0080294E"/>
    <w:rsid w:val="008030EB"/>
    <w:rsid w:val="00804293"/>
    <w:rsid w:val="00804F21"/>
    <w:rsid w:val="008056E8"/>
    <w:rsid w:val="008059DC"/>
    <w:rsid w:val="00805B2B"/>
    <w:rsid w:val="008067AB"/>
    <w:rsid w:val="0080712A"/>
    <w:rsid w:val="008071D1"/>
    <w:rsid w:val="008105B8"/>
    <w:rsid w:val="008109A0"/>
    <w:rsid w:val="00810FF7"/>
    <w:rsid w:val="00812304"/>
    <w:rsid w:val="0081543A"/>
    <w:rsid w:val="00815550"/>
    <w:rsid w:val="00817043"/>
    <w:rsid w:val="00820105"/>
    <w:rsid w:val="00821832"/>
    <w:rsid w:val="008220F5"/>
    <w:rsid w:val="00822E8E"/>
    <w:rsid w:val="00823297"/>
    <w:rsid w:val="00824103"/>
    <w:rsid w:val="00824573"/>
    <w:rsid w:val="00825289"/>
    <w:rsid w:val="0082673B"/>
    <w:rsid w:val="00826EB7"/>
    <w:rsid w:val="0083031B"/>
    <w:rsid w:val="00830379"/>
    <w:rsid w:val="00830818"/>
    <w:rsid w:val="008315A0"/>
    <w:rsid w:val="00833BC8"/>
    <w:rsid w:val="00833E65"/>
    <w:rsid w:val="00833EEE"/>
    <w:rsid w:val="00834A8C"/>
    <w:rsid w:val="008358DA"/>
    <w:rsid w:val="00837557"/>
    <w:rsid w:val="00837DF5"/>
    <w:rsid w:val="008415BC"/>
    <w:rsid w:val="00841694"/>
    <w:rsid w:val="00841C4A"/>
    <w:rsid w:val="0084280A"/>
    <w:rsid w:val="008438C2"/>
    <w:rsid w:val="00844155"/>
    <w:rsid w:val="0084433B"/>
    <w:rsid w:val="008444F2"/>
    <w:rsid w:val="008444FE"/>
    <w:rsid w:val="0084485B"/>
    <w:rsid w:val="00844C8D"/>
    <w:rsid w:val="00844D0B"/>
    <w:rsid w:val="008463F1"/>
    <w:rsid w:val="00846FD9"/>
    <w:rsid w:val="00851DC4"/>
    <w:rsid w:val="00852EC2"/>
    <w:rsid w:val="008536DF"/>
    <w:rsid w:val="008552C0"/>
    <w:rsid w:val="008555C6"/>
    <w:rsid w:val="00855684"/>
    <w:rsid w:val="008556A6"/>
    <w:rsid w:val="008614F6"/>
    <w:rsid w:val="00862015"/>
    <w:rsid w:val="00862206"/>
    <w:rsid w:val="0086220C"/>
    <w:rsid w:val="00862E23"/>
    <w:rsid w:val="008630F3"/>
    <w:rsid w:val="00863245"/>
    <w:rsid w:val="0086375D"/>
    <w:rsid w:val="00863D2A"/>
    <w:rsid w:val="0086432B"/>
    <w:rsid w:val="00864B82"/>
    <w:rsid w:val="00866488"/>
    <w:rsid w:val="00866CFC"/>
    <w:rsid w:val="008672AD"/>
    <w:rsid w:val="00867FE3"/>
    <w:rsid w:val="00871C62"/>
    <w:rsid w:val="00871CAF"/>
    <w:rsid w:val="0087612B"/>
    <w:rsid w:val="00877A86"/>
    <w:rsid w:val="0088089F"/>
    <w:rsid w:val="00882911"/>
    <w:rsid w:val="00882DB1"/>
    <w:rsid w:val="00883F91"/>
    <w:rsid w:val="00885787"/>
    <w:rsid w:val="00886351"/>
    <w:rsid w:val="00886377"/>
    <w:rsid w:val="008876D1"/>
    <w:rsid w:val="00887BBF"/>
    <w:rsid w:val="00887E3A"/>
    <w:rsid w:val="00890DF5"/>
    <w:rsid w:val="00890E27"/>
    <w:rsid w:val="00891B7B"/>
    <w:rsid w:val="00891FC8"/>
    <w:rsid w:val="008929C1"/>
    <w:rsid w:val="00892AC5"/>
    <w:rsid w:val="00893381"/>
    <w:rsid w:val="00893476"/>
    <w:rsid w:val="008939E1"/>
    <w:rsid w:val="008940B0"/>
    <w:rsid w:val="00894118"/>
    <w:rsid w:val="00894B14"/>
    <w:rsid w:val="00894D04"/>
    <w:rsid w:val="008960FB"/>
    <w:rsid w:val="008964A1"/>
    <w:rsid w:val="00896534"/>
    <w:rsid w:val="008965D7"/>
    <w:rsid w:val="00896E5D"/>
    <w:rsid w:val="00897B8D"/>
    <w:rsid w:val="008A174A"/>
    <w:rsid w:val="008A1EBD"/>
    <w:rsid w:val="008A2978"/>
    <w:rsid w:val="008A39EE"/>
    <w:rsid w:val="008A41D9"/>
    <w:rsid w:val="008A5138"/>
    <w:rsid w:val="008A573E"/>
    <w:rsid w:val="008A6153"/>
    <w:rsid w:val="008A6C26"/>
    <w:rsid w:val="008A7190"/>
    <w:rsid w:val="008A75ED"/>
    <w:rsid w:val="008A7F0C"/>
    <w:rsid w:val="008B09C4"/>
    <w:rsid w:val="008B1108"/>
    <w:rsid w:val="008B1E22"/>
    <w:rsid w:val="008B22BC"/>
    <w:rsid w:val="008B283D"/>
    <w:rsid w:val="008B2A17"/>
    <w:rsid w:val="008B3DCE"/>
    <w:rsid w:val="008B4D15"/>
    <w:rsid w:val="008B6396"/>
    <w:rsid w:val="008B6954"/>
    <w:rsid w:val="008B7420"/>
    <w:rsid w:val="008B75F5"/>
    <w:rsid w:val="008B7BEF"/>
    <w:rsid w:val="008B7D11"/>
    <w:rsid w:val="008C0061"/>
    <w:rsid w:val="008C00DE"/>
    <w:rsid w:val="008C03BF"/>
    <w:rsid w:val="008C087E"/>
    <w:rsid w:val="008C0CA1"/>
    <w:rsid w:val="008C18FA"/>
    <w:rsid w:val="008C224C"/>
    <w:rsid w:val="008C2722"/>
    <w:rsid w:val="008C4A3D"/>
    <w:rsid w:val="008C6EC8"/>
    <w:rsid w:val="008D139F"/>
    <w:rsid w:val="008D140B"/>
    <w:rsid w:val="008D14C8"/>
    <w:rsid w:val="008D1B8E"/>
    <w:rsid w:val="008D1F68"/>
    <w:rsid w:val="008D1F82"/>
    <w:rsid w:val="008D2D63"/>
    <w:rsid w:val="008D34B8"/>
    <w:rsid w:val="008D3AC5"/>
    <w:rsid w:val="008D41EA"/>
    <w:rsid w:val="008D44BA"/>
    <w:rsid w:val="008D51FF"/>
    <w:rsid w:val="008D54A4"/>
    <w:rsid w:val="008D5F42"/>
    <w:rsid w:val="008D6599"/>
    <w:rsid w:val="008D69D8"/>
    <w:rsid w:val="008D7EB9"/>
    <w:rsid w:val="008E0CFF"/>
    <w:rsid w:val="008E1171"/>
    <w:rsid w:val="008E1760"/>
    <w:rsid w:val="008E185F"/>
    <w:rsid w:val="008E1D30"/>
    <w:rsid w:val="008E30FC"/>
    <w:rsid w:val="008E3299"/>
    <w:rsid w:val="008E334A"/>
    <w:rsid w:val="008E3F06"/>
    <w:rsid w:val="008E4409"/>
    <w:rsid w:val="008E54C4"/>
    <w:rsid w:val="008E5CFE"/>
    <w:rsid w:val="008E5E3A"/>
    <w:rsid w:val="008E64DE"/>
    <w:rsid w:val="008E6832"/>
    <w:rsid w:val="008E6871"/>
    <w:rsid w:val="008E6DBC"/>
    <w:rsid w:val="008E736E"/>
    <w:rsid w:val="008F051F"/>
    <w:rsid w:val="008F1B28"/>
    <w:rsid w:val="008F2E67"/>
    <w:rsid w:val="008F348F"/>
    <w:rsid w:val="008F368B"/>
    <w:rsid w:val="008F4081"/>
    <w:rsid w:val="008F45F6"/>
    <w:rsid w:val="008F47BF"/>
    <w:rsid w:val="008F48A8"/>
    <w:rsid w:val="008F4CE1"/>
    <w:rsid w:val="008F5329"/>
    <w:rsid w:val="008F5F4C"/>
    <w:rsid w:val="008F6380"/>
    <w:rsid w:val="008F69B1"/>
    <w:rsid w:val="008F7F78"/>
    <w:rsid w:val="009002D2"/>
    <w:rsid w:val="0090055A"/>
    <w:rsid w:val="00901508"/>
    <w:rsid w:val="009015F1"/>
    <w:rsid w:val="00901E3F"/>
    <w:rsid w:val="00901FD0"/>
    <w:rsid w:val="009023D1"/>
    <w:rsid w:val="00902521"/>
    <w:rsid w:val="00904339"/>
    <w:rsid w:val="0090478F"/>
    <w:rsid w:val="00904B88"/>
    <w:rsid w:val="00905D90"/>
    <w:rsid w:val="00907D6C"/>
    <w:rsid w:val="009111C6"/>
    <w:rsid w:val="00912236"/>
    <w:rsid w:val="00912C1F"/>
    <w:rsid w:val="00912FF4"/>
    <w:rsid w:val="00913246"/>
    <w:rsid w:val="009133D6"/>
    <w:rsid w:val="009143F5"/>
    <w:rsid w:val="00914702"/>
    <w:rsid w:val="00914DB0"/>
    <w:rsid w:val="009151C4"/>
    <w:rsid w:val="009152A8"/>
    <w:rsid w:val="00915C7F"/>
    <w:rsid w:val="0091645A"/>
    <w:rsid w:val="00916690"/>
    <w:rsid w:val="00916699"/>
    <w:rsid w:val="00916874"/>
    <w:rsid w:val="00920385"/>
    <w:rsid w:val="00920426"/>
    <w:rsid w:val="0092089D"/>
    <w:rsid w:val="00920D72"/>
    <w:rsid w:val="00920F61"/>
    <w:rsid w:val="00921695"/>
    <w:rsid w:val="009219B2"/>
    <w:rsid w:val="00922374"/>
    <w:rsid w:val="00922BAF"/>
    <w:rsid w:val="00923794"/>
    <w:rsid w:val="00924539"/>
    <w:rsid w:val="0092482D"/>
    <w:rsid w:val="0092498B"/>
    <w:rsid w:val="009249F9"/>
    <w:rsid w:val="0092513D"/>
    <w:rsid w:val="00925537"/>
    <w:rsid w:val="00925A0C"/>
    <w:rsid w:val="0092647B"/>
    <w:rsid w:val="00926ADA"/>
    <w:rsid w:val="00926E4F"/>
    <w:rsid w:val="009275C7"/>
    <w:rsid w:val="009278F0"/>
    <w:rsid w:val="00927EAF"/>
    <w:rsid w:val="00930749"/>
    <w:rsid w:val="0093085C"/>
    <w:rsid w:val="00933102"/>
    <w:rsid w:val="009337DB"/>
    <w:rsid w:val="009340D8"/>
    <w:rsid w:val="009360B0"/>
    <w:rsid w:val="00936A11"/>
    <w:rsid w:val="00937D80"/>
    <w:rsid w:val="00937FDC"/>
    <w:rsid w:val="009429A5"/>
    <w:rsid w:val="00943AB0"/>
    <w:rsid w:val="00943B1A"/>
    <w:rsid w:val="009443DF"/>
    <w:rsid w:val="00946A1C"/>
    <w:rsid w:val="009473C4"/>
    <w:rsid w:val="0094755F"/>
    <w:rsid w:val="00947592"/>
    <w:rsid w:val="00947EDE"/>
    <w:rsid w:val="009502BC"/>
    <w:rsid w:val="0095138B"/>
    <w:rsid w:val="009526DE"/>
    <w:rsid w:val="00952CC5"/>
    <w:rsid w:val="009549FA"/>
    <w:rsid w:val="00954BCB"/>
    <w:rsid w:val="00954C6A"/>
    <w:rsid w:val="0095548A"/>
    <w:rsid w:val="009559C0"/>
    <w:rsid w:val="009567D7"/>
    <w:rsid w:val="009568CE"/>
    <w:rsid w:val="00956D36"/>
    <w:rsid w:val="00956ED2"/>
    <w:rsid w:val="00957946"/>
    <w:rsid w:val="00957A1A"/>
    <w:rsid w:val="00957E98"/>
    <w:rsid w:val="00960CEF"/>
    <w:rsid w:val="00960EF9"/>
    <w:rsid w:val="00961345"/>
    <w:rsid w:val="00961568"/>
    <w:rsid w:val="00961F77"/>
    <w:rsid w:val="00963337"/>
    <w:rsid w:val="00963877"/>
    <w:rsid w:val="009639CA"/>
    <w:rsid w:val="00963E69"/>
    <w:rsid w:val="00964ADC"/>
    <w:rsid w:val="00964C31"/>
    <w:rsid w:val="0096605D"/>
    <w:rsid w:val="009661FA"/>
    <w:rsid w:val="00966386"/>
    <w:rsid w:val="009663C7"/>
    <w:rsid w:val="009665C3"/>
    <w:rsid w:val="00966F31"/>
    <w:rsid w:val="00967788"/>
    <w:rsid w:val="00967844"/>
    <w:rsid w:val="009700C1"/>
    <w:rsid w:val="00970DF5"/>
    <w:rsid w:val="009712B6"/>
    <w:rsid w:val="00971451"/>
    <w:rsid w:val="009715CE"/>
    <w:rsid w:val="00971937"/>
    <w:rsid w:val="00971C31"/>
    <w:rsid w:val="00971FF4"/>
    <w:rsid w:val="00972592"/>
    <w:rsid w:val="009725EF"/>
    <w:rsid w:val="00972667"/>
    <w:rsid w:val="009742E2"/>
    <w:rsid w:val="00975D06"/>
    <w:rsid w:val="00975D6A"/>
    <w:rsid w:val="009769A1"/>
    <w:rsid w:val="00976A56"/>
    <w:rsid w:val="009772CE"/>
    <w:rsid w:val="009800C0"/>
    <w:rsid w:val="009808A3"/>
    <w:rsid w:val="0098195D"/>
    <w:rsid w:val="00981BA4"/>
    <w:rsid w:val="00982E5A"/>
    <w:rsid w:val="009832A8"/>
    <w:rsid w:val="00983BFA"/>
    <w:rsid w:val="00983E34"/>
    <w:rsid w:val="0098415F"/>
    <w:rsid w:val="0098471E"/>
    <w:rsid w:val="00985267"/>
    <w:rsid w:val="009854A0"/>
    <w:rsid w:val="009857B9"/>
    <w:rsid w:val="009862CD"/>
    <w:rsid w:val="00986B18"/>
    <w:rsid w:val="00986DA6"/>
    <w:rsid w:val="00987008"/>
    <w:rsid w:val="009878EB"/>
    <w:rsid w:val="00987B4B"/>
    <w:rsid w:val="00990454"/>
    <w:rsid w:val="00990F55"/>
    <w:rsid w:val="00991529"/>
    <w:rsid w:val="00991AD4"/>
    <w:rsid w:val="009920C5"/>
    <w:rsid w:val="009922F4"/>
    <w:rsid w:val="009927D0"/>
    <w:rsid w:val="00992A1D"/>
    <w:rsid w:val="00992F79"/>
    <w:rsid w:val="00993FA8"/>
    <w:rsid w:val="00994458"/>
    <w:rsid w:val="0099482E"/>
    <w:rsid w:val="009952F0"/>
    <w:rsid w:val="009954FC"/>
    <w:rsid w:val="00995AA5"/>
    <w:rsid w:val="00995DE4"/>
    <w:rsid w:val="009961B4"/>
    <w:rsid w:val="009968CF"/>
    <w:rsid w:val="00997474"/>
    <w:rsid w:val="00997999"/>
    <w:rsid w:val="00997DAF"/>
    <w:rsid w:val="009A09C7"/>
    <w:rsid w:val="009A0B70"/>
    <w:rsid w:val="009A26B4"/>
    <w:rsid w:val="009A2C7D"/>
    <w:rsid w:val="009A3597"/>
    <w:rsid w:val="009A50C1"/>
    <w:rsid w:val="009A58B5"/>
    <w:rsid w:val="009A5A7D"/>
    <w:rsid w:val="009A5D5F"/>
    <w:rsid w:val="009B02D5"/>
    <w:rsid w:val="009B2708"/>
    <w:rsid w:val="009B2DAE"/>
    <w:rsid w:val="009B3198"/>
    <w:rsid w:val="009B3CE2"/>
    <w:rsid w:val="009B5188"/>
    <w:rsid w:val="009B5BE3"/>
    <w:rsid w:val="009B6254"/>
    <w:rsid w:val="009B6AF9"/>
    <w:rsid w:val="009B74A7"/>
    <w:rsid w:val="009C0317"/>
    <w:rsid w:val="009C0F33"/>
    <w:rsid w:val="009C1412"/>
    <w:rsid w:val="009C15F6"/>
    <w:rsid w:val="009C1D7C"/>
    <w:rsid w:val="009C3026"/>
    <w:rsid w:val="009C3101"/>
    <w:rsid w:val="009C4274"/>
    <w:rsid w:val="009C5211"/>
    <w:rsid w:val="009C5AEA"/>
    <w:rsid w:val="009C64CD"/>
    <w:rsid w:val="009C747C"/>
    <w:rsid w:val="009C7B5E"/>
    <w:rsid w:val="009D0C92"/>
    <w:rsid w:val="009D1C9C"/>
    <w:rsid w:val="009D2DDB"/>
    <w:rsid w:val="009D47D5"/>
    <w:rsid w:val="009D4D7A"/>
    <w:rsid w:val="009D51F6"/>
    <w:rsid w:val="009D716F"/>
    <w:rsid w:val="009D7408"/>
    <w:rsid w:val="009E0928"/>
    <w:rsid w:val="009E0DCF"/>
    <w:rsid w:val="009E10E5"/>
    <w:rsid w:val="009E11BE"/>
    <w:rsid w:val="009E2059"/>
    <w:rsid w:val="009E27DC"/>
    <w:rsid w:val="009E297E"/>
    <w:rsid w:val="009E3968"/>
    <w:rsid w:val="009E4DC2"/>
    <w:rsid w:val="009E4F4A"/>
    <w:rsid w:val="009E4F5D"/>
    <w:rsid w:val="009E57A8"/>
    <w:rsid w:val="009E6B18"/>
    <w:rsid w:val="009E7153"/>
    <w:rsid w:val="009F0533"/>
    <w:rsid w:val="009F05EA"/>
    <w:rsid w:val="009F3E69"/>
    <w:rsid w:val="009F3E87"/>
    <w:rsid w:val="009F4B21"/>
    <w:rsid w:val="009F50CD"/>
    <w:rsid w:val="009F59FC"/>
    <w:rsid w:val="009F5EF8"/>
    <w:rsid w:val="009F6070"/>
    <w:rsid w:val="009F6437"/>
    <w:rsid w:val="009F6BB8"/>
    <w:rsid w:val="009F7EAB"/>
    <w:rsid w:val="00A00EB0"/>
    <w:rsid w:val="00A021CF"/>
    <w:rsid w:val="00A02712"/>
    <w:rsid w:val="00A04506"/>
    <w:rsid w:val="00A048E8"/>
    <w:rsid w:val="00A052D3"/>
    <w:rsid w:val="00A05AF6"/>
    <w:rsid w:val="00A05CFC"/>
    <w:rsid w:val="00A062A3"/>
    <w:rsid w:val="00A07D8A"/>
    <w:rsid w:val="00A106F1"/>
    <w:rsid w:val="00A11649"/>
    <w:rsid w:val="00A122A3"/>
    <w:rsid w:val="00A128AD"/>
    <w:rsid w:val="00A13248"/>
    <w:rsid w:val="00A14E6C"/>
    <w:rsid w:val="00A15410"/>
    <w:rsid w:val="00A16A12"/>
    <w:rsid w:val="00A16FBA"/>
    <w:rsid w:val="00A177CE"/>
    <w:rsid w:val="00A17E6A"/>
    <w:rsid w:val="00A256F9"/>
    <w:rsid w:val="00A25797"/>
    <w:rsid w:val="00A25CA5"/>
    <w:rsid w:val="00A26438"/>
    <w:rsid w:val="00A27C48"/>
    <w:rsid w:val="00A30543"/>
    <w:rsid w:val="00A306A3"/>
    <w:rsid w:val="00A30BD5"/>
    <w:rsid w:val="00A30C63"/>
    <w:rsid w:val="00A31248"/>
    <w:rsid w:val="00A31F01"/>
    <w:rsid w:val="00A32A2E"/>
    <w:rsid w:val="00A32B5E"/>
    <w:rsid w:val="00A32D3D"/>
    <w:rsid w:val="00A32E85"/>
    <w:rsid w:val="00A33002"/>
    <w:rsid w:val="00A3305E"/>
    <w:rsid w:val="00A3374B"/>
    <w:rsid w:val="00A33A0B"/>
    <w:rsid w:val="00A34400"/>
    <w:rsid w:val="00A35ECC"/>
    <w:rsid w:val="00A36CDC"/>
    <w:rsid w:val="00A4047F"/>
    <w:rsid w:val="00A409AC"/>
    <w:rsid w:val="00A41B70"/>
    <w:rsid w:val="00A4239F"/>
    <w:rsid w:val="00A43369"/>
    <w:rsid w:val="00A44CE3"/>
    <w:rsid w:val="00A45226"/>
    <w:rsid w:val="00A454EA"/>
    <w:rsid w:val="00A45563"/>
    <w:rsid w:val="00A45E68"/>
    <w:rsid w:val="00A4689F"/>
    <w:rsid w:val="00A478DD"/>
    <w:rsid w:val="00A47D58"/>
    <w:rsid w:val="00A50E68"/>
    <w:rsid w:val="00A51466"/>
    <w:rsid w:val="00A5197C"/>
    <w:rsid w:val="00A52735"/>
    <w:rsid w:val="00A530C0"/>
    <w:rsid w:val="00A53977"/>
    <w:rsid w:val="00A53D8F"/>
    <w:rsid w:val="00A546DF"/>
    <w:rsid w:val="00A54E14"/>
    <w:rsid w:val="00A54EC2"/>
    <w:rsid w:val="00A55169"/>
    <w:rsid w:val="00A55541"/>
    <w:rsid w:val="00A56390"/>
    <w:rsid w:val="00A56606"/>
    <w:rsid w:val="00A56682"/>
    <w:rsid w:val="00A56BEA"/>
    <w:rsid w:val="00A5720E"/>
    <w:rsid w:val="00A5792F"/>
    <w:rsid w:val="00A60EF4"/>
    <w:rsid w:val="00A614B8"/>
    <w:rsid w:val="00A616F1"/>
    <w:rsid w:val="00A61AC9"/>
    <w:rsid w:val="00A61B3D"/>
    <w:rsid w:val="00A64148"/>
    <w:rsid w:val="00A64EFC"/>
    <w:rsid w:val="00A6545F"/>
    <w:rsid w:val="00A6693F"/>
    <w:rsid w:val="00A7004E"/>
    <w:rsid w:val="00A70B5F"/>
    <w:rsid w:val="00A70F53"/>
    <w:rsid w:val="00A71010"/>
    <w:rsid w:val="00A712B3"/>
    <w:rsid w:val="00A71D5A"/>
    <w:rsid w:val="00A730CE"/>
    <w:rsid w:val="00A736FF"/>
    <w:rsid w:val="00A75747"/>
    <w:rsid w:val="00A75A03"/>
    <w:rsid w:val="00A75ED8"/>
    <w:rsid w:val="00A760DC"/>
    <w:rsid w:val="00A76BAA"/>
    <w:rsid w:val="00A76BEC"/>
    <w:rsid w:val="00A76DD8"/>
    <w:rsid w:val="00A77021"/>
    <w:rsid w:val="00A775ED"/>
    <w:rsid w:val="00A778EB"/>
    <w:rsid w:val="00A80149"/>
    <w:rsid w:val="00A808F3"/>
    <w:rsid w:val="00A80E08"/>
    <w:rsid w:val="00A814EE"/>
    <w:rsid w:val="00A81E42"/>
    <w:rsid w:val="00A81F23"/>
    <w:rsid w:val="00A8312D"/>
    <w:rsid w:val="00A83190"/>
    <w:rsid w:val="00A832FC"/>
    <w:rsid w:val="00A838BA"/>
    <w:rsid w:val="00A83EAC"/>
    <w:rsid w:val="00A8409D"/>
    <w:rsid w:val="00A85A80"/>
    <w:rsid w:val="00A865BB"/>
    <w:rsid w:val="00A877B6"/>
    <w:rsid w:val="00A87820"/>
    <w:rsid w:val="00A902FA"/>
    <w:rsid w:val="00A9032A"/>
    <w:rsid w:val="00A90D2F"/>
    <w:rsid w:val="00A91688"/>
    <w:rsid w:val="00A91B10"/>
    <w:rsid w:val="00A9291F"/>
    <w:rsid w:val="00A92FD1"/>
    <w:rsid w:val="00A938BD"/>
    <w:rsid w:val="00A94321"/>
    <w:rsid w:val="00A95392"/>
    <w:rsid w:val="00A953BA"/>
    <w:rsid w:val="00A96761"/>
    <w:rsid w:val="00A96F76"/>
    <w:rsid w:val="00AA0C0F"/>
    <w:rsid w:val="00AA124B"/>
    <w:rsid w:val="00AA198B"/>
    <w:rsid w:val="00AA2E4B"/>
    <w:rsid w:val="00AA3091"/>
    <w:rsid w:val="00AA350B"/>
    <w:rsid w:val="00AA3866"/>
    <w:rsid w:val="00AA3E95"/>
    <w:rsid w:val="00AA4FD4"/>
    <w:rsid w:val="00AA5991"/>
    <w:rsid w:val="00AA5EBE"/>
    <w:rsid w:val="00AA63A8"/>
    <w:rsid w:val="00AA74EA"/>
    <w:rsid w:val="00AA7515"/>
    <w:rsid w:val="00AA7558"/>
    <w:rsid w:val="00AB1142"/>
    <w:rsid w:val="00AB1A44"/>
    <w:rsid w:val="00AB1D34"/>
    <w:rsid w:val="00AB2912"/>
    <w:rsid w:val="00AB2FE9"/>
    <w:rsid w:val="00AB3034"/>
    <w:rsid w:val="00AB3B85"/>
    <w:rsid w:val="00AB4FC4"/>
    <w:rsid w:val="00AB6039"/>
    <w:rsid w:val="00AB6397"/>
    <w:rsid w:val="00AB65F4"/>
    <w:rsid w:val="00AC13BC"/>
    <w:rsid w:val="00AC17E9"/>
    <w:rsid w:val="00AC1BD2"/>
    <w:rsid w:val="00AC2DC1"/>
    <w:rsid w:val="00AC31B4"/>
    <w:rsid w:val="00AC367C"/>
    <w:rsid w:val="00AC3932"/>
    <w:rsid w:val="00AC3C88"/>
    <w:rsid w:val="00AC4388"/>
    <w:rsid w:val="00AC47BD"/>
    <w:rsid w:val="00AC4FB4"/>
    <w:rsid w:val="00AC4FEF"/>
    <w:rsid w:val="00AC5121"/>
    <w:rsid w:val="00AC5849"/>
    <w:rsid w:val="00AC662C"/>
    <w:rsid w:val="00AD0DA5"/>
    <w:rsid w:val="00AD1ADB"/>
    <w:rsid w:val="00AD1B9A"/>
    <w:rsid w:val="00AD2A70"/>
    <w:rsid w:val="00AD2C52"/>
    <w:rsid w:val="00AD3386"/>
    <w:rsid w:val="00AD64AA"/>
    <w:rsid w:val="00AD6680"/>
    <w:rsid w:val="00AD7210"/>
    <w:rsid w:val="00AD7FA9"/>
    <w:rsid w:val="00AE0A1A"/>
    <w:rsid w:val="00AE0B5E"/>
    <w:rsid w:val="00AE0C37"/>
    <w:rsid w:val="00AE0E15"/>
    <w:rsid w:val="00AE1141"/>
    <w:rsid w:val="00AE1A08"/>
    <w:rsid w:val="00AE2C8B"/>
    <w:rsid w:val="00AE2DF4"/>
    <w:rsid w:val="00AE3B75"/>
    <w:rsid w:val="00AE3FC9"/>
    <w:rsid w:val="00AE4B13"/>
    <w:rsid w:val="00AE4B39"/>
    <w:rsid w:val="00AE6001"/>
    <w:rsid w:val="00AE65F5"/>
    <w:rsid w:val="00AE7467"/>
    <w:rsid w:val="00AE749E"/>
    <w:rsid w:val="00AE7C82"/>
    <w:rsid w:val="00AF244A"/>
    <w:rsid w:val="00AF3D35"/>
    <w:rsid w:val="00AF4124"/>
    <w:rsid w:val="00AF45A1"/>
    <w:rsid w:val="00AF4847"/>
    <w:rsid w:val="00AF487B"/>
    <w:rsid w:val="00AF4885"/>
    <w:rsid w:val="00AF52F4"/>
    <w:rsid w:val="00AF5699"/>
    <w:rsid w:val="00AF56A8"/>
    <w:rsid w:val="00AF5C0E"/>
    <w:rsid w:val="00AF5D3A"/>
    <w:rsid w:val="00B0170E"/>
    <w:rsid w:val="00B0236D"/>
    <w:rsid w:val="00B0275C"/>
    <w:rsid w:val="00B0461C"/>
    <w:rsid w:val="00B04A5D"/>
    <w:rsid w:val="00B05BE0"/>
    <w:rsid w:val="00B05EE8"/>
    <w:rsid w:val="00B06331"/>
    <w:rsid w:val="00B06355"/>
    <w:rsid w:val="00B06857"/>
    <w:rsid w:val="00B06DE6"/>
    <w:rsid w:val="00B06E21"/>
    <w:rsid w:val="00B06E94"/>
    <w:rsid w:val="00B06F40"/>
    <w:rsid w:val="00B07DB3"/>
    <w:rsid w:val="00B119C0"/>
    <w:rsid w:val="00B1226F"/>
    <w:rsid w:val="00B12444"/>
    <w:rsid w:val="00B12B74"/>
    <w:rsid w:val="00B12BED"/>
    <w:rsid w:val="00B12C0A"/>
    <w:rsid w:val="00B12E5E"/>
    <w:rsid w:val="00B12F1B"/>
    <w:rsid w:val="00B15302"/>
    <w:rsid w:val="00B159F1"/>
    <w:rsid w:val="00B2004C"/>
    <w:rsid w:val="00B200DA"/>
    <w:rsid w:val="00B22223"/>
    <w:rsid w:val="00B22C6E"/>
    <w:rsid w:val="00B23B18"/>
    <w:rsid w:val="00B249F8"/>
    <w:rsid w:val="00B24B3E"/>
    <w:rsid w:val="00B24D03"/>
    <w:rsid w:val="00B24F83"/>
    <w:rsid w:val="00B25455"/>
    <w:rsid w:val="00B269CB"/>
    <w:rsid w:val="00B26D46"/>
    <w:rsid w:val="00B26DC0"/>
    <w:rsid w:val="00B27828"/>
    <w:rsid w:val="00B3079C"/>
    <w:rsid w:val="00B3081B"/>
    <w:rsid w:val="00B32814"/>
    <w:rsid w:val="00B32F8D"/>
    <w:rsid w:val="00B342A9"/>
    <w:rsid w:val="00B35231"/>
    <w:rsid w:val="00B36C24"/>
    <w:rsid w:val="00B36E3F"/>
    <w:rsid w:val="00B37430"/>
    <w:rsid w:val="00B379AA"/>
    <w:rsid w:val="00B37DA9"/>
    <w:rsid w:val="00B4086B"/>
    <w:rsid w:val="00B40D1B"/>
    <w:rsid w:val="00B40DD1"/>
    <w:rsid w:val="00B41029"/>
    <w:rsid w:val="00B41885"/>
    <w:rsid w:val="00B42A33"/>
    <w:rsid w:val="00B4383D"/>
    <w:rsid w:val="00B448E3"/>
    <w:rsid w:val="00B44A44"/>
    <w:rsid w:val="00B45411"/>
    <w:rsid w:val="00B4551E"/>
    <w:rsid w:val="00B50107"/>
    <w:rsid w:val="00B50B09"/>
    <w:rsid w:val="00B51AFC"/>
    <w:rsid w:val="00B5214B"/>
    <w:rsid w:val="00B5238E"/>
    <w:rsid w:val="00B52E70"/>
    <w:rsid w:val="00B52FED"/>
    <w:rsid w:val="00B537BB"/>
    <w:rsid w:val="00B5565D"/>
    <w:rsid w:val="00B603E8"/>
    <w:rsid w:val="00B60D12"/>
    <w:rsid w:val="00B61CDA"/>
    <w:rsid w:val="00B62509"/>
    <w:rsid w:val="00B6288D"/>
    <w:rsid w:val="00B62B27"/>
    <w:rsid w:val="00B63150"/>
    <w:rsid w:val="00B63186"/>
    <w:rsid w:val="00B638A6"/>
    <w:rsid w:val="00B639CE"/>
    <w:rsid w:val="00B63A20"/>
    <w:rsid w:val="00B63C63"/>
    <w:rsid w:val="00B64A23"/>
    <w:rsid w:val="00B65494"/>
    <w:rsid w:val="00B664EC"/>
    <w:rsid w:val="00B66EED"/>
    <w:rsid w:val="00B67323"/>
    <w:rsid w:val="00B67671"/>
    <w:rsid w:val="00B7067F"/>
    <w:rsid w:val="00B71184"/>
    <w:rsid w:val="00B72430"/>
    <w:rsid w:val="00B72CA1"/>
    <w:rsid w:val="00B72D91"/>
    <w:rsid w:val="00B73B72"/>
    <w:rsid w:val="00B743EB"/>
    <w:rsid w:val="00B751DA"/>
    <w:rsid w:val="00B755FB"/>
    <w:rsid w:val="00B75B04"/>
    <w:rsid w:val="00B75E32"/>
    <w:rsid w:val="00B771E2"/>
    <w:rsid w:val="00B8101A"/>
    <w:rsid w:val="00B82B14"/>
    <w:rsid w:val="00B832D0"/>
    <w:rsid w:val="00B8343B"/>
    <w:rsid w:val="00B841AC"/>
    <w:rsid w:val="00B848A9"/>
    <w:rsid w:val="00B85437"/>
    <w:rsid w:val="00B85C84"/>
    <w:rsid w:val="00B866E9"/>
    <w:rsid w:val="00B870E2"/>
    <w:rsid w:val="00B8720C"/>
    <w:rsid w:val="00B87477"/>
    <w:rsid w:val="00B8764B"/>
    <w:rsid w:val="00B87E4E"/>
    <w:rsid w:val="00B90E26"/>
    <w:rsid w:val="00B91101"/>
    <w:rsid w:val="00B91D4E"/>
    <w:rsid w:val="00B91E96"/>
    <w:rsid w:val="00B91EEB"/>
    <w:rsid w:val="00B9204E"/>
    <w:rsid w:val="00B922DA"/>
    <w:rsid w:val="00B94D31"/>
    <w:rsid w:val="00B94D5E"/>
    <w:rsid w:val="00B95D49"/>
    <w:rsid w:val="00B96460"/>
    <w:rsid w:val="00B96590"/>
    <w:rsid w:val="00B96DCA"/>
    <w:rsid w:val="00B9787F"/>
    <w:rsid w:val="00B97CC3"/>
    <w:rsid w:val="00BA0A6F"/>
    <w:rsid w:val="00BA10DB"/>
    <w:rsid w:val="00BA1473"/>
    <w:rsid w:val="00BA1B57"/>
    <w:rsid w:val="00BA1D0E"/>
    <w:rsid w:val="00BA2F36"/>
    <w:rsid w:val="00BA3E3D"/>
    <w:rsid w:val="00BA3EE4"/>
    <w:rsid w:val="00BA6210"/>
    <w:rsid w:val="00BA71A3"/>
    <w:rsid w:val="00BA75F8"/>
    <w:rsid w:val="00BB06E6"/>
    <w:rsid w:val="00BB11CA"/>
    <w:rsid w:val="00BB1915"/>
    <w:rsid w:val="00BB2F63"/>
    <w:rsid w:val="00BB3D6C"/>
    <w:rsid w:val="00BB46A6"/>
    <w:rsid w:val="00BB5497"/>
    <w:rsid w:val="00BB56B6"/>
    <w:rsid w:val="00BB618D"/>
    <w:rsid w:val="00BB6CAD"/>
    <w:rsid w:val="00BB759E"/>
    <w:rsid w:val="00BB7A6A"/>
    <w:rsid w:val="00BC1940"/>
    <w:rsid w:val="00BC212A"/>
    <w:rsid w:val="00BC2C3F"/>
    <w:rsid w:val="00BC4989"/>
    <w:rsid w:val="00BC5054"/>
    <w:rsid w:val="00BC7141"/>
    <w:rsid w:val="00BD227D"/>
    <w:rsid w:val="00BD25B1"/>
    <w:rsid w:val="00BD2DA5"/>
    <w:rsid w:val="00BD3097"/>
    <w:rsid w:val="00BD3660"/>
    <w:rsid w:val="00BD39BD"/>
    <w:rsid w:val="00BD3C3B"/>
    <w:rsid w:val="00BD3F89"/>
    <w:rsid w:val="00BD4945"/>
    <w:rsid w:val="00BE22B7"/>
    <w:rsid w:val="00BE25DF"/>
    <w:rsid w:val="00BE2C7C"/>
    <w:rsid w:val="00BE600C"/>
    <w:rsid w:val="00BE748C"/>
    <w:rsid w:val="00BE75AE"/>
    <w:rsid w:val="00BE76C9"/>
    <w:rsid w:val="00BF0880"/>
    <w:rsid w:val="00BF1893"/>
    <w:rsid w:val="00BF1D52"/>
    <w:rsid w:val="00BF238C"/>
    <w:rsid w:val="00BF4030"/>
    <w:rsid w:val="00BF44F5"/>
    <w:rsid w:val="00BF4D09"/>
    <w:rsid w:val="00BF557D"/>
    <w:rsid w:val="00BF674B"/>
    <w:rsid w:val="00BF7D75"/>
    <w:rsid w:val="00BF7F6B"/>
    <w:rsid w:val="00C02081"/>
    <w:rsid w:val="00C02384"/>
    <w:rsid w:val="00C027EE"/>
    <w:rsid w:val="00C039A3"/>
    <w:rsid w:val="00C03F5E"/>
    <w:rsid w:val="00C0408A"/>
    <w:rsid w:val="00C043B2"/>
    <w:rsid w:val="00C04944"/>
    <w:rsid w:val="00C05056"/>
    <w:rsid w:val="00C05579"/>
    <w:rsid w:val="00C06CB1"/>
    <w:rsid w:val="00C10A9F"/>
    <w:rsid w:val="00C12969"/>
    <w:rsid w:val="00C12FC3"/>
    <w:rsid w:val="00C139E0"/>
    <w:rsid w:val="00C142B1"/>
    <w:rsid w:val="00C14DF8"/>
    <w:rsid w:val="00C150AD"/>
    <w:rsid w:val="00C1575B"/>
    <w:rsid w:val="00C15998"/>
    <w:rsid w:val="00C161C7"/>
    <w:rsid w:val="00C16CE5"/>
    <w:rsid w:val="00C20B1E"/>
    <w:rsid w:val="00C21E5E"/>
    <w:rsid w:val="00C228DF"/>
    <w:rsid w:val="00C22E0E"/>
    <w:rsid w:val="00C2364F"/>
    <w:rsid w:val="00C236E3"/>
    <w:rsid w:val="00C24E84"/>
    <w:rsid w:val="00C252E0"/>
    <w:rsid w:val="00C25CE2"/>
    <w:rsid w:val="00C25DC3"/>
    <w:rsid w:val="00C25FBF"/>
    <w:rsid w:val="00C26852"/>
    <w:rsid w:val="00C26D26"/>
    <w:rsid w:val="00C27E12"/>
    <w:rsid w:val="00C3006F"/>
    <w:rsid w:val="00C300D8"/>
    <w:rsid w:val="00C30859"/>
    <w:rsid w:val="00C31686"/>
    <w:rsid w:val="00C3204C"/>
    <w:rsid w:val="00C33064"/>
    <w:rsid w:val="00C33214"/>
    <w:rsid w:val="00C3589F"/>
    <w:rsid w:val="00C3730F"/>
    <w:rsid w:val="00C375ED"/>
    <w:rsid w:val="00C40054"/>
    <w:rsid w:val="00C407FB"/>
    <w:rsid w:val="00C40894"/>
    <w:rsid w:val="00C417CD"/>
    <w:rsid w:val="00C422C6"/>
    <w:rsid w:val="00C436D2"/>
    <w:rsid w:val="00C453E7"/>
    <w:rsid w:val="00C4720F"/>
    <w:rsid w:val="00C47630"/>
    <w:rsid w:val="00C501C6"/>
    <w:rsid w:val="00C52008"/>
    <w:rsid w:val="00C52CD4"/>
    <w:rsid w:val="00C535CD"/>
    <w:rsid w:val="00C53729"/>
    <w:rsid w:val="00C5469D"/>
    <w:rsid w:val="00C54B4A"/>
    <w:rsid w:val="00C55F8A"/>
    <w:rsid w:val="00C56065"/>
    <w:rsid w:val="00C566E3"/>
    <w:rsid w:val="00C567F7"/>
    <w:rsid w:val="00C57E54"/>
    <w:rsid w:val="00C60CDA"/>
    <w:rsid w:val="00C60FFD"/>
    <w:rsid w:val="00C61192"/>
    <w:rsid w:val="00C61367"/>
    <w:rsid w:val="00C6207C"/>
    <w:rsid w:val="00C62485"/>
    <w:rsid w:val="00C62D14"/>
    <w:rsid w:val="00C62D3F"/>
    <w:rsid w:val="00C63167"/>
    <w:rsid w:val="00C63715"/>
    <w:rsid w:val="00C63E42"/>
    <w:rsid w:val="00C641B7"/>
    <w:rsid w:val="00C6459A"/>
    <w:rsid w:val="00C64A50"/>
    <w:rsid w:val="00C64A98"/>
    <w:rsid w:val="00C64C7F"/>
    <w:rsid w:val="00C64E7B"/>
    <w:rsid w:val="00C65096"/>
    <w:rsid w:val="00C6656F"/>
    <w:rsid w:val="00C66F15"/>
    <w:rsid w:val="00C67EFF"/>
    <w:rsid w:val="00C71027"/>
    <w:rsid w:val="00C71DC4"/>
    <w:rsid w:val="00C71E88"/>
    <w:rsid w:val="00C73449"/>
    <w:rsid w:val="00C737C0"/>
    <w:rsid w:val="00C73BD5"/>
    <w:rsid w:val="00C740A0"/>
    <w:rsid w:val="00C755BE"/>
    <w:rsid w:val="00C7561B"/>
    <w:rsid w:val="00C76365"/>
    <w:rsid w:val="00C76E7B"/>
    <w:rsid w:val="00C77199"/>
    <w:rsid w:val="00C77D93"/>
    <w:rsid w:val="00C80300"/>
    <w:rsid w:val="00C8073E"/>
    <w:rsid w:val="00C8142F"/>
    <w:rsid w:val="00C8166B"/>
    <w:rsid w:val="00C81BE6"/>
    <w:rsid w:val="00C82117"/>
    <w:rsid w:val="00C82EE7"/>
    <w:rsid w:val="00C832F9"/>
    <w:rsid w:val="00C837FA"/>
    <w:rsid w:val="00C84C35"/>
    <w:rsid w:val="00C84C63"/>
    <w:rsid w:val="00C85350"/>
    <w:rsid w:val="00C86742"/>
    <w:rsid w:val="00C86BB0"/>
    <w:rsid w:val="00C87676"/>
    <w:rsid w:val="00C8776F"/>
    <w:rsid w:val="00C87834"/>
    <w:rsid w:val="00C87FE7"/>
    <w:rsid w:val="00C90016"/>
    <w:rsid w:val="00C90446"/>
    <w:rsid w:val="00C906D2"/>
    <w:rsid w:val="00C92688"/>
    <w:rsid w:val="00C948A8"/>
    <w:rsid w:val="00C9602E"/>
    <w:rsid w:val="00CA0547"/>
    <w:rsid w:val="00CA1604"/>
    <w:rsid w:val="00CA20D3"/>
    <w:rsid w:val="00CA4139"/>
    <w:rsid w:val="00CA495A"/>
    <w:rsid w:val="00CA621B"/>
    <w:rsid w:val="00CA6423"/>
    <w:rsid w:val="00CA655E"/>
    <w:rsid w:val="00CA745F"/>
    <w:rsid w:val="00CA7BA6"/>
    <w:rsid w:val="00CB00A1"/>
    <w:rsid w:val="00CB151B"/>
    <w:rsid w:val="00CB16EE"/>
    <w:rsid w:val="00CB1AE9"/>
    <w:rsid w:val="00CB1C68"/>
    <w:rsid w:val="00CB1CB3"/>
    <w:rsid w:val="00CB1E10"/>
    <w:rsid w:val="00CB2C1E"/>
    <w:rsid w:val="00CB4469"/>
    <w:rsid w:val="00CB4C20"/>
    <w:rsid w:val="00CB6785"/>
    <w:rsid w:val="00CB6CA6"/>
    <w:rsid w:val="00CB7768"/>
    <w:rsid w:val="00CB7984"/>
    <w:rsid w:val="00CB7C25"/>
    <w:rsid w:val="00CB7C31"/>
    <w:rsid w:val="00CC0702"/>
    <w:rsid w:val="00CC1A00"/>
    <w:rsid w:val="00CC1C8A"/>
    <w:rsid w:val="00CC3005"/>
    <w:rsid w:val="00CC3C20"/>
    <w:rsid w:val="00CC41E3"/>
    <w:rsid w:val="00CC6C3B"/>
    <w:rsid w:val="00CC750C"/>
    <w:rsid w:val="00CC7BD6"/>
    <w:rsid w:val="00CD0A71"/>
    <w:rsid w:val="00CD1641"/>
    <w:rsid w:val="00CD1EC4"/>
    <w:rsid w:val="00CD282A"/>
    <w:rsid w:val="00CD2EB6"/>
    <w:rsid w:val="00CD3C74"/>
    <w:rsid w:val="00CD4575"/>
    <w:rsid w:val="00CD4637"/>
    <w:rsid w:val="00CD6108"/>
    <w:rsid w:val="00CD619F"/>
    <w:rsid w:val="00CD6380"/>
    <w:rsid w:val="00CD7117"/>
    <w:rsid w:val="00CD71BA"/>
    <w:rsid w:val="00CE02AD"/>
    <w:rsid w:val="00CE02DF"/>
    <w:rsid w:val="00CE092C"/>
    <w:rsid w:val="00CE0EEC"/>
    <w:rsid w:val="00CE20E7"/>
    <w:rsid w:val="00CE3134"/>
    <w:rsid w:val="00CE43CF"/>
    <w:rsid w:val="00CE4577"/>
    <w:rsid w:val="00CE5F8C"/>
    <w:rsid w:val="00CE64C9"/>
    <w:rsid w:val="00CE67FF"/>
    <w:rsid w:val="00CE7B30"/>
    <w:rsid w:val="00CF0312"/>
    <w:rsid w:val="00CF216A"/>
    <w:rsid w:val="00CF248D"/>
    <w:rsid w:val="00CF31A7"/>
    <w:rsid w:val="00CF3D1D"/>
    <w:rsid w:val="00CF451E"/>
    <w:rsid w:val="00CF454D"/>
    <w:rsid w:val="00CF48D3"/>
    <w:rsid w:val="00CF494E"/>
    <w:rsid w:val="00CF4CDA"/>
    <w:rsid w:val="00CF5A44"/>
    <w:rsid w:val="00CF5ED7"/>
    <w:rsid w:val="00CF64CA"/>
    <w:rsid w:val="00CF67E5"/>
    <w:rsid w:val="00CF685E"/>
    <w:rsid w:val="00CF70B8"/>
    <w:rsid w:val="00CF718C"/>
    <w:rsid w:val="00CF725C"/>
    <w:rsid w:val="00CF76E8"/>
    <w:rsid w:val="00CF775C"/>
    <w:rsid w:val="00CF7D91"/>
    <w:rsid w:val="00CF7E75"/>
    <w:rsid w:val="00D00469"/>
    <w:rsid w:val="00D00C72"/>
    <w:rsid w:val="00D0109F"/>
    <w:rsid w:val="00D01402"/>
    <w:rsid w:val="00D01839"/>
    <w:rsid w:val="00D01A02"/>
    <w:rsid w:val="00D01BC5"/>
    <w:rsid w:val="00D020E2"/>
    <w:rsid w:val="00D024AA"/>
    <w:rsid w:val="00D04117"/>
    <w:rsid w:val="00D0525C"/>
    <w:rsid w:val="00D05E28"/>
    <w:rsid w:val="00D06EA2"/>
    <w:rsid w:val="00D071C8"/>
    <w:rsid w:val="00D0767E"/>
    <w:rsid w:val="00D079D2"/>
    <w:rsid w:val="00D103CA"/>
    <w:rsid w:val="00D1084C"/>
    <w:rsid w:val="00D11A68"/>
    <w:rsid w:val="00D121C0"/>
    <w:rsid w:val="00D126FB"/>
    <w:rsid w:val="00D12B80"/>
    <w:rsid w:val="00D1330E"/>
    <w:rsid w:val="00D15B33"/>
    <w:rsid w:val="00D1784C"/>
    <w:rsid w:val="00D17A26"/>
    <w:rsid w:val="00D201CF"/>
    <w:rsid w:val="00D20E06"/>
    <w:rsid w:val="00D21FE6"/>
    <w:rsid w:val="00D22148"/>
    <w:rsid w:val="00D25046"/>
    <w:rsid w:val="00D2507F"/>
    <w:rsid w:val="00D265FC"/>
    <w:rsid w:val="00D26A95"/>
    <w:rsid w:val="00D274A1"/>
    <w:rsid w:val="00D301FB"/>
    <w:rsid w:val="00D30DDA"/>
    <w:rsid w:val="00D313C6"/>
    <w:rsid w:val="00D31C4E"/>
    <w:rsid w:val="00D31E1C"/>
    <w:rsid w:val="00D3280D"/>
    <w:rsid w:val="00D346CF"/>
    <w:rsid w:val="00D353FC"/>
    <w:rsid w:val="00D35CD7"/>
    <w:rsid w:val="00D35FCC"/>
    <w:rsid w:val="00D36F96"/>
    <w:rsid w:val="00D375B0"/>
    <w:rsid w:val="00D4008D"/>
    <w:rsid w:val="00D40933"/>
    <w:rsid w:val="00D412EC"/>
    <w:rsid w:val="00D42EC1"/>
    <w:rsid w:val="00D439EA"/>
    <w:rsid w:val="00D441A8"/>
    <w:rsid w:val="00D45934"/>
    <w:rsid w:val="00D467B9"/>
    <w:rsid w:val="00D502D2"/>
    <w:rsid w:val="00D52F30"/>
    <w:rsid w:val="00D53286"/>
    <w:rsid w:val="00D5340A"/>
    <w:rsid w:val="00D53888"/>
    <w:rsid w:val="00D54836"/>
    <w:rsid w:val="00D54B9E"/>
    <w:rsid w:val="00D54F62"/>
    <w:rsid w:val="00D55718"/>
    <w:rsid w:val="00D55DDD"/>
    <w:rsid w:val="00D564F5"/>
    <w:rsid w:val="00D56A15"/>
    <w:rsid w:val="00D57787"/>
    <w:rsid w:val="00D60E7F"/>
    <w:rsid w:val="00D61E26"/>
    <w:rsid w:val="00D63A31"/>
    <w:rsid w:val="00D640D4"/>
    <w:rsid w:val="00D6444A"/>
    <w:rsid w:val="00D64906"/>
    <w:rsid w:val="00D655A4"/>
    <w:rsid w:val="00D6582A"/>
    <w:rsid w:val="00D66AB9"/>
    <w:rsid w:val="00D70DED"/>
    <w:rsid w:val="00D70FB8"/>
    <w:rsid w:val="00D71592"/>
    <w:rsid w:val="00D71934"/>
    <w:rsid w:val="00D719FE"/>
    <w:rsid w:val="00D71CBA"/>
    <w:rsid w:val="00D7467B"/>
    <w:rsid w:val="00D75332"/>
    <w:rsid w:val="00D754D4"/>
    <w:rsid w:val="00D754FC"/>
    <w:rsid w:val="00D75EFC"/>
    <w:rsid w:val="00D773DF"/>
    <w:rsid w:val="00D77F4E"/>
    <w:rsid w:val="00D80622"/>
    <w:rsid w:val="00D818A7"/>
    <w:rsid w:val="00D81A6D"/>
    <w:rsid w:val="00D837BB"/>
    <w:rsid w:val="00D83B60"/>
    <w:rsid w:val="00D8435E"/>
    <w:rsid w:val="00D847CF"/>
    <w:rsid w:val="00D856E0"/>
    <w:rsid w:val="00D86EE0"/>
    <w:rsid w:val="00D8723D"/>
    <w:rsid w:val="00D87497"/>
    <w:rsid w:val="00D87994"/>
    <w:rsid w:val="00D90233"/>
    <w:rsid w:val="00D9199C"/>
    <w:rsid w:val="00D92267"/>
    <w:rsid w:val="00D92928"/>
    <w:rsid w:val="00D93079"/>
    <w:rsid w:val="00D93213"/>
    <w:rsid w:val="00D94091"/>
    <w:rsid w:val="00D94A4E"/>
    <w:rsid w:val="00D94B1C"/>
    <w:rsid w:val="00D95BF2"/>
    <w:rsid w:val="00D95F01"/>
    <w:rsid w:val="00D97A99"/>
    <w:rsid w:val="00DA1378"/>
    <w:rsid w:val="00DA1922"/>
    <w:rsid w:val="00DA19E3"/>
    <w:rsid w:val="00DA2744"/>
    <w:rsid w:val="00DA275F"/>
    <w:rsid w:val="00DA27AC"/>
    <w:rsid w:val="00DA3E87"/>
    <w:rsid w:val="00DA3F11"/>
    <w:rsid w:val="00DA3F3E"/>
    <w:rsid w:val="00DA4082"/>
    <w:rsid w:val="00DA46A2"/>
    <w:rsid w:val="00DA4C9F"/>
    <w:rsid w:val="00DA4EF7"/>
    <w:rsid w:val="00DA6512"/>
    <w:rsid w:val="00DA65CE"/>
    <w:rsid w:val="00DA722E"/>
    <w:rsid w:val="00DA78D2"/>
    <w:rsid w:val="00DB003A"/>
    <w:rsid w:val="00DB074E"/>
    <w:rsid w:val="00DB1B44"/>
    <w:rsid w:val="00DB1B7D"/>
    <w:rsid w:val="00DB218A"/>
    <w:rsid w:val="00DB2FBE"/>
    <w:rsid w:val="00DB3277"/>
    <w:rsid w:val="00DB4002"/>
    <w:rsid w:val="00DB4587"/>
    <w:rsid w:val="00DB506D"/>
    <w:rsid w:val="00DB5566"/>
    <w:rsid w:val="00DB70A8"/>
    <w:rsid w:val="00DB7D9C"/>
    <w:rsid w:val="00DC0897"/>
    <w:rsid w:val="00DC0A4D"/>
    <w:rsid w:val="00DC0C11"/>
    <w:rsid w:val="00DC0E4A"/>
    <w:rsid w:val="00DC0F72"/>
    <w:rsid w:val="00DC158E"/>
    <w:rsid w:val="00DC17BE"/>
    <w:rsid w:val="00DC25AD"/>
    <w:rsid w:val="00DC2CCB"/>
    <w:rsid w:val="00DC3390"/>
    <w:rsid w:val="00DC3EDD"/>
    <w:rsid w:val="00DC611C"/>
    <w:rsid w:val="00DC67C9"/>
    <w:rsid w:val="00DC6ADB"/>
    <w:rsid w:val="00DC7991"/>
    <w:rsid w:val="00DD0299"/>
    <w:rsid w:val="00DD0B81"/>
    <w:rsid w:val="00DD0EFE"/>
    <w:rsid w:val="00DD225C"/>
    <w:rsid w:val="00DD24AA"/>
    <w:rsid w:val="00DD2714"/>
    <w:rsid w:val="00DD2D59"/>
    <w:rsid w:val="00DD2FAC"/>
    <w:rsid w:val="00DD3357"/>
    <w:rsid w:val="00DD3E41"/>
    <w:rsid w:val="00DD40BA"/>
    <w:rsid w:val="00DD495D"/>
    <w:rsid w:val="00DD4A12"/>
    <w:rsid w:val="00DD4CAB"/>
    <w:rsid w:val="00DD5A7E"/>
    <w:rsid w:val="00DD68ED"/>
    <w:rsid w:val="00DD75FF"/>
    <w:rsid w:val="00DE034C"/>
    <w:rsid w:val="00DE03FB"/>
    <w:rsid w:val="00DE04F2"/>
    <w:rsid w:val="00DE0970"/>
    <w:rsid w:val="00DE0A5B"/>
    <w:rsid w:val="00DE0B3B"/>
    <w:rsid w:val="00DE115A"/>
    <w:rsid w:val="00DE23B5"/>
    <w:rsid w:val="00DE2D64"/>
    <w:rsid w:val="00DE2F87"/>
    <w:rsid w:val="00DE4346"/>
    <w:rsid w:val="00DE43BC"/>
    <w:rsid w:val="00DE44CA"/>
    <w:rsid w:val="00DE45CA"/>
    <w:rsid w:val="00DE52D8"/>
    <w:rsid w:val="00DE65D2"/>
    <w:rsid w:val="00DF038A"/>
    <w:rsid w:val="00DF0E0D"/>
    <w:rsid w:val="00DF1F51"/>
    <w:rsid w:val="00DF1F58"/>
    <w:rsid w:val="00DF24B2"/>
    <w:rsid w:val="00DF28C0"/>
    <w:rsid w:val="00DF2E92"/>
    <w:rsid w:val="00DF3249"/>
    <w:rsid w:val="00DF3C16"/>
    <w:rsid w:val="00DF61A6"/>
    <w:rsid w:val="00DF62A8"/>
    <w:rsid w:val="00DF65F1"/>
    <w:rsid w:val="00DF74ED"/>
    <w:rsid w:val="00DF75DE"/>
    <w:rsid w:val="00DF7FC2"/>
    <w:rsid w:val="00E00DB5"/>
    <w:rsid w:val="00E01447"/>
    <w:rsid w:val="00E02A26"/>
    <w:rsid w:val="00E02B60"/>
    <w:rsid w:val="00E04C15"/>
    <w:rsid w:val="00E05638"/>
    <w:rsid w:val="00E05693"/>
    <w:rsid w:val="00E06972"/>
    <w:rsid w:val="00E07117"/>
    <w:rsid w:val="00E071D0"/>
    <w:rsid w:val="00E07C67"/>
    <w:rsid w:val="00E10543"/>
    <w:rsid w:val="00E10C23"/>
    <w:rsid w:val="00E114E6"/>
    <w:rsid w:val="00E11918"/>
    <w:rsid w:val="00E12637"/>
    <w:rsid w:val="00E12A48"/>
    <w:rsid w:val="00E1398E"/>
    <w:rsid w:val="00E147DE"/>
    <w:rsid w:val="00E14907"/>
    <w:rsid w:val="00E150CE"/>
    <w:rsid w:val="00E15579"/>
    <w:rsid w:val="00E15924"/>
    <w:rsid w:val="00E1616E"/>
    <w:rsid w:val="00E1659B"/>
    <w:rsid w:val="00E16D6A"/>
    <w:rsid w:val="00E16F30"/>
    <w:rsid w:val="00E17C3C"/>
    <w:rsid w:val="00E20E7C"/>
    <w:rsid w:val="00E20F1F"/>
    <w:rsid w:val="00E213B5"/>
    <w:rsid w:val="00E2142E"/>
    <w:rsid w:val="00E23E11"/>
    <w:rsid w:val="00E258A3"/>
    <w:rsid w:val="00E25D19"/>
    <w:rsid w:val="00E25ED9"/>
    <w:rsid w:val="00E266F5"/>
    <w:rsid w:val="00E27278"/>
    <w:rsid w:val="00E27B36"/>
    <w:rsid w:val="00E31BFB"/>
    <w:rsid w:val="00E326C8"/>
    <w:rsid w:val="00E3278A"/>
    <w:rsid w:val="00E33669"/>
    <w:rsid w:val="00E345D1"/>
    <w:rsid w:val="00E35233"/>
    <w:rsid w:val="00E36466"/>
    <w:rsid w:val="00E36F74"/>
    <w:rsid w:val="00E3710F"/>
    <w:rsid w:val="00E4163F"/>
    <w:rsid w:val="00E4167A"/>
    <w:rsid w:val="00E41B76"/>
    <w:rsid w:val="00E41E41"/>
    <w:rsid w:val="00E42406"/>
    <w:rsid w:val="00E42675"/>
    <w:rsid w:val="00E434FA"/>
    <w:rsid w:val="00E438EE"/>
    <w:rsid w:val="00E4393F"/>
    <w:rsid w:val="00E43AA0"/>
    <w:rsid w:val="00E43FDD"/>
    <w:rsid w:val="00E442E1"/>
    <w:rsid w:val="00E4469A"/>
    <w:rsid w:val="00E4470C"/>
    <w:rsid w:val="00E4497B"/>
    <w:rsid w:val="00E46023"/>
    <w:rsid w:val="00E46FB9"/>
    <w:rsid w:val="00E4715D"/>
    <w:rsid w:val="00E4772F"/>
    <w:rsid w:val="00E47A61"/>
    <w:rsid w:val="00E5068C"/>
    <w:rsid w:val="00E516DD"/>
    <w:rsid w:val="00E5260A"/>
    <w:rsid w:val="00E52A71"/>
    <w:rsid w:val="00E5347C"/>
    <w:rsid w:val="00E537D5"/>
    <w:rsid w:val="00E540E5"/>
    <w:rsid w:val="00E54F77"/>
    <w:rsid w:val="00E56508"/>
    <w:rsid w:val="00E56568"/>
    <w:rsid w:val="00E56882"/>
    <w:rsid w:val="00E56F2C"/>
    <w:rsid w:val="00E606DF"/>
    <w:rsid w:val="00E60AC6"/>
    <w:rsid w:val="00E60D03"/>
    <w:rsid w:val="00E60FA3"/>
    <w:rsid w:val="00E61209"/>
    <w:rsid w:val="00E62F4C"/>
    <w:rsid w:val="00E65CE0"/>
    <w:rsid w:val="00E665E2"/>
    <w:rsid w:val="00E66B58"/>
    <w:rsid w:val="00E670F8"/>
    <w:rsid w:val="00E67DC3"/>
    <w:rsid w:val="00E72373"/>
    <w:rsid w:val="00E72A62"/>
    <w:rsid w:val="00E736B8"/>
    <w:rsid w:val="00E73F43"/>
    <w:rsid w:val="00E740A9"/>
    <w:rsid w:val="00E742A1"/>
    <w:rsid w:val="00E7495F"/>
    <w:rsid w:val="00E74A01"/>
    <w:rsid w:val="00E7514E"/>
    <w:rsid w:val="00E755D7"/>
    <w:rsid w:val="00E7586D"/>
    <w:rsid w:val="00E771D1"/>
    <w:rsid w:val="00E773EC"/>
    <w:rsid w:val="00E80675"/>
    <w:rsid w:val="00E80A68"/>
    <w:rsid w:val="00E80D44"/>
    <w:rsid w:val="00E8159F"/>
    <w:rsid w:val="00E8179D"/>
    <w:rsid w:val="00E81DF6"/>
    <w:rsid w:val="00E81F18"/>
    <w:rsid w:val="00E82E17"/>
    <w:rsid w:val="00E834EE"/>
    <w:rsid w:val="00E846CB"/>
    <w:rsid w:val="00E84889"/>
    <w:rsid w:val="00E84EB5"/>
    <w:rsid w:val="00E86010"/>
    <w:rsid w:val="00E86D32"/>
    <w:rsid w:val="00E87167"/>
    <w:rsid w:val="00E87383"/>
    <w:rsid w:val="00E87C67"/>
    <w:rsid w:val="00E87CF8"/>
    <w:rsid w:val="00E90BC2"/>
    <w:rsid w:val="00E913E1"/>
    <w:rsid w:val="00E91B28"/>
    <w:rsid w:val="00E91B41"/>
    <w:rsid w:val="00E928B2"/>
    <w:rsid w:val="00E94388"/>
    <w:rsid w:val="00E9491B"/>
    <w:rsid w:val="00E96DA2"/>
    <w:rsid w:val="00E97114"/>
    <w:rsid w:val="00EA0127"/>
    <w:rsid w:val="00EA0276"/>
    <w:rsid w:val="00EA0E38"/>
    <w:rsid w:val="00EA1554"/>
    <w:rsid w:val="00EA1FE3"/>
    <w:rsid w:val="00EA21AB"/>
    <w:rsid w:val="00EA272F"/>
    <w:rsid w:val="00EA33CF"/>
    <w:rsid w:val="00EA37F5"/>
    <w:rsid w:val="00EA3C7D"/>
    <w:rsid w:val="00EA46FC"/>
    <w:rsid w:val="00EA4B46"/>
    <w:rsid w:val="00EA4FD7"/>
    <w:rsid w:val="00EA4FE8"/>
    <w:rsid w:val="00EA57DC"/>
    <w:rsid w:val="00EA5E37"/>
    <w:rsid w:val="00EA5EC5"/>
    <w:rsid w:val="00EA5F40"/>
    <w:rsid w:val="00EA6102"/>
    <w:rsid w:val="00EA67E5"/>
    <w:rsid w:val="00EA6965"/>
    <w:rsid w:val="00EA6CA5"/>
    <w:rsid w:val="00EA6E3A"/>
    <w:rsid w:val="00EA749C"/>
    <w:rsid w:val="00EA761D"/>
    <w:rsid w:val="00EA7CA2"/>
    <w:rsid w:val="00EB2DCB"/>
    <w:rsid w:val="00EB3009"/>
    <w:rsid w:val="00EB3CDB"/>
    <w:rsid w:val="00EB3CFC"/>
    <w:rsid w:val="00EB4502"/>
    <w:rsid w:val="00EB4C08"/>
    <w:rsid w:val="00EB5003"/>
    <w:rsid w:val="00EB5B30"/>
    <w:rsid w:val="00EB6985"/>
    <w:rsid w:val="00EB6B52"/>
    <w:rsid w:val="00EB6F6A"/>
    <w:rsid w:val="00EB7A4E"/>
    <w:rsid w:val="00EC163C"/>
    <w:rsid w:val="00EC23E8"/>
    <w:rsid w:val="00EC2FC7"/>
    <w:rsid w:val="00EC478C"/>
    <w:rsid w:val="00EC64A5"/>
    <w:rsid w:val="00EC6ADF"/>
    <w:rsid w:val="00EC6B67"/>
    <w:rsid w:val="00ED0933"/>
    <w:rsid w:val="00ED11CD"/>
    <w:rsid w:val="00ED2FE7"/>
    <w:rsid w:val="00ED31E4"/>
    <w:rsid w:val="00ED4243"/>
    <w:rsid w:val="00ED46E9"/>
    <w:rsid w:val="00ED4FB5"/>
    <w:rsid w:val="00ED52EC"/>
    <w:rsid w:val="00ED54F6"/>
    <w:rsid w:val="00ED6EBB"/>
    <w:rsid w:val="00ED727B"/>
    <w:rsid w:val="00ED7BFA"/>
    <w:rsid w:val="00EE01FD"/>
    <w:rsid w:val="00EE09BE"/>
    <w:rsid w:val="00EE0C3B"/>
    <w:rsid w:val="00EE13EC"/>
    <w:rsid w:val="00EE2B07"/>
    <w:rsid w:val="00EE30F1"/>
    <w:rsid w:val="00EE31A4"/>
    <w:rsid w:val="00EE38F8"/>
    <w:rsid w:val="00EE3B85"/>
    <w:rsid w:val="00EE4152"/>
    <w:rsid w:val="00EE4D50"/>
    <w:rsid w:val="00EE5316"/>
    <w:rsid w:val="00EE5C35"/>
    <w:rsid w:val="00EE7681"/>
    <w:rsid w:val="00EF01C0"/>
    <w:rsid w:val="00EF0380"/>
    <w:rsid w:val="00EF06F3"/>
    <w:rsid w:val="00EF1E74"/>
    <w:rsid w:val="00EF2307"/>
    <w:rsid w:val="00EF3007"/>
    <w:rsid w:val="00EF31E7"/>
    <w:rsid w:val="00EF472C"/>
    <w:rsid w:val="00EF4E61"/>
    <w:rsid w:val="00EF4F3F"/>
    <w:rsid w:val="00EF5911"/>
    <w:rsid w:val="00EF5993"/>
    <w:rsid w:val="00EF7563"/>
    <w:rsid w:val="00EF7C55"/>
    <w:rsid w:val="00EF7F57"/>
    <w:rsid w:val="00F00548"/>
    <w:rsid w:val="00F0152A"/>
    <w:rsid w:val="00F0286B"/>
    <w:rsid w:val="00F02C16"/>
    <w:rsid w:val="00F03432"/>
    <w:rsid w:val="00F04AC3"/>
    <w:rsid w:val="00F0557D"/>
    <w:rsid w:val="00F057E0"/>
    <w:rsid w:val="00F05E51"/>
    <w:rsid w:val="00F075EE"/>
    <w:rsid w:val="00F11084"/>
    <w:rsid w:val="00F110C8"/>
    <w:rsid w:val="00F1161F"/>
    <w:rsid w:val="00F121B0"/>
    <w:rsid w:val="00F125F7"/>
    <w:rsid w:val="00F130DF"/>
    <w:rsid w:val="00F1364D"/>
    <w:rsid w:val="00F14CA3"/>
    <w:rsid w:val="00F1522E"/>
    <w:rsid w:val="00F15972"/>
    <w:rsid w:val="00F15B1A"/>
    <w:rsid w:val="00F15B4B"/>
    <w:rsid w:val="00F16878"/>
    <w:rsid w:val="00F204D3"/>
    <w:rsid w:val="00F205A0"/>
    <w:rsid w:val="00F20B86"/>
    <w:rsid w:val="00F2104C"/>
    <w:rsid w:val="00F240FE"/>
    <w:rsid w:val="00F242F2"/>
    <w:rsid w:val="00F24957"/>
    <w:rsid w:val="00F24B78"/>
    <w:rsid w:val="00F25A88"/>
    <w:rsid w:val="00F263DC"/>
    <w:rsid w:val="00F26407"/>
    <w:rsid w:val="00F2668E"/>
    <w:rsid w:val="00F26BBD"/>
    <w:rsid w:val="00F272A7"/>
    <w:rsid w:val="00F27561"/>
    <w:rsid w:val="00F27785"/>
    <w:rsid w:val="00F30B7A"/>
    <w:rsid w:val="00F311CE"/>
    <w:rsid w:val="00F31999"/>
    <w:rsid w:val="00F31EA5"/>
    <w:rsid w:val="00F31F63"/>
    <w:rsid w:val="00F326A3"/>
    <w:rsid w:val="00F33DCA"/>
    <w:rsid w:val="00F340DC"/>
    <w:rsid w:val="00F363A5"/>
    <w:rsid w:val="00F3648A"/>
    <w:rsid w:val="00F416D5"/>
    <w:rsid w:val="00F41721"/>
    <w:rsid w:val="00F436D7"/>
    <w:rsid w:val="00F44F1C"/>
    <w:rsid w:val="00F454CA"/>
    <w:rsid w:val="00F46104"/>
    <w:rsid w:val="00F468DA"/>
    <w:rsid w:val="00F46966"/>
    <w:rsid w:val="00F46E64"/>
    <w:rsid w:val="00F470AB"/>
    <w:rsid w:val="00F5018E"/>
    <w:rsid w:val="00F502BF"/>
    <w:rsid w:val="00F5175D"/>
    <w:rsid w:val="00F51772"/>
    <w:rsid w:val="00F52359"/>
    <w:rsid w:val="00F524EF"/>
    <w:rsid w:val="00F5300E"/>
    <w:rsid w:val="00F536D3"/>
    <w:rsid w:val="00F545C5"/>
    <w:rsid w:val="00F54F73"/>
    <w:rsid w:val="00F5519C"/>
    <w:rsid w:val="00F558F9"/>
    <w:rsid w:val="00F56215"/>
    <w:rsid w:val="00F57EB7"/>
    <w:rsid w:val="00F615FC"/>
    <w:rsid w:val="00F64CEA"/>
    <w:rsid w:val="00F64E72"/>
    <w:rsid w:val="00F658DD"/>
    <w:rsid w:val="00F65D83"/>
    <w:rsid w:val="00F65E30"/>
    <w:rsid w:val="00F66992"/>
    <w:rsid w:val="00F675B1"/>
    <w:rsid w:val="00F7025F"/>
    <w:rsid w:val="00F704D5"/>
    <w:rsid w:val="00F70C1F"/>
    <w:rsid w:val="00F72831"/>
    <w:rsid w:val="00F72DF8"/>
    <w:rsid w:val="00F72E45"/>
    <w:rsid w:val="00F72E9B"/>
    <w:rsid w:val="00F72F6A"/>
    <w:rsid w:val="00F73663"/>
    <w:rsid w:val="00F73B1B"/>
    <w:rsid w:val="00F74EBE"/>
    <w:rsid w:val="00F76908"/>
    <w:rsid w:val="00F7723B"/>
    <w:rsid w:val="00F77269"/>
    <w:rsid w:val="00F803E1"/>
    <w:rsid w:val="00F804BB"/>
    <w:rsid w:val="00F809A5"/>
    <w:rsid w:val="00F81621"/>
    <w:rsid w:val="00F817C7"/>
    <w:rsid w:val="00F82197"/>
    <w:rsid w:val="00F837EB"/>
    <w:rsid w:val="00F85BED"/>
    <w:rsid w:val="00F86938"/>
    <w:rsid w:val="00F9100A"/>
    <w:rsid w:val="00F910D9"/>
    <w:rsid w:val="00F91B1C"/>
    <w:rsid w:val="00F9238C"/>
    <w:rsid w:val="00F934AA"/>
    <w:rsid w:val="00F9429D"/>
    <w:rsid w:val="00F94870"/>
    <w:rsid w:val="00F94E90"/>
    <w:rsid w:val="00F97714"/>
    <w:rsid w:val="00F97DB7"/>
    <w:rsid w:val="00FA0854"/>
    <w:rsid w:val="00FA142F"/>
    <w:rsid w:val="00FA1CCA"/>
    <w:rsid w:val="00FA1D8B"/>
    <w:rsid w:val="00FA23BF"/>
    <w:rsid w:val="00FA29A0"/>
    <w:rsid w:val="00FA5AF3"/>
    <w:rsid w:val="00FA62BE"/>
    <w:rsid w:val="00FA7E4E"/>
    <w:rsid w:val="00FB1377"/>
    <w:rsid w:val="00FB162B"/>
    <w:rsid w:val="00FB1A38"/>
    <w:rsid w:val="00FB333F"/>
    <w:rsid w:val="00FB4FDA"/>
    <w:rsid w:val="00FB5AD0"/>
    <w:rsid w:val="00FB5BA6"/>
    <w:rsid w:val="00FB64AF"/>
    <w:rsid w:val="00FB6E35"/>
    <w:rsid w:val="00FB7731"/>
    <w:rsid w:val="00FB7ACF"/>
    <w:rsid w:val="00FB7B00"/>
    <w:rsid w:val="00FC00C2"/>
    <w:rsid w:val="00FC0203"/>
    <w:rsid w:val="00FC061A"/>
    <w:rsid w:val="00FC12E4"/>
    <w:rsid w:val="00FC21F7"/>
    <w:rsid w:val="00FC2C0F"/>
    <w:rsid w:val="00FC447B"/>
    <w:rsid w:val="00FC5B73"/>
    <w:rsid w:val="00FC73AA"/>
    <w:rsid w:val="00FC7D4C"/>
    <w:rsid w:val="00FD0353"/>
    <w:rsid w:val="00FD0999"/>
    <w:rsid w:val="00FD20B0"/>
    <w:rsid w:val="00FD2617"/>
    <w:rsid w:val="00FD3B66"/>
    <w:rsid w:val="00FD46D1"/>
    <w:rsid w:val="00FD4A7E"/>
    <w:rsid w:val="00FD4FC1"/>
    <w:rsid w:val="00FD53AC"/>
    <w:rsid w:val="00FD5C21"/>
    <w:rsid w:val="00FD6046"/>
    <w:rsid w:val="00FD7D94"/>
    <w:rsid w:val="00FE03C3"/>
    <w:rsid w:val="00FE14D3"/>
    <w:rsid w:val="00FE2131"/>
    <w:rsid w:val="00FE3181"/>
    <w:rsid w:val="00FE3503"/>
    <w:rsid w:val="00FE354D"/>
    <w:rsid w:val="00FE4211"/>
    <w:rsid w:val="00FE4D4A"/>
    <w:rsid w:val="00FE55D4"/>
    <w:rsid w:val="00FE5767"/>
    <w:rsid w:val="00FE5F8A"/>
    <w:rsid w:val="00FE6C0A"/>
    <w:rsid w:val="00FF07DC"/>
    <w:rsid w:val="00FF0B58"/>
    <w:rsid w:val="00FF0CF7"/>
    <w:rsid w:val="00FF18FB"/>
    <w:rsid w:val="00FF1BD4"/>
    <w:rsid w:val="00FF2202"/>
    <w:rsid w:val="00FF2336"/>
    <w:rsid w:val="00FF36F2"/>
    <w:rsid w:val="00FF3E0F"/>
    <w:rsid w:val="00FF5A9A"/>
    <w:rsid w:val="00FF6375"/>
    <w:rsid w:val="00FF7049"/>
    <w:rsid w:val="00FF7246"/>
    <w:rsid w:val="00FF76ED"/>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1B7A3761"/>
  <w15:chartTrackingRefBased/>
  <w15:docId w15:val="{818F2D3E-8FC6-40DD-B3C8-4F0CF6D2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4E"/>
    <w:pPr>
      <w:jc w:val="both"/>
    </w:pPr>
    <w:rPr>
      <w:rFonts w:ascii="Times New Roman" w:hAnsi="Times New Roman"/>
      <w:sz w:val="24"/>
      <w:szCs w:val="24"/>
      <w:lang w:eastAsia="zh-TW"/>
    </w:rPr>
  </w:style>
  <w:style w:type="paragraph" w:styleId="Heading1">
    <w:name w:val="heading 1"/>
    <w:basedOn w:val="Normal"/>
    <w:next w:val="Normal"/>
    <w:link w:val="Heading1Char"/>
    <w:uiPriority w:val="9"/>
    <w:qFormat/>
    <w:rsid w:val="007156D2"/>
    <w:pPr>
      <w:keepNext/>
      <w:spacing w:before="180" w:after="180" w:line="720" w:lineRule="auto"/>
      <w:outlineLvl w:val="0"/>
    </w:pPr>
    <w:rPr>
      <w:rFonts w:ascii="Arial" w:hAnsi="Arial"/>
      <w:b/>
      <w:bCs/>
      <w:kern w:val="52"/>
      <w:sz w:val="52"/>
      <w:szCs w:val="52"/>
    </w:rPr>
  </w:style>
  <w:style w:type="paragraph" w:styleId="Heading4">
    <w:name w:val="heading 4"/>
    <w:basedOn w:val="Normal"/>
    <w:next w:val="Normal"/>
    <w:link w:val="Heading4Char"/>
    <w:unhideWhenUsed/>
    <w:qFormat/>
    <w:rsid w:val="00721D1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Arial" w:hAnsi="Arial"/>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403F45"/>
    <w:pPr>
      <w:spacing w:before="0" w:after="240" w:line="240" w:lineRule="auto"/>
    </w:pPr>
    <w:rPr>
      <w:kern w:val="32"/>
      <w:sz w:val="28"/>
      <w:szCs w:val="32"/>
      <w:lang w:eastAsia="zh-HK"/>
    </w:rPr>
  </w:style>
  <w:style w:type="character" w:customStyle="1" w:styleId="SFCHeadingLevel1Char">
    <w:name w:val="SFC Heading Level 1 Char"/>
    <w:link w:val="SFCHeadingLevel1"/>
    <w:rsid w:val="007156D2"/>
    <w:rPr>
      <w:b/>
      <w:bCs/>
      <w:kern w:val="32"/>
      <w:sz w:val="28"/>
      <w:szCs w:val="32"/>
      <w:lang w:eastAsia="zh-HK"/>
    </w:rPr>
  </w:style>
  <w:style w:type="character" w:customStyle="1" w:styleId="Heading1Char">
    <w:name w:val="Heading 1 Char"/>
    <w:link w:val="Heading1"/>
    <w:uiPriority w:val="9"/>
    <w:semiHidden/>
    <w:rsid w:val="00963337"/>
    <w:rPr>
      <w:rFonts w:ascii="Arial" w:eastAsia="新細明體" w:hAnsi="Arial" w:cs="Times New Roman"/>
      <w:b/>
      <w:bCs/>
      <w:kern w:val="52"/>
      <w:sz w:val="52"/>
      <w:szCs w:val="52"/>
    </w:rPr>
  </w:style>
  <w:style w:type="paragraph" w:customStyle="1" w:styleId="SFCHeadingLevel2">
    <w:name w:val="SFC Heading Level 2"/>
    <w:qFormat/>
    <w:rsid w:val="002E29B1"/>
    <w:pPr>
      <w:keepNext/>
      <w:spacing w:after="240" w:line="0" w:lineRule="atLeast"/>
    </w:pPr>
    <w:rPr>
      <w:b/>
      <w:bCs/>
      <w:sz w:val="24"/>
      <w:lang w:eastAsia="zh-TW"/>
    </w:rPr>
  </w:style>
  <w:style w:type="paragraph" w:customStyle="1" w:styleId="SFCHeadingLevel3">
    <w:name w:val="SFC Heading Level 3"/>
    <w:basedOn w:val="Normal"/>
    <w:qFormat/>
    <w:rsid w:val="00403F45"/>
    <w:pPr>
      <w:keepNext/>
      <w:snapToGrid w:val="0"/>
      <w:spacing w:after="240"/>
    </w:pPr>
    <w:rPr>
      <w:b/>
      <w:snapToGrid w:val="0"/>
      <w:szCs w:val="22"/>
      <w:lang w:eastAsia="zh-HK"/>
    </w:rPr>
  </w:style>
  <w:style w:type="paragraph" w:customStyle="1" w:styleId="SFCLevel2Sub-Paragraph">
    <w:name w:val="SFC Level_2 Sub-Paragraph"/>
    <w:basedOn w:val="Normal"/>
    <w:qFormat/>
    <w:rsid w:val="00403F45"/>
    <w:pPr>
      <w:numPr>
        <w:ilvl w:val="2"/>
        <w:numId w:val="1"/>
      </w:numPr>
      <w:spacing w:after="240"/>
    </w:pPr>
    <w:rPr>
      <w:lang w:eastAsia="zh-HK"/>
    </w:rPr>
  </w:style>
  <w:style w:type="paragraph" w:customStyle="1" w:styleId="SFCLevel1Sub-Paragraph">
    <w:name w:val="SFC Level_1 Sub-Paragraph"/>
    <w:basedOn w:val="Normal"/>
    <w:qFormat/>
    <w:rsid w:val="00403F45"/>
    <w:pPr>
      <w:numPr>
        <w:ilvl w:val="1"/>
        <w:numId w:val="1"/>
      </w:numPr>
      <w:spacing w:after="240"/>
    </w:pPr>
    <w:rPr>
      <w:lang w:eastAsia="zh-HK"/>
    </w:rPr>
  </w:style>
  <w:style w:type="paragraph" w:customStyle="1" w:styleId="SFCLevel1BasicParagraph">
    <w:name w:val="SFC Level 1 Basic Paragraph"/>
    <w:basedOn w:val="Normal"/>
    <w:qFormat/>
    <w:rsid w:val="00403F45"/>
    <w:pPr>
      <w:numPr>
        <w:numId w:val="1"/>
      </w:numPr>
      <w:spacing w:after="240"/>
    </w:pPr>
    <w:rPr>
      <w:lang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403F45"/>
    <w:pPr>
      <w:numPr>
        <w:numId w:val="3"/>
      </w:numPr>
      <w:snapToGrid w:val="0"/>
      <w:spacing w:after="240"/>
    </w:pPr>
    <w:rPr>
      <w:snapToGrid w:val="0"/>
      <w:lang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pPr>
  </w:style>
  <w:style w:type="paragraph" w:styleId="NormalWeb">
    <w:name w:val="Normal (Web)"/>
    <w:basedOn w:val="Normal"/>
    <w:uiPriority w:val="99"/>
    <w:semiHidden/>
    <w:unhideWhenUsed/>
    <w:rsid w:val="00403F45"/>
    <w:pPr>
      <w:spacing w:before="100" w:beforeAutospacing="1" w:after="100" w:afterAutospacing="1"/>
    </w:pPr>
    <w:rPr>
      <w:rFonts w:eastAsia="Times New Roman"/>
      <w:lang w:eastAsia="zh-CN"/>
    </w:rPr>
  </w:style>
  <w:style w:type="paragraph" w:styleId="Footer">
    <w:name w:val="footer"/>
    <w:basedOn w:val="Normal"/>
    <w:link w:val="FooterChar"/>
    <w:uiPriority w:val="99"/>
    <w:rsid w:val="00D77F4E"/>
    <w:pPr>
      <w:tabs>
        <w:tab w:val="center" w:pos="4320"/>
        <w:tab w:val="right" w:pos="8640"/>
      </w:tabs>
    </w:pPr>
    <w:rPr>
      <w:rFonts w:eastAsia="Times New Roman"/>
      <w:sz w:val="20"/>
      <w:szCs w:val="20"/>
      <w:lang w:val="en-US" w:eastAsia="en-US"/>
    </w:rPr>
  </w:style>
  <w:style w:type="character" w:customStyle="1" w:styleId="FooterChar">
    <w:name w:val="Footer Char"/>
    <w:link w:val="Footer"/>
    <w:uiPriority w:val="99"/>
    <w:rsid w:val="00D77F4E"/>
    <w:rPr>
      <w:rFonts w:ascii="Times New Roman" w:eastAsia="Times New Roman" w:hAnsi="Times New Roman"/>
      <w:kern w:val="0"/>
      <w:lang w:eastAsia="en-US"/>
    </w:rPr>
  </w:style>
  <w:style w:type="paragraph" w:styleId="Header">
    <w:name w:val="header"/>
    <w:basedOn w:val="Normal"/>
    <w:link w:val="HeaderChar"/>
    <w:uiPriority w:val="99"/>
    <w:rsid w:val="00D77F4E"/>
    <w:pPr>
      <w:tabs>
        <w:tab w:val="center" w:pos="4320"/>
        <w:tab w:val="right" w:pos="8640"/>
      </w:tabs>
    </w:pPr>
    <w:rPr>
      <w:rFonts w:eastAsia="Times New Roman"/>
      <w:sz w:val="20"/>
      <w:szCs w:val="20"/>
      <w:lang w:val="en-US" w:eastAsia="en-US"/>
    </w:rPr>
  </w:style>
  <w:style w:type="character" w:customStyle="1" w:styleId="HeaderChar">
    <w:name w:val="Header Char"/>
    <w:link w:val="Header"/>
    <w:uiPriority w:val="99"/>
    <w:rsid w:val="00D77F4E"/>
    <w:rPr>
      <w:rFonts w:ascii="Times New Roman" w:eastAsia="Times New Roman" w:hAnsi="Times New Roman"/>
      <w:kern w:val="0"/>
      <w:lang w:eastAsia="en-US"/>
    </w:rPr>
  </w:style>
  <w:style w:type="paragraph" w:styleId="FootnoteText">
    <w:name w:val="footnote text"/>
    <w:basedOn w:val="Normal"/>
    <w:link w:val="FootnoteTextChar"/>
    <w:uiPriority w:val="99"/>
    <w:rsid w:val="00D77F4E"/>
    <w:rPr>
      <w:rFonts w:eastAsia="Times New Roman"/>
      <w:sz w:val="20"/>
      <w:szCs w:val="20"/>
      <w:lang w:val="en-US" w:eastAsia="en-US"/>
    </w:rPr>
  </w:style>
  <w:style w:type="character" w:customStyle="1" w:styleId="FootnoteTextChar">
    <w:name w:val="Footnote Text Char"/>
    <w:link w:val="FootnoteText"/>
    <w:uiPriority w:val="99"/>
    <w:rsid w:val="00D77F4E"/>
    <w:rPr>
      <w:rFonts w:ascii="Times New Roman" w:eastAsia="Times New Roman" w:hAnsi="Times New Roman"/>
      <w:kern w:val="0"/>
      <w:lang w:eastAsia="en-US"/>
    </w:rPr>
  </w:style>
  <w:style w:type="character" w:styleId="FootnoteReference">
    <w:name w:val="footnote reference"/>
    <w:uiPriority w:val="99"/>
    <w:rsid w:val="00D77F4E"/>
    <w:rPr>
      <w:vertAlign w:val="superscript"/>
    </w:rPr>
  </w:style>
  <w:style w:type="paragraph" w:styleId="Title">
    <w:name w:val="Title"/>
    <w:basedOn w:val="Normal"/>
    <w:link w:val="TitleChar"/>
    <w:qFormat/>
    <w:rsid w:val="00D77F4E"/>
    <w:pPr>
      <w:jc w:val="center"/>
    </w:pPr>
    <w:rPr>
      <w:rFonts w:eastAsia="Times New Roman"/>
      <w:b/>
      <w:bCs/>
      <w:sz w:val="28"/>
      <w:lang w:eastAsia="zh-HK"/>
    </w:rPr>
  </w:style>
  <w:style w:type="character" w:customStyle="1" w:styleId="TitleChar">
    <w:name w:val="Title Char"/>
    <w:link w:val="Title"/>
    <w:rsid w:val="00D77F4E"/>
    <w:rPr>
      <w:rFonts w:ascii="Times New Roman" w:eastAsia="Times New Roman" w:hAnsi="Times New Roman"/>
      <w:b/>
      <w:bCs/>
      <w:kern w:val="0"/>
      <w:sz w:val="28"/>
      <w:szCs w:val="24"/>
      <w:lang w:val="en-GB" w:eastAsia="zh-HK"/>
    </w:rPr>
  </w:style>
  <w:style w:type="paragraph" w:customStyle="1" w:styleId="Roman">
    <w:name w:val="Roman"/>
    <w:basedOn w:val="Normal"/>
    <w:rsid w:val="00403F45"/>
    <w:pPr>
      <w:numPr>
        <w:numId w:val="5"/>
      </w:numPr>
    </w:pPr>
    <w:rPr>
      <w:b/>
      <w:sz w:val="26"/>
    </w:rPr>
  </w:style>
  <w:style w:type="paragraph" w:customStyle="1" w:styleId="NumberHeading">
    <w:name w:val="NumberHeading"/>
    <w:basedOn w:val="Normal"/>
    <w:rsid w:val="00D77F4E"/>
    <w:rPr>
      <w:b/>
      <w:sz w:val="26"/>
    </w:rPr>
  </w:style>
  <w:style w:type="paragraph" w:customStyle="1" w:styleId="bullet">
    <w:name w:val="bullet"/>
    <w:basedOn w:val="Normal"/>
    <w:rsid w:val="00403F45"/>
    <w:pPr>
      <w:numPr>
        <w:numId w:val="4"/>
      </w:numPr>
      <w:ind w:right="893"/>
    </w:pPr>
  </w:style>
  <w:style w:type="paragraph" w:styleId="ListParagraph">
    <w:name w:val="List Paragraph"/>
    <w:basedOn w:val="Normal"/>
    <w:uiPriority w:val="34"/>
    <w:qFormat/>
    <w:rsid w:val="00D77F4E"/>
    <w:pPr>
      <w:ind w:left="720"/>
      <w:contextualSpacing/>
    </w:pPr>
  </w:style>
  <w:style w:type="character" w:styleId="CommentReference">
    <w:name w:val="annotation reference"/>
    <w:unhideWhenUsed/>
    <w:rsid w:val="00F545C5"/>
    <w:rPr>
      <w:sz w:val="16"/>
      <w:szCs w:val="16"/>
    </w:rPr>
  </w:style>
  <w:style w:type="paragraph" w:styleId="CommentText">
    <w:name w:val="annotation text"/>
    <w:basedOn w:val="Normal"/>
    <w:link w:val="CommentTextChar"/>
    <w:unhideWhenUsed/>
    <w:rsid w:val="00F545C5"/>
    <w:rPr>
      <w:sz w:val="20"/>
      <w:szCs w:val="20"/>
    </w:rPr>
  </w:style>
  <w:style w:type="character" w:customStyle="1" w:styleId="CommentTextChar">
    <w:name w:val="Comment Text Char"/>
    <w:link w:val="CommentText"/>
    <w:rsid w:val="00F545C5"/>
    <w:rPr>
      <w:rFonts w:ascii="Times New Roman" w:hAnsi="Times New Roman"/>
      <w:lang w:eastAsia="zh-TW"/>
    </w:rPr>
  </w:style>
  <w:style w:type="paragraph" w:styleId="CommentSubject">
    <w:name w:val="annotation subject"/>
    <w:basedOn w:val="CommentText"/>
    <w:next w:val="CommentText"/>
    <w:link w:val="CommentSubjectChar"/>
    <w:uiPriority w:val="99"/>
    <w:semiHidden/>
    <w:unhideWhenUsed/>
    <w:rsid w:val="00F545C5"/>
    <w:rPr>
      <w:b/>
      <w:bCs/>
    </w:rPr>
  </w:style>
  <w:style w:type="character" w:customStyle="1" w:styleId="CommentSubjectChar">
    <w:name w:val="Comment Subject Char"/>
    <w:link w:val="CommentSubject"/>
    <w:uiPriority w:val="99"/>
    <w:semiHidden/>
    <w:rsid w:val="00F545C5"/>
    <w:rPr>
      <w:rFonts w:ascii="Times New Roman" w:hAnsi="Times New Roman"/>
      <w:b/>
      <w:bCs/>
      <w:lang w:eastAsia="zh-TW"/>
    </w:rPr>
  </w:style>
  <w:style w:type="paragraph" w:styleId="Revision">
    <w:name w:val="Revision"/>
    <w:hidden/>
    <w:uiPriority w:val="99"/>
    <w:semiHidden/>
    <w:rsid w:val="00F545C5"/>
    <w:rPr>
      <w:rFonts w:ascii="Times New Roman" w:hAnsi="Times New Roman"/>
      <w:sz w:val="24"/>
      <w:szCs w:val="24"/>
      <w:lang w:eastAsia="zh-TW"/>
    </w:rPr>
  </w:style>
  <w:style w:type="paragraph" w:customStyle="1" w:styleId="Number0">
    <w:name w:val="(Number)"/>
    <w:basedOn w:val="Normal"/>
    <w:rsid w:val="00B91E96"/>
    <w:rPr>
      <w:sz w:val="22"/>
    </w:rPr>
  </w:style>
  <w:style w:type="paragraph" w:customStyle="1" w:styleId="TableBullet">
    <w:name w:val="TableBullet"/>
    <w:basedOn w:val="Number0"/>
    <w:rsid w:val="00403F45"/>
    <w:pPr>
      <w:keepLines/>
      <w:numPr>
        <w:numId w:val="9"/>
      </w:numPr>
    </w:pPr>
  </w:style>
  <w:style w:type="table" w:customStyle="1" w:styleId="SFCDefaultTableStyle1">
    <w:name w:val="SFC Default Table Style1"/>
    <w:basedOn w:val="TableNormal"/>
    <w:uiPriority w:val="99"/>
    <w:qFormat/>
    <w:rsid w:val="00CD6380"/>
    <w:pPr>
      <w:spacing w:line="0" w:lineRule="atLeast"/>
    </w:pPr>
    <w:rPr>
      <w:kern w:val="2"/>
      <w:sz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721D14"/>
    <w:rPr>
      <w:rFonts w:ascii="Calibri" w:eastAsia="新細明體" w:hAnsi="Calibri" w:cs="Times New Roman"/>
      <w:b/>
      <w:bCs/>
      <w:sz w:val="28"/>
      <w:szCs w:val="28"/>
      <w:lang w:eastAsia="zh-TW"/>
    </w:rPr>
  </w:style>
  <w:style w:type="paragraph" w:customStyle="1" w:styleId="Default">
    <w:name w:val="Default"/>
    <w:rsid w:val="0077001D"/>
    <w:pPr>
      <w:autoSpaceDE w:val="0"/>
      <w:autoSpaceDN w:val="0"/>
      <w:adjustRightInd w:val="0"/>
    </w:pPr>
    <w:rPr>
      <w:rFonts w:cs="Arial"/>
      <w:color w:val="000000"/>
      <w:sz w:val="24"/>
      <w:szCs w:val="24"/>
    </w:rPr>
  </w:style>
  <w:style w:type="paragraph" w:styleId="BodyText">
    <w:name w:val="Body Text"/>
    <w:basedOn w:val="Normal"/>
    <w:link w:val="BodyTextChar"/>
    <w:rsid w:val="00F837EB"/>
    <w:pPr>
      <w:widowControl w:val="0"/>
      <w:spacing w:after="240"/>
    </w:pPr>
    <w:rPr>
      <w:rFonts w:eastAsia="SimSun"/>
      <w:szCs w:val="20"/>
      <w:lang w:val="en-US" w:eastAsia="en-US"/>
    </w:rPr>
  </w:style>
  <w:style w:type="character" w:customStyle="1" w:styleId="BodyTextChar">
    <w:name w:val="Body Text Char"/>
    <w:link w:val="BodyText"/>
    <w:rsid w:val="00F837EB"/>
    <w:rPr>
      <w:rFonts w:ascii="Times New Roman" w:eastAsia="SimSun" w:hAnsi="Times New Roman"/>
      <w:sz w:val="24"/>
      <w:lang w:val="en-US" w:eastAsia="en-US"/>
    </w:rPr>
  </w:style>
  <w:style w:type="character" w:styleId="Hyperlink">
    <w:name w:val="Hyperlink"/>
    <w:rsid w:val="00045DD0"/>
    <w:rPr>
      <w:color w:val="0000FF"/>
      <w:u w:val="single"/>
    </w:rPr>
  </w:style>
  <w:style w:type="paragraph" w:customStyle="1" w:styleId="Number">
    <w:name w:val="Number"/>
    <w:basedOn w:val="Normal"/>
    <w:rsid w:val="00B12BED"/>
    <w:pPr>
      <w:numPr>
        <w:ilvl w:val="3"/>
        <w:numId w:val="15"/>
      </w:numPr>
    </w:pPr>
  </w:style>
  <w:style w:type="character" w:styleId="FollowedHyperlink">
    <w:name w:val="FollowedHyperlink"/>
    <w:basedOn w:val="DefaultParagraphFont"/>
    <w:uiPriority w:val="99"/>
    <w:semiHidden/>
    <w:unhideWhenUsed/>
    <w:rsid w:val="00076724"/>
    <w:rPr>
      <w:color w:val="954F72" w:themeColor="followedHyperlink"/>
      <w:u w:val="single"/>
    </w:rPr>
  </w:style>
  <w:style w:type="paragraph" w:customStyle="1" w:styleId="Heading21">
    <w:name w:val="Heading 21"/>
    <w:basedOn w:val="Normal"/>
    <w:next w:val="Normal"/>
    <w:uiPriority w:val="9"/>
    <w:unhideWhenUsed/>
    <w:qFormat/>
    <w:rsid w:val="00683942"/>
    <w:pPr>
      <w:keepNext/>
      <w:keepLines/>
      <w:tabs>
        <w:tab w:val="num" w:pos="720"/>
      </w:tabs>
      <w:spacing w:before="40" w:line="0" w:lineRule="atLeast"/>
      <w:ind w:left="720" w:hanging="360"/>
      <w:jc w:val="left"/>
      <w:outlineLvl w:val="1"/>
    </w:pPr>
    <w:rPr>
      <w:rFonts w:ascii="Arial" w:hAnsi="Arial"/>
      <w:color w:val="7DB06D"/>
      <w:kern w:val="2"/>
      <w:sz w:val="26"/>
      <w:szCs w:val="26"/>
      <w:lang w:val="en-US"/>
    </w:rPr>
  </w:style>
  <w:style w:type="paragraph" w:customStyle="1" w:styleId="Heading31">
    <w:name w:val="Heading 31"/>
    <w:basedOn w:val="Normal"/>
    <w:next w:val="Normal"/>
    <w:unhideWhenUsed/>
    <w:qFormat/>
    <w:rsid w:val="00683942"/>
    <w:pPr>
      <w:keepNext/>
      <w:keepLines/>
      <w:tabs>
        <w:tab w:val="num" w:pos="1440"/>
      </w:tabs>
      <w:spacing w:before="40" w:line="0" w:lineRule="atLeast"/>
      <w:ind w:left="1440" w:hanging="360"/>
      <w:jc w:val="left"/>
      <w:outlineLvl w:val="2"/>
    </w:pPr>
    <w:rPr>
      <w:rFonts w:ascii="Arial" w:hAnsi="Arial"/>
      <w:color w:val="507B42"/>
      <w:kern w:val="2"/>
      <w:lang w:val="en-US"/>
    </w:rPr>
  </w:style>
  <w:style w:type="paragraph" w:customStyle="1" w:styleId="Heading51">
    <w:name w:val="Heading 51"/>
    <w:basedOn w:val="Normal"/>
    <w:next w:val="Normal"/>
    <w:unhideWhenUsed/>
    <w:qFormat/>
    <w:rsid w:val="00683942"/>
    <w:pPr>
      <w:keepNext/>
      <w:keepLines/>
      <w:tabs>
        <w:tab w:val="num" w:pos="2880"/>
      </w:tabs>
      <w:spacing w:before="40" w:line="0" w:lineRule="atLeast"/>
      <w:ind w:left="2880" w:hanging="360"/>
      <w:jc w:val="left"/>
      <w:outlineLvl w:val="4"/>
    </w:pPr>
    <w:rPr>
      <w:rFonts w:ascii="Arial" w:hAnsi="Arial"/>
      <w:color w:val="7DB06D"/>
      <w:kern w:val="2"/>
      <w:sz w:val="22"/>
      <w:szCs w:val="20"/>
      <w:lang w:val="en-US"/>
    </w:rPr>
  </w:style>
  <w:style w:type="paragraph" w:customStyle="1" w:styleId="Heading61">
    <w:name w:val="Heading 61"/>
    <w:basedOn w:val="Normal"/>
    <w:next w:val="Normal"/>
    <w:unhideWhenUsed/>
    <w:qFormat/>
    <w:rsid w:val="00683942"/>
    <w:pPr>
      <w:keepNext/>
      <w:keepLines/>
      <w:tabs>
        <w:tab w:val="num" w:pos="3600"/>
      </w:tabs>
      <w:spacing w:before="40" w:line="0" w:lineRule="atLeast"/>
      <w:ind w:left="3600" w:hanging="360"/>
      <w:jc w:val="left"/>
      <w:outlineLvl w:val="5"/>
    </w:pPr>
    <w:rPr>
      <w:rFonts w:ascii="Arial" w:hAnsi="Arial"/>
      <w:color w:val="507B42"/>
      <w:kern w:val="2"/>
      <w:sz w:val="22"/>
      <w:szCs w:val="20"/>
      <w:lang w:val="en-US"/>
    </w:rPr>
  </w:style>
  <w:style w:type="paragraph" w:customStyle="1" w:styleId="Heading71">
    <w:name w:val="Heading 71"/>
    <w:basedOn w:val="Normal"/>
    <w:next w:val="Normal"/>
    <w:unhideWhenUsed/>
    <w:qFormat/>
    <w:rsid w:val="00683942"/>
    <w:pPr>
      <w:keepNext/>
      <w:keepLines/>
      <w:tabs>
        <w:tab w:val="num" w:pos="4320"/>
      </w:tabs>
      <w:spacing w:before="40" w:line="0" w:lineRule="atLeast"/>
      <w:ind w:left="4320" w:hanging="360"/>
      <w:jc w:val="left"/>
      <w:outlineLvl w:val="6"/>
    </w:pPr>
    <w:rPr>
      <w:rFonts w:ascii="Arial" w:hAnsi="Arial"/>
      <w:i/>
      <w:iCs/>
      <w:color w:val="507B42"/>
      <w:kern w:val="2"/>
      <w:sz w:val="22"/>
      <w:szCs w:val="20"/>
      <w:lang w:val="en-US"/>
    </w:rPr>
  </w:style>
  <w:style w:type="paragraph" w:customStyle="1" w:styleId="Heading81">
    <w:name w:val="Heading 81"/>
    <w:basedOn w:val="Normal"/>
    <w:next w:val="Normal"/>
    <w:unhideWhenUsed/>
    <w:qFormat/>
    <w:rsid w:val="00683942"/>
    <w:pPr>
      <w:keepNext/>
      <w:keepLines/>
      <w:tabs>
        <w:tab w:val="num" w:pos="5040"/>
      </w:tabs>
      <w:spacing w:before="40" w:line="0" w:lineRule="atLeast"/>
      <w:ind w:left="5040" w:hanging="360"/>
      <w:jc w:val="left"/>
      <w:outlineLvl w:val="7"/>
    </w:pPr>
    <w:rPr>
      <w:rFonts w:ascii="Arial" w:hAnsi="Arial"/>
      <w:color w:val="272727"/>
      <w:kern w:val="2"/>
      <w:sz w:val="21"/>
      <w:szCs w:val="21"/>
      <w:lang w:val="en-US"/>
    </w:rPr>
  </w:style>
  <w:style w:type="paragraph" w:customStyle="1" w:styleId="Heading91">
    <w:name w:val="Heading 91"/>
    <w:basedOn w:val="Normal"/>
    <w:next w:val="Normal"/>
    <w:unhideWhenUsed/>
    <w:qFormat/>
    <w:rsid w:val="00683942"/>
    <w:pPr>
      <w:keepNext/>
      <w:keepLines/>
      <w:tabs>
        <w:tab w:val="num" w:pos="5760"/>
      </w:tabs>
      <w:spacing w:before="40" w:line="0" w:lineRule="atLeast"/>
      <w:ind w:left="5760" w:hanging="360"/>
      <w:jc w:val="left"/>
      <w:outlineLvl w:val="8"/>
    </w:pPr>
    <w:rPr>
      <w:rFonts w:ascii="Arial" w:hAnsi="Arial"/>
      <w:i/>
      <w:iCs/>
      <w:color w:val="272727"/>
      <w:kern w:val="2"/>
      <w:sz w:val="21"/>
      <w:szCs w:val="21"/>
      <w:lang w:val="en-US"/>
    </w:rPr>
  </w:style>
  <w:style w:type="table" w:customStyle="1" w:styleId="SFCDefaultTableStyle2">
    <w:name w:val="SFC Default Table Style2"/>
    <w:basedOn w:val="TableNormal"/>
    <w:uiPriority w:val="99"/>
    <w:qFormat/>
    <w:rsid w:val="00683942"/>
    <w:pPr>
      <w:spacing w:line="0" w:lineRule="atLeast"/>
    </w:pPr>
    <w:rPr>
      <w:kern w:val="2"/>
      <w:sz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957F7"/>
    <w:rPr>
      <w:sz w:val="20"/>
      <w:szCs w:val="20"/>
    </w:rPr>
  </w:style>
  <w:style w:type="character" w:customStyle="1" w:styleId="EndnoteTextChar">
    <w:name w:val="Endnote Text Char"/>
    <w:basedOn w:val="DefaultParagraphFont"/>
    <w:link w:val="EndnoteText"/>
    <w:uiPriority w:val="99"/>
    <w:semiHidden/>
    <w:rsid w:val="003957F7"/>
    <w:rPr>
      <w:rFonts w:ascii="Times New Roman" w:hAnsi="Times New Roman"/>
      <w:lang w:eastAsia="zh-TW"/>
    </w:rPr>
  </w:style>
  <w:style w:type="character" w:styleId="EndnoteReference">
    <w:name w:val="endnote reference"/>
    <w:basedOn w:val="DefaultParagraphFont"/>
    <w:uiPriority w:val="99"/>
    <w:semiHidden/>
    <w:unhideWhenUsed/>
    <w:rsid w:val="003957F7"/>
    <w:rPr>
      <w:vertAlign w:val="superscript"/>
    </w:rPr>
  </w:style>
  <w:style w:type="character" w:customStyle="1" w:styleId="DeltaViewInsertion">
    <w:name w:val="DeltaView Insertion"/>
    <w:uiPriority w:val="99"/>
    <w:rsid w:val="00C948A8"/>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40">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519470572">
      <w:bodyDiv w:val="1"/>
      <w:marLeft w:val="0"/>
      <w:marRight w:val="0"/>
      <w:marTop w:val="0"/>
      <w:marBottom w:val="0"/>
      <w:divBdr>
        <w:top w:val="none" w:sz="0" w:space="0" w:color="auto"/>
        <w:left w:val="none" w:sz="0" w:space="0" w:color="auto"/>
        <w:bottom w:val="none" w:sz="0" w:space="0" w:color="auto"/>
        <w:right w:val="none" w:sz="0" w:space="0" w:color="auto"/>
      </w:divBdr>
    </w:div>
    <w:div w:id="620306445">
      <w:bodyDiv w:val="1"/>
      <w:marLeft w:val="0"/>
      <w:marRight w:val="0"/>
      <w:marTop w:val="0"/>
      <w:marBottom w:val="0"/>
      <w:divBdr>
        <w:top w:val="none" w:sz="0" w:space="0" w:color="auto"/>
        <w:left w:val="none" w:sz="0" w:space="0" w:color="auto"/>
        <w:bottom w:val="none" w:sz="0" w:space="0" w:color="auto"/>
        <w:right w:val="none" w:sz="0" w:space="0" w:color="auto"/>
      </w:divBdr>
    </w:div>
    <w:div w:id="635182686">
      <w:bodyDiv w:val="1"/>
      <w:marLeft w:val="0"/>
      <w:marRight w:val="0"/>
      <w:marTop w:val="0"/>
      <w:marBottom w:val="0"/>
      <w:divBdr>
        <w:top w:val="none" w:sz="0" w:space="0" w:color="auto"/>
        <w:left w:val="none" w:sz="0" w:space="0" w:color="auto"/>
        <w:bottom w:val="none" w:sz="0" w:space="0" w:color="auto"/>
        <w:right w:val="none" w:sz="0" w:space="0" w:color="auto"/>
      </w:divBdr>
    </w:div>
    <w:div w:id="1065759477">
      <w:bodyDiv w:val="1"/>
      <w:marLeft w:val="0"/>
      <w:marRight w:val="0"/>
      <w:marTop w:val="0"/>
      <w:marBottom w:val="0"/>
      <w:divBdr>
        <w:top w:val="none" w:sz="0" w:space="0" w:color="auto"/>
        <w:left w:val="none" w:sz="0" w:space="0" w:color="auto"/>
        <w:bottom w:val="none" w:sz="0" w:space="0" w:color="auto"/>
        <w:right w:val="none" w:sz="0" w:space="0" w:color="auto"/>
      </w:divBdr>
    </w:div>
    <w:div w:id="1297100367">
      <w:bodyDiv w:val="1"/>
      <w:marLeft w:val="0"/>
      <w:marRight w:val="0"/>
      <w:marTop w:val="0"/>
      <w:marBottom w:val="0"/>
      <w:divBdr>
        <w:top w:val="none" w:sz="0" w:space="0" w:color="auto"/>
        <w:left w:val="none" w:sz="0" w:space="0" w:color="auto"/>
        <w:bottom w:val="none" w:sz="0" w:space="0" w:color="auto"/>
        <w:right w:val="none" w:sz="0" w:space="0" w:color="auto"/>
      </w:divBdr>
    </w:div>
    <w:div w:id="1307587094">
      <w:bodyDiv w:val="1"/>
      <w:marLeft w:val="0"/>
      <w:marRight w:val="0"/>
      <w:marTop w:val="0"/>
      <w:marBottom w:val="0"/>
      <w:divBdr>
        <w:top w:val="none" w:sz="0" w:space="0" w:color="auto"/>
        <w:left w:val="none" w:sz="0" w:space="0" w:color="auto"/>
        <w:bottom w:val="none" w:sz="0" w:space="0" w:color="auto"/>
        <w:right w:val="none" w:sz="0" w:space="0" w:color="auto"/>
      </w:divBdr>
    </w:div>
    <w:div w:id="14157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fc.hk/web/EN/faqs/product-authorization/application-procedures-for-authorization-of-unit-trusts-and-mutual-funds-revamped-process.html" TargetMode="External"/><Relationship Id="rId7" Type="http://schemas.openxmlformats.org/officeDocument/2006/relationships/hyperlink" Target="http://www.sfc.hk/web/EN/faqs/product-authorization/application-procedures-for-authorization-of-unit-trusts-and-mutual-funds-revamped-process.html" TargetMode="External"/><Relationship Id="rId2" Type="http://schemas.openxmlformats.org/officeDocument/2006/relationships/hyperlink" Target="http://www.sfc.hk/edistributionWeb/gateway/EN/circular/openFile?refNo=H480" TargetMode="External"/><Relationship Id="rId1" Type="http://schemas.openxmlformats.org/officeDocument/2006/relationships/hyperlink" Target="https://www.sfc.hk/web/EN/faqs/publicly-offered-investment-product/guide-on-the-use-of-financial-derivative-instruments-for-unit-trusts-and-mutual-funds.html" TargetMode="External"/><Relationship Id="rId6" Type="http://schemas.openxmlformats.org/officeDocument/2006/relationships/hyperlink" Target="http://www.sfc.hk/edistributionWeb/gateway/EN/circular/openFile?refNo=H480" TargetMode="External"/><Relationship Id="rId5" Type="http://schemas.openxmlformats.org/officeDocument/2006/relationships/hyperlink" Target="http://www.sfc.hk/web/EN/faqs/product-authorization/application-procedures-for-authorization-of-unit-trusts-and-mutual-funds-revamped-process.html" TargetMode="External"/><Relationship Id="rId4" Type="http://schemas.openxmlformats.org/officeDocument/2006/relationships/hyperlink" Target="http://www.sfc.hk/edistributionWeb/gateway/EN/circular/openFile?refNo=H4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7936263D4BA5479F7BF640A85BAD6B" ma:contentTypeVersion="0" ma:contentTypeDescription="Create a new document." ma:contentTypeScope="" ma:versionID="0d82bae38f970fa9d24a36b192849a7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34EE5-5F98-4846-A26D-C28A18C49D94}">
  <ds:schemaRefs>
    <ds:schemaRef ds:uri="http://schemas.openxmlformats.org/officeDocument/2006/bibliography"/>
  </ds:schemaRefs>
</ds:datastoreItem>
</file>

<file path=customXml/itemProps2.xml><?xml version="1.0" encoding="utf-8"?>
<ds:datastoreItem xmlns:ds="http://schemas.openxmlformats.org/officeDocument/2006/customXml" ds:itemID="{94132285-618D-48E8-9CCC-2F78C8F0B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D42EF-1054-4DD5-991F-8D1ABC372367}">
  <ds:schemaRefs>
    <ds:schemaRef ds:uri="http://schemas.microsoft.com/sharepoint/v3/contenttype/forms"/>
  </ds:schemaRefs>
</ds:datastoreItem>
</file>

<file path=customXml/itemProps4.xml><?xml version="1.0" encoding="utf-8"?>
<ds:datastoreItem xmlns:ds="http://schemas.openxmlformats.org/officeDocument/2006/customXml" ds:itemID="{B2A62E78-BD38-4D31-A3B3-FF107DFC4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45504</CharactersWithSpaces>
  <SharedDoc>false</SharedDoc>
  <HLinks>
    <vt:vector size="36" baseType="variant">
      <vt:variant>
        <vt:i4>1310803</vt:i4>
      </vt:variant>
      <vt:variant>
        <vt:i4>15</vt:i4>
      </vt:variant>
      <vt:variant>
        <vt:i4>0</vt:i4>
      </vt:variant>
      <vt:variant>
        <vt:i4>5</vt:i4>
      </vt:variant>
      <vt:variant>
        <vt:lpwstr>http://www.sfc.hk/web/EN/faqs/product-authorization/application-procedures-for-authorization-of-unit-trusts-and-mutual-funds.html</vt:lpwstr>
      </vt:variant>
      <vt:variant>
        <vt:lpwstr/>
      </vt:variant>
      <vt:variant>
        <vt:i4>3866733</vt:i4>
      </vt:variant>
      <vt:variant>
        <vt:i4>12</vt:i4>
      </vt:variant>
      <vt:variant>
        <vt:i4>0</vt:i4>
      </vt:variant>
      <vt:variant>
        <vt:i4>5</vt:i4>
      </vt:variant>
      <vt:variant>
        <vt:lpwstr>http://www.sfc.hk/edistributionWeb/gateway/EN/circular/openFile?refNo=H480</vt:lpwstr>
      </vt:variant>
      <vt:variant>
        <vt:lpwstr/>
      </vt:variant>
      <vt:variant>
        <vt:i4>1310803</vt:i4>
      </vt:variant>
      <vt:variant>
        <vt:i4>9</vt:i4>
      </vt:variant>
      <vt:variant>
        <vt:i4>0</vt:i4>
      </vt:variant>
      <vt:variant>
        <vt:i4>5</vt:i4>
      </vt:variant>
      <vt:variant>
        <vt:lpwstr>http://www.sfc.hk/web/EN/faqs/product-authorization/application-procedures-for-authorization-of-unit-trusts-and-mutual-funds.html</vt:lpwstr>
      </vt:variant>
      <vt:variant>
        <vt:lpwstr/>
      </vt:variant>
      <vt:variant>
        <vt:i4>3866733</vt:i4>
      </vt:variant>
      <vt:variant>
        <vt:i4>6</vt:i4>
      </vt:variant>
      <vt:variant>
        <vt:i4>0</vt:i4>
      </vt:variant>
      <vt:variant>
        <vt:i4>5</vt:i4>
      </vt:variant>
      <vt:variant>
        <vt:lpwstr>http://www.sfc.hk/edistributionWeb/gateway/EN/circular/openFile?refNo=H480</vt:lpwstr>
      </vt:variant>
      <vt:variant>
        <vt:lpwstr/>
      </vt:variant>
      <vt:variant>
        <vt:i4>1310803</vt:i4>
      </vt:variant>
      <vt:variant>
        <vt:i4>3</vt:i4>
      </vt:variant>
      <vt:variant>
        <vt:i4>0</vt:i4>
      </vt:variant>
      <vt:variant>
        <vt:i4>5</vt:i4>
      </vt:variant>
      <vt:variant>
        <vt:lpwstr>http://www.sfc.hk/web/EN/faqs/product-authorization/application-procedures-for-authorization-of-unit-trusts-and-mutual-funds.html</vt:lpwstr>
      </vt:variant>
      <vt:variant>
        <vt:lpwstr/>
      </vt:variant>
      <vt:variant>
        <vt:i4>3866733</vt:i4>
      </vt:variant>
      <vt:variant>
        <vt:i4>0</vt:i4>
      </vt:variant>
      <vt:variant>
        <vt:i4>0</vt:i4>
      </vt:variant>
      <vt:variant>
        <vt:i4>5</vt:i4>
      </vt:variant>
      <vt:variant>
        <vt:lpwstr>http://www.sfc.hk/edistributionWeb/gateway/EN/circular/openFile?refNo=H480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Securities and Futures Commission</dc:creator>
  <cp:keywords/>
  <dc:description/>
  <cp:lastModifiedBy>SFC</cp:lastModifiedBy>
  <cp:revision>8</cp:revision>
  <cp:lastPrinted>2023-12-20T06:35:00Z</cp:lastPrinted>
  <dcterms:created xsi:type="dcterms:W3CDTF">2023-12-04T09:12:00Z</dcterms:created>
  <dcterms:modified xsi:type="dcterms:W3CDTF">2023-12-20T06:36:00Z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0x010100FE7936263D4BA5479F7BF640A85BAD6B</vt:lpwstr>
  </property>
</Properties>
</file>