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69F" w:rsidRDefault="002E569F" w:rsidP="009465C1">
      <w:pPr>
        <w:pStyle w:val="Normal2"/>
        <w:snapToGrid w:val="0"/>
        <w:spacing w:after="0" w:line="240" w:lineRule="auto"/>
        <w:jc w:val="center"/>
        <w:rPr>
          <w:rFonts w:cs="Arial"/>
          <w:b/>
          <w:sz w:val="28"/>
          <w:szCs w:val="28"/>
        </w:rPr>
      </w:pPr>
    </w:p>
    <w:p w:rsidR="002E569F" w:rsidRDefault="002E569F" w:rsidP="009465C1">
      <w:pPr>
        <w:pStyle w:val="Normal2"/>
        <w:snapToGrid w:val="0"/>
        <w:spacing w:after="0" w:line="240" w:lineRule="auto"/>
        <w:jc w:val="center"/>
        <w:rPr>
          <w:rFonts w:cs="Arial"/>
          <w:b/>
          <w:sz w:val="28"/>
          <w:szCs w:val="28"/>
        </w:rPr>
      </w:pPr>
    </w:p>
    <w:p w:rsidR="002E569F" w:rsidRDefault="002E569F" w:rsidP="009465C1">
      <w:pPr>
        <w:pStyle w:val="Normal2"/>
        <w:snapToGrid w:val="0"/>
        <w:spacing w:after="0" w:line="240" w:lineRule="auto"/>
        <w:jc w:val="center"/>
        <w:rPr>
          <w:rFonts w:cs="Arial"/>
          <w:b/>
          <w:sz w:val="28"/>
          <w:szCs w:val="28"/>
        </w:rPr>
      </w:pPr>
    </w:p>
    <w:p w:rsidR="002E569F" w:rsidRDefault="002E569F" w:rsidP="009465C1">
      <w:pPr>
        <w:pStyle w:val="Normal2"/>
        <w:snapToGrid w:val="0"/>
        <w:spacing w:after="0" w:line="240" w:lineRule="auto"/>
        <w:jc w:val="center"/>
        <w:rPr>
          <w:rFonts w:cs="Arial"/>
          <w:b/>
          <w:sz w:val="28"/>
          <w:szCs w:val="28"/>
        </w:rPr>
      </w:pPr>
    </w:p>
    <w:p w:rsidR="002E569F" w:rsidRDefault="002E569F" w:rsidP="009465C1">
      <w:pPr>
        <w:pStyle w:val="Normal2"/>
        <w:snapToGrid w:val="0"/>
        <w:spacing w:after="0" w:line="240" w:lineRule="auto"/>
        <w:jc w:val="center"/>
        <w:rPr>
          <w:rFonts w:cs="Arial"/>
          <w:b/>
          <w:sz w:val="28"/>
          <w:szCs w:val="28"/>
        </w:rPr>
      </w:pPr>
    </w:p>
    <w:p w:rsidR="002E569F" w:rsidRDefault="009465C1" w:rsidP="009465C1">
      <w:pPr>
        <w:pStyle w:val="Normal2"/>
        <w:snapToGrid w:val="0"/>
        <w:spacing w:after="0" w:line="240" w:lineRule="auto"/>
        <w:jc w:val="center"/>
        <w:rPr>
          <w:rFonts w:cs="Arial"/>
          <w:b/>
          <w:sz w:val="28"/>
          <w:szCs w:val="28"/>
        </w:rPr>
      </w:pPr>
      <w:r w:rsidRPr="00D71DC6">
        <w:rPr>
          <w:rFonts w:cs="Arial"/>
          <w:b/>
          <w:sz w:val="28"/>
          <w:szCs w:val="28"/>
        </w:rPr>
        <w:t xml:space="preserve">Application Form for Scheme Change(s) </w:t>
      </w:r>
      <w:r w:rsidR="00484477">
        <w:rPr>
          <w:rFonts w:cs="Arial"/>
          <w:b/>
          <w:sz w:val="28"/>
          <w:szCs w:val="28"/>
        </w:rPr>
        <w:t xml:space="preserve">in respect of </w:t>
      </w:r>
    </w:p>
    <w:p w:rsidR="009465C1" w:rsidRPr="00D71DC6" w:rsidRDefault="00484477" w:rsidP="009465C1">
      <w:pPr>
        <w:pStyle w:val="Normal2"/>
        <w:snapToGrid w:val="0"/>
        <w:spacing w:after="0" w:line="240" w:lineRule="auto"/>
        <w:jc w:val="center"/>
        <w:rPr>
          <w:rFonts w:cs="Arial"/>
          <w:b/>
          <w:sz w:val="28"/>
          <w:szCs w:val="28"/>
        </w:rPr>
      </w:pPr>
      <w:r>
        <w:rPr>
          <w:rFonts w:cs="Arial"/>
          <w:b/>
          <w:sz w:val="28"/>
          <w:szCs w:val="28"/>
        </w:rPr>
        <w:t>Investment-Linked Assurance Schemes</w:t>
      </w:r>
    </w:p>
    <w:p w:rsidR="009465C1" w:rsidRPr="00D71DC6" w:rsidRDefault="009465C1" w:rsidP="009465C1">
      <w:pPr>
        <w:pStyle w:val="Normal2"/>
        <w:snapToGrid w:val="0"/>
        <w:spacing w:after="0" w:line="240" w:lineRule="auto"/>
        <w:jc w:val="center"/>
        <w:rPr>
          <w:rFonts w:cs="Arial"/>
          <w:b/>
          <w:sz w:val="28"/>
          <w:szCs w:val="28"/>
        </w:rPr>
      </w:pPr>
      <w:r w:rsidRPr="00D71DC6">
        <w:rPr>
          <w:rFonts w:cs="Arial"/>
          <w:b/>
          <w:sz w:val="28"/>
          <w:szCs w:val="28"/>
        </w:rPr>
        <w:t xml:space="preserve">______________________________________________________  </w:t>
      </w:r>
    </w:p>
    <w:p w:rsidR="009465C1" w:rsidRPr="00D71DC6" w:rsidRDefault="009465C1" w:rsidP="009465C1">
      <w:pPr>
        <w:pStyle w:val="Normal2"/>
        <w:snapToGrid w:val="0"/>
        <w:spacing w:after="0" w:line="240" w:lineRule="auto"/>
        <w:jc w:val="center"/>
        <w:rPr>
          <w:rFonts w:cs="Arial"/>
          <w:b/>
          <w:sz w:val="28"/>
          <w:szCs w:val="28"/>
        </w:rPr>
      </w:pPr>
    </w:p>
    <w:p w:rsidR="00205A01" w:rsidRDefault="009465C1" w:rsidP="009465C1">
      <w:pPr>
        <w:pStyle w:val="Normal2"/>
        <w:snapToGrid w:val="0"/>
        <w:spacing w:after="0" w:line="240" w:lineRule="auto"/>
        <w:jc w:val="center"/>
        <w:rPr>
          <w:rFonts w:cs="Arial"/>
          <w:b/>
          <w:sz w:val="28"/>
          <w:szCs w:val="28"/>
        </w:rPr>
      </w:pPr>
      <w:r w:rsidRPr="00D71DC6">
        <w:rPr>
          <w:rFonts w:cs="Arial"/>
          <w:b/>
          <w:sz w:val="28"/>
          <w:szCs w:val="28"/>
        </w:rPr>
        <w:t xml:space="preserve">Application for Approval of Change(s) to an Authorized Scheme </w:t>
      </w:r>
    </w:p>
    <w:p w:rsidR="00205A01" w:rsidRDefault="009465C1" w:rsidP="009465C1">
      <w:pPr>
        <w:pStyle w:val="Normal2"/>
        <w:snapToGrid w:val="0"/>
        <w:spacing w:after="0" w:line="240" w:lineRule="auto"/>
        <w:jc w:val="center"/>
        <w:rPr>
          <w:rFonts w:cs="Arial"/>
          <w:b/>
          <w:sz w:val="28"/>
          <w:szCs w:val="28"/>
        </w:rPr>
      </w:pPr>
      <w:proofErr w:type="gramStart"/>
      <w:r w:rsidRPr="00D71DC6">
        <w:rPr>
          <w:rFonts w:cs="Arial"/>
          <w:b/>
          <w:sz w:val="28"/>
          <w:szCs w:val="28"/>
        </w:rPr>
        <w:t>pursuant</w:t>
      </w:r>
      <w:proofErr w:type="gramEnd"/>
      <w:r w:rsidRPr="00D71DC6">
        <w:rPr>
          <w:rFonts w:cs="Arial"/>
          <w:b/>
          <w:sz w:val="28"/>
          <w:szCs w:val="28"/>
        </w:rPr>
        <w:t xml:space="preserve"> to 7.1 of the Code on Investment-Linked Assurance </w:t>
      </w:r>
    </w:p>
    <w:p w:rsidR="009465C1" w:rsidRPr="00D71DC6" w:rsidRDefault="009465C1" w:rsidP="009465C1">
      <w:pPr>
        <w:pStyle w:val="Normal2"/>
        <w:snapToGrid w:val="0"/>
        <w:spacing w:after="0" w:line="240" w:lineRule="auto"/>
        <w:jc w:val="center"/>
        <w:rPr>
          <w:rFonts w:cs="Arial"/>
          <w:b/>
          <w:sz w:val="28"/>
          <w:szCs w:val="28"/>
        </w:rPr>
      </w:pPr>
      <w:r w:rsidRPr="00D71DC6">
        <w:rPr>
          <w:rFonts w:cs="Arial"/>
          <w:b/>
          <w:sz w:val="28"/>
          <w:szCs w:val="28"/>
        </w:rPr>
        <w:t>Schemes (ILAS Code)</w:t>
      </w:r>
    </w:p>
    <w:p w:rsidR="009465C1" w:rsidRPr="00D71DC6" w:rsidRDefault="009465C1" w:rsidP="009465C1">
      <w:pPr>
        <w:pStyle w:val="Normal2"/>
        <w:snapToGrid w:val="0"/>
        <w:spacing w:after="0" w:line="240" w:lineRule="auto"/>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526"/>
      </w:tblGrid>
      <w:tr w:rsidR="009465C1" w:rsidRPr="00434F69" w:rsidTr="00434F69">
        <w:tc>
          <w:tcPr>
            <w:tcW w:w="9526" w:type="dxa"/>
            <w:shd w:val="clear" w:color="auto" w:fill="B6DDE8"/>
          </w:tcPr>
          <w:p w:rsidR="009465C1" w:rsidRPr="00D71DC6" w:rsidRDefault="00434F69" w:rsidP="000E1160">
            <w:pPr>
              <w:pStyle w:val="Normal2"/>
              <w:snapToGrid w:val="0"/>
              <w:spacing w:after="0" w:line="240" w:lineRule="auto"/>
              <w:jc w:val="both"/>
              <w:rPr>
                <w:rFonts w:cs="Arial"/>
                <w:b/>
                <w:sz w:val="20"/>
                <w:shd w:val="pct15" w:color="auto" w:fill="FFFFFF"/>
              </w:rPr>
            </w:pPr>
            <w:r w:rsidRPr="000C11C5">
              <w:rPr>
                <w:rFonts w:cs="Arial"/>
                <w:b/>
                <w:sz w:val="20"/>
                <w:lang w:val="en-US"/>
              </w:rPr>
              <w:t>This Application Form</w:t>
            </w:r>
            <w:r>
              <w:rPr>
                <w:rFonts w:cs="Arial"/>
                <w:b/>
                <w:sz w:val="20"/>
                <w:lang w:val="en-US"/>
              </w:rPr>
              <w:t xml:space="preserve"> should</w:t>
            </w:r>
            <w:r w:rsidRPr="000C11C5">
              <w:rPr>
                <w:rFonts w:cs="Arial"/>
                <w:b/>
                <w:sz w:val="20"/>
                <w:lang w:val="en-US"/>
              </w:rPr>
              <w:t xml:space="preserve"> be used</w:t>
            </w:r>
            <w:r>
              <w:rPr>
                <w:rFonts w:cs="Arial"/>
                <w:b/>
                <w:sz w:val="20"/>
                <w:lang w:val="en-US"/>
              </w:rPr>
              <w:t xml:space="preserve"> </w:t>
            </w:r>
            <w:r w:rsidRPr="000C2865">
              <w:rPr>
                <w:rFonts w:cs="Arial"/>
                <w:b/>
                <w:sz w:val="20"/>
                <w:lang w:val="en-US"/>
              </w:rPr>
              <w:t>by</w:t>
            </w:r>
            <w:r w:rsidRPr="000C11C5">
              <w:rPr>
                <w:rFonts w:cs="Arial"/>
                <w:b/>
                <w:sz w:val="20"/>
                <w:lang w:val="en-US"/>
              </w:rPr>
              <w:t xml:space="preserve"> applicant in support of any application submitted to the Securities and Futures Commission</w:t>
            </w:r>
            <w:r>
              <w:rPr>
                <w:rFonts w:cs="Arial"/>
                <w:b/>
                <w:sz w:val="20"/>
                <w:lang w:val="en-US"/>
              </w:rPr>
              <w:t xml:space="preserve"> (</w:t>
            </w:r>
            <w:r w:rsidRPr="000C11C5">
              <w:rPr>
                <w:rFonts w:cs="Arial"/>
                <w:b/>
                <w:sz w:val="20"/>
                <w:lang w:val="en-US"/>
              </w:rPr>
              <w:t xml:space="preserve">the “Commission” or the “SFC”) </w:t>
            </w:r>
            <w:r>
              <w:rPr>
                <w:rFonts w:cs="Arial"/>
                <w:b/>
                <w:sz w:val="20"/>
                <w:lang w:val="en-US"/>
              </w:rPr>
              <w:t xml:space="preserve">on or </w:t>
            </w:r>
            <w:r w:rsidRPr="00196B47">
              <w:rPr>
                <w:rFonts w:cs="Arial"/>
                <w:b/>
                <w:sz w:val="20"/>
                <w:lang w:val="en-US"/>
              </w:rPr>
              <w:t xml:space="preserve">after </w:t>
            </w:r>
            <w:r w:rsidR="000E1160" w:rsidRPr="00196B47">
              <w:rPr>
                <w:rFonts w:cs="Arial"/>
                <w:b/>
                <w:sz w:val="20"/>
                <w:lang w:val="en-US"/>
              </w:rPr>
              <w:t>1 January 2019</w:t>
            </w:r>
            <w:r>
              <w:rPr>
                <w:rFonts w:cs="Arial"/>
                <w:b/>
                <w:sz w:val="20"/>
                <w:lang w:val="en-US"/>
              </w:rPr>
              <w:t xml:space="preserve"> </w:t>
            </w:r>
            <w:r w:rsidRPr="000C11C5">
              <w:rPr>
                <w:rFonts w:cs="Arial"/>
                <w:b/>
                <w:sz w:val="20"/>
                <w:lang w:val="en-US"/>
              </w:rPr>
              <w:t xml:space="preserve">for approval of change(s) to an </w:t>
            </w:r>
            <w:r>
              <w:rPr>
                <w:rFonts w:cs="Arial"/>
                <w:b/>
                <w:sz w:val="20"/>
                <w:lang w:val="en-US"/>
              </w:rPr>
              <w:t>authorized scheme pursuant to 7.1 of the ILAS</w:t>
            </w:r>
            <w:r w:rsidRPr="000C11C5">
              <w:rPr>
                <w:rFonts w:cs="Arial"/>
                <w:b/>
                <w:sz w:val="20"/>
                <w:lang w:val="en-US"/>
              </w:rPr>
              <w:t xml:space="preserve"> Code that require SFC’s prior approval. </w:t>
            </w:r>
            <w:r>
              <w:rPr>
                <w:rFonts w:cs="Arial"/>
                <w:b/>
                <w:sz w:val="20"/>
                <w:lang w:val="en-US"/>
              </w:rPr>
              <w:t xml:space="preserve"> </w:t>
            </w:r>
            <w:r w:rsidR="009465C1" w:rsidRPr="00D71DC6">
              <w:rPr>
                <w:rFonts w:cs="Arial"/>
                <w:b/>
                <w:sz w:val="20"/>
              </w:rPr>
              <w:t>The issuer/applicant should note that any representation in, or referred to in, this application, and any representation made</w:t>
            </w:r>
            <w:r w:rsidR="009465C1" w:rsidRPr="00D71DC6">
              <w:rPr>
                <w:rFonts w:cs="Arial"/>
                <w:b/>
                <w:sz w:val="20"/>
                <w:lang w:eastAsia="zh-HK"/>
              </w:rPr>
              <w:t xml:space="preserve"> from time to time</w:t>
            </w:r>
            <w:r w:rsidR="009465C1" w:rsidRPr="00D71DC6">
              <w:rPr>
                <w:rFonts w:cs="Arial"/>
                <w:b/>
                <w:sz w:val="20"/>
              </w:rPr>
              <w:t xml:space="preserve"> in support of this application which is false or misleading in a material particular, the provision of any information to the Commission which is false or misleading in a material particular and the provision of any record or document which is false or misleading in a material particular constitute an offence under either section 383(1), 384(1) and/or 384(3) of </w:t>
            </w:r>
            <w:r w:rsidR="009465C1" w:rsidRPr="00196B47">
              <w:rPr>
                <w:rFonts w:cs="Arial"/>
                <w:b/>
                <w:sz w:val="20"/>
              </w:rPr>
              <w:t xml:space="preserve">the </w:t>
            </w:r>
            <w:r w:rsidRPr="00196B47">
              <w:rPr>
                <w:rFonts w:cs="Arial"/>
                <w:b/>
                <w:sz w:val="20"/>
              </w:rPr>
              <w:t>Securities and Futures Ordinance</w:t>
            </w:r>
            <w:r w:rsidR="009465C1" w:rsidRPr="00196B47">
              <w:rPr>
                <w:rFonts w:cs="Arial"/>
                <w:b/>
                <w:sz w:val="20"/>
              </w:rPr>
              <w:t>.</w:t>
            </w:r>
            <w:r w:rsidR="009465C1" w:rsidRPr="00D71DC6">
              <w:rPr>
                <w:rFonts w:cs="Arial"/>
                <w:b/>
                <w:sz w:val="20"/>
              </w:rPr>
              <w:t xml:space="preserve"> </w:t>
            </w:r>
          </w:p>
        </w:tc>
      </w:tr>
    </w:tbl>
    <w:p w:rsidR="00331B9D" w:rsidRDefault="00331B9D" w:rsidP="00331B9D">
      <w:pPr>
        <w:pStyle w:val="Normal1"/>
        <w:snapToGrid w:val="0"/>
        <w:spacing w:after="0"/>
        <w:ind w:left="426"/>
        <w:rPr>
          <w:rFonts w:cs="Arial"/>
          <w:b/>
          <w:sz w:val="20"/>
        </w:rPr>
      </w:pPr>
    </w:p>
    <w:p w:rsidR="00434F69" w:rsidRDefault="00434F69" w:rsidP="00434F69">
      <w:pPr>
        <w:pStyle w:val="Normal1"/>
        <w:numPr>
          <w:ilvl w:val="0"/>
          <w:numId w:val="5"/>
        </w:numPr>
        <w:snapToGrid w:val="0"/>
        <w:spacing w:after="0"/>
        <w:ind w:left="426" w:hanging="426"/>
        <w:rPr>
          <w:rFonts w:cs="Arial"/>
          <w:b/>
          <w:sz w:val="20"/>
        </w:rPr>
      </w:pPr>
      <w:r w:rsidRPr="00EA12BA">
        <w:rPr>
          <w:rFonts w:cs="Arial"/>
          <w:b/>
          <w:sz w:val="20"/>
        </w:rPr>
        <w:t>The SFC reserves the right to return forthwith, without processing, an incomplete</w:t>
      </w:r>
      <w:r w:rsidRPr="001F5C0D">
        <w:rPr>
          <w:rFonts w:cs="Arial"/>
          <w:b/>
          <w:sz w:val="20"/>
        </w:rPr>
        <w:t xml:space="preserve"> or non-compliant application to the extent th</w:t>
      </w:r>
      <w:r>
        <w:rPr>
          <w:rFonts w:cs="Arial"/>
          <w:b/>
          <w:sz w:val="20"/>
        </w:rPr>
        <w:t>is</w:t>
      </w:r>
      <w:r w:rsidRPr="001F5C0D">
        <w:rPr>
          <w:rFonts w:cs="Arial"/>
          <w:b/>
          <w:sz w:val="20"/>
        </w:rPr>
        <w:t xml:space="preserve"> </w:t>
      </w:r>
      <w:r>
        <w:rPr>
          <w:rFonts w:cs="Arial"/>
          <w:b/>
          <w:sz w:val="20"/>
        </w:rPr>
        <w:t>A</w:t>
      </w:r>
      <w:r w:rsidRPr="001F5C0D">
        <w:rPr>
          <w:rFonts w:cs="Arial"/>
          <w:b/>
          <w:sz w:val="20"/>
        </w:rPr>
        <w:t xml:space="preserve">pplication </w:t>
      </w:r>
      <w:r>
        <w:rPr>
          <w:rFonts w:cs="Arial"/>
          <w:b/>
          <w:sz w:val="20"/>
        </w:rPr>
        <w:t>F</w:t>
      </w:r>
      <w:r w:rsidRPr="001F5C0D">
        <w:rPr>
          <w:rFonts w:cs="Arial"/>
          <w:b/>
          <w:sz w:val="20"/>
        </w:rPr>
        <w:t xml:space="preserve">orm and/or the accompanying documents are not properly or fully completed, and/or where negative responses in this </w:t>
      </w:r>
      <w:r>
        <w:rPr>
          <w:rFonts w:cs="Arial"/>
          <w:b/>
          <w:sz w:val="20"/>
        </w:rPr>
        <w:t>Application Form</w:t>
      </w:r>
      <w:r w:rsidRPr="001F5C0D">
        <w:rPr>
          <w:rFonts w:cs="Arial"/>
          <w:b/>
          <w:sz w:val="20"/>
        </w:rPr>
        <w:t xml:space="preserve"> are not properly explained, and/or such application is accompanied by documents that do not meet the applicable requirements, not in good order or otherwise not suitable for clearance.  The SFC reserves the right to request the applicant to submit </w:t>
      </w:r>
      <w:r>
        <w:rPr>
          <w:rFonts w:cs="Arial"/>
          <w:b/>
          <w:sz w:val="20"/>
        </w:rPr>
        <w:t xml:space="preserve">more information and/or documents and/or </w:t>
      </w:r>
      <w:r w:rsidRPr="001F5C0D">
        <w:rPr>
          <w:rFonts w:cs="Arial"/>
          <w:b/>
          <w:sz w:val="20"/>
        </w:rPr>
        <w:t xml:space="preserve">updated and duly completed and properly executed form(s), confirmation(s) or undertaking(s) before </w:t>
      </w:r>
      <w:r>
        <w:rPr>
          <w:rFonts w:cs="Arial"/>
          <w:b/>
          <w:sz w:val="20"/>
        </w:rPr>
        <w:t>approval of the scheme change(s) pursuant to 7.1 of the ILAS Code</w:t>
      </w:r>
      <w:r w:rsidRPr="001F5C0D">
        <w:rPr>
          <w:rFonts w:cs="Arial"/>
          <w:b/>
          <w:sz w:val="20"/>
        </w:rPr>
        <w:t>.</w:t>
      </w:r>
    </w:p>
    <w:p w:rsidR="00434F69" w:rsidRDefault="00434F69" w:rsidP="00331B9D">
      <w:pPr>
        <w:pStyle w:val="Normal1"/>
        <w:snapToGrid w:val="0"/>
        <w:spacing w:after="0"/>
        <w:rPr>
          <w:rFonts w:cs="Arial"/>
          <w:sz w:val="20"/>
        </w:rPr>
      </w:pPr>
    </w:p>
    <w:p w:rsidR="009465C1" w:rsidRPr="00D71DC6" w:rsidRDefault="009465C1" w:rsidP="009465C1">
      <w:pPr>
        <w:pStyle w:val="Normal2"/>
        <w:numPr>
          <w:ilvl w:val="0"/>
          <w:numId w:val="5"/>
        </w:numPr>
        <w:snapToGrid w:val="0"/>
        <w:spacing w:after="0" w:line="240" w:lineRule="auto"/>
        <w:ind w:left="450" w:hanging="450"/>
        <w:rPr>
          <w:rFonts w:cs="Arial"/>
          <w:sz w:val="20"/>
        </w:rPr>
      </w:pPr>
      <w:r w:rsidRPr="00D71DC6">
        <w:rPr>
          <w:rFonts w:cs="Arial"/>
          <w:sz w:val="20"/>
        </w:rPr>
        <w:t xml:space="preserve">If you are also applying for authorization of revised offering documents, please also complete the “Application Form for Revised Offering Documents that Incorporate Changes Falling within 7.1 of the Code on Investment-Linked Assurance Schemes (ILAS Code) that Require SFC’s Prior Approval”.  </w:t>
      </w:r>
    </w:p>
    <w:p w:rsidR="00434F69" w:rsidRDefault="00434F69" w:rsidP="00331B9D">
      <w:pPr>
        <w:pStyle w:val="Normal2"/>
        <w:snapToGrid w:val="0"/>
        <w:spacing w:after="0" w:line="240" w:lineRule="auto"/>
        <w:ind w:left="450"/>
        <w:rPr>
          <w:rFonts w:cs="Arial"/>
          <w:sz w:val="20"/>
        </w:rPr>
      </w:pPr>
    </w:p>
    <w:p w:rsidR="009465C1" w:rsidRPr="00D71DC6" w:rsidRDefault="009465C1" w:rsidP="009465C1">
      <w:pPr>
        <w:pStyle w:val="Normal2"/>
        <w:numPr>
          <w:ilvl w:val="0"/>
          <w:numId w:val="5"/>
        </w:numPr>
        <w:snapToGrid w:val="0"/>
        <w:spacing w:after="0" w:line="240" w:lineRule="auto"/>
        <w:ind w:left="450" w:hanging="450"/>
        <w:rPr>
          <w:rFonts w:cs="Arial"/>
          <w:sz w:val="20"/>
        </w:rPr>
      </w:pPr>
      <w:r w:rsidRPr="00D71DC6">
        <w:rPr>
          <w:rFonts w:cs="Arial"/>
          <w:sz w:val="20"/>
        </w:rPr>
        <w:t xml:space="preserve">If there are </w:t>
      </w:r>
      <w:r w:rsidRPr="00196B47">
        <w:rPr>
          <w:rFonts w:cs="Arial"/>
          <w:sz w:val="20"/>
        </w:rPr>
        <w:t>changes</w:t>
      </w:r>
      <w:r w:rsidR="00434F69" w:rsidRPr="00196B47">
        <w:rPr>
          <w:rFonts w:cs="Arial"/>
          <w:sz w:val="20"/>
        </w:rPr>
        <w:t xml:space="preserve"> which do not</w:t>
      </w:r>
      <w:r w:rsidRPr="00196B47">
        <w:rPr>
          <w:rFonts w:cs="Arial"/>
          <w:sz w:val="20"/>
        </w:rPr>
        <w:t xml:space="preserve"> fall within 7.1 of the ILAS Code</w:t>
      </w:r>
      <w:r w:rsidR="00434F69" w:rsidRPr="00196B47">
        <w:rPr>
          <w:rFonts w:cs="Arial"/>
          <w:sz w:val="20"/>
        </w:rPr>
        <w:t xml:space="preserve"> in the notice</w:t>
      </w:r>
      <w:r w:rsidRPr="00196B47">
        <w:rPr>
          <w:rFonts w:cs="Arial"/>
          <w:sz w:val="20"/>
        </w:rPr>
        <w:t>, please also complete</w:t>
      </w:r>
      <w:r w:rsidRPr="00D71DC6">
        <w:rPr>
          <w:rFonts w:cs="Arial"/>
          <w:sz w:val="20"/>
        </w:rPr>
        <w:t xml:space="preserve"> the “Filing Form for Notice of Scheme Change(s) that </w:t>
      </w:r>
      <w:proofErr w:type="gramStart"/>
      <w:r w:rsidRPr="00D71DC6">
        <w:rPr>
          <w:rFonts w:cs="Arial"/>
          <w:sz w:val="20"/>
        </w:rPr>
        <w:t>Do</w:t>
      </w:r>
      <w:proofErr w:type="gramEnd"/>
      <w:r w:rsidRPr="00D71DC6">
        <w:rPr>
          <w:rFonts w:cs="Arial"/>
          <w:sz w:val="20"/>
        </w:rPr>
        <w:t xml:space="preserve"> Not Require SFC’s Prior Approval</w:t>
      </w:r>
      <w:r w:rsidR="00484477">
        <w:rPr>
          <w:rFonts w:cs="Arial"/>
          <w:sz w:val="20"/>
        </w:rPr>
        <w:t xml:space="preserve"> in respect of </w:t>
      </w:r>
      <w:r w:rsidR="00B70AD9">
        <w:rPr>
          <w:rFonts w:cs="Arial"/>
          <w:sz w:val="20"/>
        </w:rPr>
        <w:t>Investment</w:t>
      </w:r>
      <w:r w:rsidR="00484477">
        <w:rPr>
          <w:rFonts w:cs="Arial"/>
          <w:sz w:val="20"/>
        </w:rPr>
        <w:t>-Linked Assurance Schemes</w:t>
      </w:r>
      <w:r w:rsidRPr="00D71DC6">
        <w:rPr>
          <w:rFonts w:cs="Arial"/>
          <w:sz w:val="20"/>
        </w:rPr>
        <w:t>”.</w:t>
      </w:r>
    </w:p>
    <w:p w:rsidR="00EF156E" w:rsidRDefault="00EF156E" w:rsidP="00EF156E">
      <w:pPr>
        <w:pStyle w:val="Normal2"/>
        <w:snapToGrid w:val="0"/>
        <w:spacing w:after="0" w:line="240" w:lineRule="auto"/>
        <w:ind w:left="450"/>
        <w:rPr>
          <w:rFonts w:cs="Arial"/>
          <w:sz w:val="20"/>
        </w:rPr>
      </w:pPr>
    </w:p>
    <w:p w:rsidR="009465C1" w:rsidRPr="00D71DC6" w:rsidRDefault="009465C1" w:rsidP="009465C1">
      <w:pPr>
        <w:pStyle w:val="Normal2"/>
        <w:numPr>
          <w:ilvl w:val="0"/>
          <w:numId w:val="5"/>
        </w:numPr>
        <w:snapToGrid w:val="0"/>
        <w:spacing w:after="0" w:line="240" w:lineRule="auto"/>
        <w:ind w:left="450" w:hanging="450"/>
        <w:rPr>
          <w:rFonts w:cs="Arial"/>
          <w:sz w:val="20"/>
        </w:rPr>
      </w:pPr>
      <w:r w:rsidRPr="00D71DC6">
        <w:rPr>
          <w:rFonts w:cs="Arial"/>
          <w:sz w:val="20"/>
        </w:rPr>
        <w:t xml:space="preserve">The issuer/applicant is reminded to tick ALL boxes that are applicable in this </w:t>
      </w:r>
      <w:r w:rsidR="00434F69">
        <w:rPr>
          <w:rFonts w:cs="Arial"/>
          <w:sz w:val="20"/>
        </w:rPr>
        <w:t>A</w:t>
      </w:r>
      <w:r w:rsidRPr="00D71DC6">
        <w:rPr>
          <w:rFonts w:cs="Arial"/>
          <w:sz w:val="20"/>
        </w:rPr>
        <w:t xml:space="preserve">pplication </w:t>
      </w:r>
      <w:r w:rsidR="00434F69">
        <w:rPr>
          <w:rFonts w:cs="Arial"/>
          <w:sz w:val="20"/>
        </w:rPr>
        <w:t>F</w:t>
      </w:r>
      <w:r w:rsidRPr="00D71DC6">
        <w:rPr>
          <w:rFonts w:cs="Arial"/>
          <w:sz w:val="20"/>
        </w:rPr>
        <w:t>orm.</w:t>
      </w:r>
    </w:p>
    <w:p w:rsidR="00434F69" w:rsidRDefault="00434F69" w:rsidP="00331B9D">
      <w:pPr>
        <w:pStyle w:val="Normal2"/>
        <w:snapToGrid w:val="0"/>
        <w:spacing w:after="0" w:line="240" w:lineRule="auto"/>
        <w:ind w:left="450"/>
        <w:rPr>
          <w:rFonts w:cs="Arial"/>
          <w:sz w:val="20"/>
        </w:rPr>
      </w:pPr>
    </w:p>
    <w:p w:rsidR="009465C1" w:rsidRPr="00D71DC6" w:rsidRDefault="009465C1" w:rsidP="009465C1">
      <w:pPr>
        <w:pStyle w:val="Normal2"/>
        <w:numPr>
          <w:ilvl w:val="0"/>
          <w:numId w:val="5"/>
        </w:numPr>
        <w:snapToGrid w:val="0"/>
        <w:spacing w:after="0" w:line="240" w:lineRule="auto"/>
        <w:ind w:left="450" w:hanging="450"/>
        <w:rPr>
          <w:rFonts w:cs="Arial"/>
          <w:sz w:val="20"/>
        </w:rPr>
      </w:pPr>
      <w:r w:rsidRPr="00D71DC6">
        <w:rPr>
          <w:rFonts w:cs="Arial"/>
          <w:sz w:val="20"/>
        </w:rPr>
        <w:t>On application, please provide soft copies of the submitted documents in text-searchable format.</w:t>
      </w:r>
    </w:p>
    <w:p w:rsidR="009465C1" w:rsidRPr="00D71DC6" w:rsidRDefault="009465C1" w:rsidP="009465C1">
      <w:pPr>
        <w:pStyle w:val="Normal2"/>
        <w:snapToGrid w:val="0"/>
        <w:spacing w:after="0" w:line="240" w:lineRule="auto"/>
        <w:rPr>
          <w:rFonts w:cs="Arial"/>
          <w:sz w:val="20"/>
        </w:rPr>
      </w:pPr>
    </w:p>
    <w:p w:rsidR="009465C1" w:rsidRPr="00D71DC6" w:rsidRDefault="009465C1" w:rsidP="009465C1">
      <w:pPr>
        <w:pStyle w:val="Normal2"/>
        <w:tabs>
          <w:tab w:val="left" w:pos="450"/>
        </w:tabs>
        <w:snapToGrid w:val="0"/>
        <w:spacing w:after="0" w:line="240" w:lineRule="auto"/>
        <w:rPr>
          <w:rFonts w:cs="Arial"/>
          <w:sz w:val="20"/>
        </w:rPr>
      </w:pPr>
      <w:r w:rsidRPr="00D71DC6">
        <w:rPr>
          <w:rFonts w:cs="Arial"/>
          <w:sz w:val="20"/>
        </w:rPr>
        <w:t>To:</w:t>
      </w:r>
      <w:r w:rsidRPr="00D71DC6">
        <w:rPr>
          <w:rFonts w:cs="Arial"/>
          <w:sz w:val="20"/>
        </w:rPr>
        <w:tab/>
        <w:t>Investment Products Division</w:t>
      </w:r>
    </w:p>
    <w:p w:rsidR="009465C1" w:rsidRPr="00D71DC6" w:rsidRDefault="009465C1" w:rsidP="009465C1">
      <w:pPr>
        <w:pStyle w:val="Normal2"/>
        <w:tabs>
          <w:tab w:val="left" w:pos="450"/>
        </w:tabs>
        <w:snapToGrid w:val="0"/>
        <w:spacing w:after="0" w:line="240" w:lineRule="auto"/>
        <w:rPr>
          <w:rFonts w:cs="Arial"/>
          <w:sz w:val="20"/>
        </w:rPr>
      </w:pPr>
      <w:r w:rsidRPr="00D71DC6">
        <w:rPr>
          <w:rFonts w:cs="Arial"/>
          <w:sz w:val="20"/>
        </w:rPr>
        <w:tab/>
        <w:t>Securities and Futures Commission</w:t>
      </w:r>
    </w:p>
    <w:p w:rsidR="009465C1" w:rsidRPr="00D71DC6" w:rsidRDefault="009465C1" w:rsidP="009465C1">
      <w:pPr>
        <w:pStyle w:val="Normal2"/>
        <w:tabs>
          <w:tab w:val="left" w:pos="450"/>
        </w:tabs>
        <w:snapToGrid w:val="0"/>
        <w:spacing w:after="0" w:line="240" w:lineRule="auto"/>
        <w:rPr>
          <w:rFonts w:cs="Arial"/>
          <w:sz w:val="20"/>
        </w:rPr>
      </w:pPr>
      <w:r w:rsidRPr="00D71DC6">
        <w:rPr>
          <w:rFonts w:cs="Arial"/>
          <w:sz w:val="20"/>
        </w:rPr>
        <w:tab/>
        <w:t>Attention: [</w:t>
      </w:r>
      <w:r w:rsidRPr="00D71DC6">
        <w:rPr>
          <w:rFonts w:cs="Arial"/>
          <w:i/>
          <w:sz w:val="20"/>
        </w:rPr>
        <w:t>name of officer (if applicable)</w:t>
      </w:r>
      <w:r w:rsidRPr="00D71DC6">
        <w:rPr>
          <w:rFonts w:cs="Arial"/>
          <w:sz w:val="20"/>
        </w:rPr>
        <w:t>]</w:t>
      </w:r>
    </w:p>
    <w:p w:rsidR="009465C1" w:rsidRPr="00D71DC6" w:rsidRDefault="009465C1" w:rsidP="009465C1">
      <w:pPr>
        <w:pStyle w:val="Normal2"/>
        <w:snapToGrid w:val="0"/>
        <w:spacing w:after="0" w:line="240" w:lineRule="auto"/>
        <w:rPr>
          <w:rFonts w:cs="Arial"/>
          <w:sz w:val="20"/>
        </w:rPr>
      </w:pPr>
    </w:p>
    <w:p w:rsidR="009465C1" w:rsidRPr="00D71DC6" w:rsidRDefault="009465C1" w:rsidP="009465C1">
      <w:pPr>
        <w:pStyle w:val="Normal2"/>
        <w:snapToGrid w:val="0"/>
        <w:spacing w:after="0" w:line="240" w:lineRule="auto"/>
        <w:rPr>
          <w:rFonts w:cs="Arial"/>
          <w:sz w:val="20"/>
        </w:rPr>
      </w:pPr>
      <w:r w:rsidRPr="00D71DC6">
        <w:rPr>
          <w:rFonts w:cs="Arial"/>
          <w:sz w:val="20"/>
        </w:rPr>
        <w:t>Dear Sirs,</w:t>
      </w:r>
    </w:p>
    <w:p w:rsidR="009465C1" w:rsidRPr="00D71DC6" w:rsidRDefault="009465C1" w:rsidP="009465C1">
      <w:pPr>
        <w:pStyle w:val="Normal2"/>
        <w:tabs>
          <w:tab w:val="left" w:pos="6390"/>
        </w:tabs>
        <w:snapToGrid w:val="0"/>
        <w:spacing w:after="0" w:line="240" w:lineRule="auto"/>
        <w:rPr>
          <w:rFonts w:cs="Arial"/>
          <w:sz w:val="20"/>
        </w:rPr>
      </w:pPr>
    </w:p>
    <w:p w:rsidR="009465C1" w:rsidRPr="005B0284" w:rsidRDefault="009465C1" w:rsidP="009465C1">
      <w:pPr>
        <w:pStyle w:val="Normal2"/>
        <w:numPr>
          <w:ilvl w:val="0"/>
          <w:numId w:val="4"/>
        </w:numPr>
        <w:tabs>
          <w:tab w:val="left" w:pos="360"/>
        </w:tabs>
        <w:snapToGrid w:val="0"/>
        <w:spacing w:after="0" w:line="240" w:lineRule="auto"/>
        <w:ind w:left="360"/>
        <w:rPr>
          <w:rFonts w:cs="Arial"/>
          <w:sz w:val="20"/>
        </w:rPr>
      </w:pPr>
      <w:r w:rsidRPr="00D71DC6">
        <w:rPr>
          <w:rFonts w:cs="Arial"/>
          <w:sz w:val="20"/>
        </w:rPr>
        <w:t xml:space="preserve">We </w:t>
      </w:r>
      <w:r w:rsidRPr="00D71DC6">
        <w:rPr>
          <w:rFonts w:cs="Arial"/>
          <w:sz w:val="20"/>
          <w:u w:val="single"/>
        </w:rPr>
        <w:t xml:space="preserve"> </w:t>
      </w:r>
      <w:r w:rsidRPr="002E569F">
        <w:rPr>
          <w:rFonts w:cs="Arial"/>
          <w:sz w:val="20"/>
          <w:u w:val="single"/>
        </w:rPr>
        <w:t xml:space="preserve">      </w:t>
      </w:r>
      <w:r w:rsidR="002E569F">
        <w:rPr>
          <w:rFonts w:cs="Arial"/>
          <w:sz w:val="20"/>
          <w:u w:val="single"/>
        </w:rPr>
        <w:t xml:space="preserve">        </w:t>
      </w:r>
      <w:r w:rsidRPr="002E569F">
        <w:rPr>
          <w:rFonts w:cs="Arial"/>
          <w:sz w:val="20"/>
          <w:u w:val="single"/>
        </w:rPr>
        <w:tab/>
      </w:r>
      <w:r w:rsidR="002E569F">
        <w:rPr>
          <w:rFonts w:cs="Arial"/>
          <w:sz w:val="20"/>
          <w:u w:val="single"/>
        </w:rPr>
        <w:t xml:space="preserve">                    </w:t>
      </w:r>
      <w:r w:rsidRPr="00D71DC6">
        <w:rPr>
          <w:rFonts w:cs="Arial"/>
          <w:sz w:val="20"/>
        </w:rPr>
        <w:t xml:space="preserve"> </w:t>
      </w:r>
      <w:r w:rsidRPr="005B0284">
        <w:rPr>
          <w:rFonts w:cs="Arial"/>
          <w:sz w:val="20"/>
        </w:rPr>
        <w:t>(acting on the instructions of</w:t>
      </w:r>
      <w:r w:rsidRPr="005B0284">
        <w:rPr>
          <w:rFonts w:cs="Arial"/>
          <w:sz w:val="20"/>
          <w:u w:val="single"/>
        </w:rPr>
        <w:t xml:space="preserve"> </w:t>
      </w:r>
      <w:r w:rsidR="002E569F" w:rsidRPr="005B0284">
        <w:rPr>
          <w:rFonts w:cs="Arial"/>
          <w:sz w:val="20"/>
          <w:u w:val="single"/>
        </w:rPr>
        <w:t xml:space="preserve"> </w:t>
      </w:r>
      <w:r w:rsidR="00B666FA" w:rsidRPr="005B0284">
        <w:rPr>
          <w:rFonts w:cs="Arial"/>
          <w:sz w:val="20"/>
          <w:u w:val="single"/>
        </w:rPr>
        <w:t xml:space="preserve">           </w:t>
      </w:r>
      <w:r w:rsidR="002E569F" w:rsidRPr="005B0284">
        <w:rPr>
          <w:rFonts w:cs="Arial"/>
          <w:sz w:val="20"/>
          <w:u w:val="single"/>
        </w:rPr>
        <w:t xml:space="preserve">      </w:t>
      </w:r>
      <w:r w:rsidRPr="005B0284">
        <w:rPr>
          <w:rFonts w:cs="Arial"/>
          <w:sz w:val="20"/>
          <w:u w:val="single"/>
        </w:rPr>
        <w:t xml:space="preserve">      </w:t>
      </w:r>
      <w:r w:rsidR="00FE4F8F" w:rsidRPr="005B0284">
        <w:rPr>
          <w:rFonts w:cs="Arial"/>
          <w:sz w:val="20"/>
          <w:u w:val="single"/>
        </w:rPr>
        <w:t xml:space="preserve">        </w:t>
      </w:r>
      <w:r w:rsidRPr="005B0284">
        <w:rPr>
          <w:rFonts w:cs="Arial"/>
          <w:sz w:val="20"/>
          <w:u w:val="single"/>
        </w:rPr>
        <w:tab/>
      </w:r>
      <w:r w:rsidR="00FE4F8F" w:rsidRPr="005B0284">
        <w:rPr>
          <w:rFonts w:cs="Arial"/>
          <w:sz w:val="20"/>
          <w:u w:val="single"/>
        </w:rPr>
        <w:t xml:space="preserve">            </w:t>
      </w:r>
      <w:r w:rsidR="002E569F" w:rsidRPr="005B0284">
        <w:rPr>
          <w:rFonts w:cs="Arial"/>
          <w:b/>
          <w:sz w:val="20"/>
          <w:u w:val="single"/>
        </w:rPr>
        <w:t xml:space="preserve">                   </w:t>
      </w:r>
      <w:r w:rsidRPr="005B0284">
        <w:rPr>
          <w:rFonts w:cs="Arial"/>
          <w:sz w:val="20"/>
        </w:rPr>
        <w:t xml:space="preserve"> [</w:t>
      </w:r>
      <w:r w:rsidRPr="005B0284">
        <w:rPr>
          <w:rFonts w:cs="Arial"/>
          <w:i/>
          <w:sz w:val="20"/>
        </w:rPr>
        <w:t>state the name of applicant</w:t>
      </w:r>
      <w:r w:rsidRPr="005B0284">
        <w:rPr>
          <w:rFonts w:cs="Arial"/>
          <w:sz w:val="20"/>
        </w:rPr>
        <w:t>] (</w:t>
      </w:r>
      <w:r w:rsidRPr="005B0284">
        <w:rPr>
          <w:rFonts w:cs="Arial"/>
          <w:i/>
          <w:sz w:val="20"/>
        </w:rPr>
        <w:t>please delete if the applicant is making the application directly</w:t>
      </w:r>
      <w:r w:rsidRPr="005B0284">
        <w:rPr>
          <w:rFonts w:cs="Arial"/>
          <w:sz w:val="20"/>
        </w:rPr>
        <w:t>)) hereby apply to the Commission for approval of change(s) to the scheme(s) as referred in paragraph 2 below pursuant to 7.1 of the ILAS Code.</w:t>
      </w:r>
    </w:p>
    <w:p w:rsidR="009465C1" w:rsidRPr="005B0284" w:rsidRDefault="009465C1" w:rsidP="009465C1">
      <w:pPr>
        <w:pStyle w:val="Normal2"/>
        <w:tabs>
          <w:tab w:val="left" w:pos="360"/>
        </w:tabs>
        <w:snapToGrid w:val="0"/>
        <w:spacing w:after="0" w:line="240" w:lineRule="auto"/>
        <w:rPr>
          <w:rFonts w:cs="Arial"/>
          <w:sz w:val="20"/>
        </w:rPr>
      </w:pPr>
      <w:r w:rsidRPr="005B0284">
        <w:rPr>
          <w:rFonts w:cs="Arial"/>
          <w:sz w:val="20"/>
        </w:rPr>
        <w:t xml:space="preserve"> </w:t>
      </w:r>
    </w:p>
    <w:p w:rsidR="009465C1" w:rsidRPr="00D71DC6" w:rsidRDefault="009465C1" w:rsidP="009465C1">
      <w:pPr>
        <w:pStyle w:val="Normal2"/>
        <w:numPr>
          <w:ilvl w:val="0"/>
          <w:numId w:val="4"/>
        </w:numPr>
        <w:tabs>
          <w:tab w:val="left" w:pos="360"/>
        </w:tabs>
        <w:snapToGrid w:val="0"/>
        <w:spacing w:after="0" w:line="240" w:lineRule="auto"/>
        <w:ind w:left="360"/>
        <w:rPr>
          <w:rFonts w:cs="Arial"/>
          <w:sz w:val="20"/>
        </w:rPr>
      </w:pPr>
      <w:r w:rsidRPr="005B0284">
        <w:rPr>
          <w:rFonts w:cs="Arial"/>
          <w:sz w:val="20"/>
        </w:rPr>
        <w:t>The change(s) is/are related to t</w:t>
      </w:r>
      <w:r w:rsidRPr="00D71DC6">
        <w:rPr>
          <w:rFonts w:cs="Arial"/>
          <w:sz w:val="20"/>
        </w:rPr>
        <w:t>he following Investment-Linked Assurance Scheme(s) (</w:t>
      </w:r>
      <w:r w:rsidR="00AB50CC">
        <w:rPr>
          <w:rFonts w:cs="Arial"/>
          <w:sz w:val="20"/>
        </w:rPr>
        <w:t>“</w:t>
      </w:r>
      <w:r w:rsidRPr="00D71DC6">
        <w:rPr>
          <w:rFonts w:cs="Arial"/>
          <w:sz w:val="20"/>
        </w:rPr>
        <w:t>ILAS</w:t>
      </w:r>
      <w:r w:rsidR="00AB50CC">
        <w:rPr>
          <w:rFonts w:cs="Arial"/>
          <w:sz w:val="20"/>
        </w:rPr>
        <w:t>”</w:t>
      </w:r>
      <w:r w:rsidRPr="00D71DC6">
        <w:rPr>
          <w:rFonts w:cs="Arial"/>
          <w:sz w:val="20"/>
        </w:rPr>
        <w:t>) authorized by the Commission:-</w:t>
      </w:r>
    </w:p>
    <w:p w:rsidR="009465C1" w:rsidRPr="00D71DC6" w:rsidRDefault="009465C1" w:rsidP="009465C1">
      <w:pPr>
        <w:pStyle w:val="Normal2"/>
        <w:snapToGrid w:val="0"/>
        <w:spacing w:after="0" w:line="240" w:lineRule="auto"/>
        <w:ind w:leftChars="408" w:left="898" w:firstLineChars="45" w:firstLine="90"/>
        <w:rPr>
          <w:rFonts w:cs="Arial"/>
          <w:sz w:val="20"/>
        </w:rPr>
      </w:pPr>
      <w:r w:rsidRPr="00D71DC6">
        <w:rPr>
          <w:rFonts w:cs="Arial"/>
          <w:sz w:val="20"/>
        </w:rPr>
        <w:lastRenderedPageBreak/>
        <w:t>Name of the ILAS</w:t>
      </w:r>
    </w:p>
    <w:p w:rsidR="009465C1" w:rsidRPr="00D71DC6" w:rsidRDefault="009465C1" w:rsidP="009465C1">
      <w:pPr>
        <w:tabs>
          <w:tab w:val="left" w:pos="360"/>
        </w:tabs>
        <w:snapToGrid w:val="0"/>
        <w:ind w:left="6210"/>
        <w:rPr>
          <w:rFonts w:cs="Arial"/>
          <w:sz w:val="20"/>
          <w:lang w:val="en-GB"/>
        </w:rPr>
      </w:pPr>
    </w:p>
    <w:p w:rsidR="009465C1" w:rsidRPr="00D71DC6" w:rsidRDefault="009465C1" w:rsidP="009465C1">
      <w:pPr>
        <w:pStyle w:val="ListParagraph"/>
        <w:tabs>
          <w:tab w:val="left" w:pos="360"/>
          <w:tab w:val="left" w:pos="1440"/>
          <w:tab w:val="left" w:pos="7380"/>
        </w:tabs>
        <w:snapToGrid w:val="0"/>
        <w:ind w:leftChars="436" w:left="959"/>
        <w:rPr>
          <w:rFonts w:cs="Arial"/>
          <w:sz w:val="20"/>
          <w:lang w:val="en-GB"/>
        </w:rPr>
      </w:pPr>
      <w:r w:rsidRPr="00D71DC6">
        <w:rPr>
          <w:rFonts w:cs="Arial"/>
          <w:sz w:val="20"/>
          <w:lang w:val="en-GB"/>
        </w:rPr>
        <w:t xml:space="preserve">1. </w:t>
      </w:r>
      <w:r w:rsidRPr="00D71DC6">
        <w:rPr>
          <w:rFonts w:cs="Arial"/>
          <w:sz w:val="20"/>
          <w:lang w:val="en-GB"/>
        </w:rPr>
        <w:tab/>
        <w:t>___________________________________</w:t>
      </w:r>
      <w:r w:rsidRPr="00D71DC6">
        <w:rPr>
          <w:rFonts w:cs="Arial"/>
          <w:sz w:val="20"/>
          <w:lang w:val="en-GB"/>
        </w:rPr>
        <w:tab/>
      </w:r>
    </w:p>
    <w:p w:rsidR="009465C1" w:rsidRPr="00D71DC6" w:rsidRDefault="009465C1" w:rsidP="009465C1">
      <w:pPr>
        <w:pStyle w:val="ListParagraph"/>
        <w:tabs>
          <w:tab w:val="left" w:pos="360"/>
          <w:tab w:val="left" w:pos="1800"/>
          <w:tab w:val="left" w:pos="7380"/>
        </w:tabs>
        <w:snapToGrid w:val="0"/>
        <w:ind w:left="1440"/>
        <w:rPr>
          <w:rFonts w:cs="Arial"/>
          <w:sz w:val="20"/>
          <w:lang w:val="en-GB"/>
        </w:rPr>
      </w:pPr>
    </w:p>
    <w:p w:rsidR="009465C1" w:rsidRPr="00D71DC6" w:rsidRDefault="009465C1" w:rsidP="009465C1">
      <w:pPr>
        <w:pStyle w:val="ListParagraph"/>
        <w:tabs>
          <w:tab w:val="left" w:pos="360"/>
          <w:tab w:val="left" w:pos="1440"/>
          <w:tab w:val="left" w:pos="7380"/>
        </w:tabs>
        <w:snapToGrid w:val="0"/>
        <w:ind w:leftChars="436" w:left="959"/>
        <w:rPr>
          <w:rFonts w:cs="Arial"/>
          <w:sz w:val="20"/>
          <w:lang w:val="en-GB"/>
        </w:rPr>
      </w:pPr>
      <w:r w:rsidRPr="00D71DC6">
        <w:rPr>
          <w:rFonts w:cs="Arial"/>
          <w:sz w:val="20"/>
          <w:lang w:val="en-GB"/>
        </w:rPr>
        <w:t xml:space="preserve">2. </w:t>
      </w:r>
      <w:r w:rsidRPr="00D71DC6">
        <w:rPr>
          <w:rFonts w:cs="Arial"/>
          <w:sz w:val="20"/>
          <w:lang w:val="en-GB"/>
        </w:rPr>
        <w:tab/>
        <w:t>___________________________________</w:t>
      </w:r>
      <w:r w:rsidRPr="00D71DC6">
        <w:rPr>
          <w:rFonts w:cs="Arial"/>
          <w:sz w:val="20"/>
          <w:lang w:val="en-GB"/>
        </w:rPr>
        <w:tab/>
      </w:r>
    </w:p>
    <w:p w:rsidR="009465C1" w:rsidRPr="00D71DC6" w:rsidRDefault="009465C1" w:rsidP="009465C1">
      <w:pPr>
        <w:pStyle w:val="ListParagraph"/>
        <w:tabs>
          <w:tab w:val="left" w:pos="360"/>
          <w:tab w:val="left" w:pos="1800"/>
          <w:tab w:val="left" w:pos="7380"/>
        </w:tabs>
        <w:snapToGrid w:val="0"/>
        <w:ind w:left="1440"/>
        <w:rPr>
          <w:rFonts w:cs="Arial"/>
          <w:sz w:val="20"/>
          <w:lang w:val="en-GB"/>
        </w:rPr>
      </w:pPr>
    </w:p>
    <w:p w:rsidR="009465C1" w:rsidRPr="00D71DC6" w:rsidRDefault="009465C1" w:rsidP="009465C1">
      <w:pPr>
        <w:pStyle w:val="ListParagraph"/>
        <w:tabs>
          <w:tab w:val="left" w:pos="360"/>
          <w:tab w:val="left" w:pos="1440"/>
          <w:tab w:val="left" w:pos="7380"/>
        </w:tabs>
        <w:snapToGrid w:val="0"/>
        <w:ind w:leftChars="436" w:left="959"/>
        <w:rPr>
          <w:rFonts w:cs="Arial"/>
          <w:sz w:val="20"/>
          <w:lang w:val="en-GB"/>
        </w:rPr>
      </w:pPr>
      <w:r w:rsidRPr="00D71DC6">
        <w:rPr>
          <w:rFonts w:cs="Arial"/>
          <w:sz w:val="20"/>
          <w:lang w:val="en-GB"/>
        </w:rPr>
        <w:t xml:space="preserve">3. </w:t>
      </w:r>
      <w:r w:rsidRPr="00D71DC6">
        <w:rPr>
          <w:rFonts w:cs="Arial"/>
          <w:sz w:val="20"/>
          <w:lang w:val="en-GB"/>
        </w:rPr>
        <w:tab/>
        <w:t>___________________________________</w:t>
      </w:r>
      <w:r w:rsidRPr="00D71DC6">
        <w:rPr>
          <w:rFonts w:cs="Arial"/>
          <w:sz w:val="20"/>
          <w:lang w:val="en-GB"/>
        </w:rPr>
        <w:tab/>
        <w:t xml:space="preserve"> </w:t>
      </w:r>
    </w:p>
    <w:p w:rsidR="009465C1" w:rsidRPr="00D71DC6" w:rsidRDefault="009465C1" w:rsidP="009465C1">
      <w:pPr>
        <w:pStyle w:val="ListParagraph"/>
        <w:tabs>
          <w:tab w:val="left" w:pos="360"/>
          <w:tab w:val="left" w:pos="1800"/>
          <w:tab w:val="left" w:pos="7380"/>
        </w:tabs>
        <w:snapToGrid w:val="0"/>
        <w:ind w:left="1440"/>
        <w:rPr>
          <w:rFonts w:cs="Arial"/>
          <w:sz w:val="20"/>
          <w:lang w:val="en-GB"/>
        </w:rPr>
      </w:pPr>
    </w:p>
    <w:p w:rsidR="009465C1" w:rsidRPr="00D71DC6" w:rsidRDefault="009465C1" w:rsidP="009465C1">
      <w:pPr>
        <w:pStyle w:val="ListParagraph"/>
        <w:tabs>
          <w:tab w:val="left" w:pos="360"/>
          <w:tab w:val="left" w:pos="1440"/>
          <w:tab w:val="left" w:pos="7380"/>
        </w:tabs>
        <w:snapToGrid w:val="0"/>
        <w:ind w:leftChars="436" w:left="959"/>
        <w:rPr>
          <w:rFonts w:cs="Arial"/>
          <w:sz w:val="20"/>
          <w:lang w:val="en-GB"/>
        </w:rPr>
      </w:pPr>
      <w:r w:rsidRPr="00D71DC6">
        <w:rPr>
          <w:rFonts w:cs="Arial"/>
          <w:sz w:val="20"/>
          <w:lang w:val="en-GB"/>
        </w:rPr>
        <w:t>4.</w:t>
      </w:r>
      <w:r w:rsidRPr="00D71DC6">
        <w:rPr>
          <w:rFonts w:cs="Arial"/>
          <w:sz w:val="20"/>
          <w:lang w:val="en-GB"/>
        </w:rPr>
        <w:tab/>
        <w:t>___________________________________</w:t>
      </w:r>
      <w:r w:rsidRPr="00D71DC6">
        <w:rPr>
          <w:rFonts w:cs="Arial"/>
          <w:sz w:val="20"/>
          <w:lang w:val="en-GB"/>
        </w:rPr>
        <w:tab/>
        <w:t xml:space="preserve"> </w:t>
      </w:r>
    </w:p>
    <w:p w:rsidR="009465C1" w:rsidRPr="00D71DC6" w:rsidRDefault="009465C1" w:rsidP="009465C1">
      <w:pPr>
        <w:pStyle w:val="ListParagraph"/>
        <w:tabs>
          <w:tab w:val="left" w:pos="360"/>
          <w:tab w:val="left" w:pos="1800"/>
          <w:tab w:val="left" w:pos="7380"/>
        </w:tabs>
        <w:snapToGrid w:val="0"/>
        <w:ind w:left="1440"/>
        <w:rPr>
          <w:rFonts w:cs="Arial"/>
          <w:sz w:val="20"/>
          <w:lang w:val="en-GB"/>
        </w:rPr>
      </w:pPr>
    </w:p>
    <w:p w:rsidR="009465C1" w:rsidRPr="00D71DC6" w:rsidRDefault="009465C1" w:rsidP="009465C1">
      <w:pPr>
        <w:pStyle w:val="ListParagraph"/>
        <w:tabs>
          <w:tab w:val="left" w:pos="360"/>
          <w:tab w:val="left" w:pos="1440"/>
          <w:tab w:val="left" w:pos="7380"/>
        </w:tabs>
        <w:snapToGrid w:val="0"/>
        <w:ind w:leftChars="436" w:left="959"/>
        <w:rPr>
          <w:rFonts w:cs="Arial"/>
          <w:sz w:val="20"/>
          <w:lang w:val="en-GB"/>
        </w:rPr>
      </w:pPr>
      <w:r w:rsidRPr="00D71DC6">
        <w:rPr>
          <w:rFonts w:cs="Arial"/>
          <w:sz w:val="20"/>
          <w:lang w:val="en-GB"/>
        </w:rPr>
        <w:t>5.</w:t>
      </w:r>
      <w:r w:rsidRPr="00D71DC6">
        <w:rPr>
          <w:rFonts w:cs="Arial"/>
          <w:sz w:val="20"/>
          <w:lang w:val="en-GB"/>
        </w:rPr>
        <w:tab/>
        <w:t>___________________________________</w:t>
      </w:r>
      <w:r w:rsidRPr="00D71DC6">
        <w:rPr>
          <w:rFonts w:cs="Arial"/>
          <w:sz w:val="20"/>
          <w:lang w:val="en-GB"/>
        </w:rPr>
        <w:tab/>
        <w:t xml:space="preserve"> </w:t>
      </w:r>
    </w:p>
    <w:p w:rsidR="009465C1" w:rsidRPr="00D71DC6" w:rsidRDefault="009465C1" w:rsidP="009465C1">
      <w:pPr>
        <w:pStyle w:val="ListParagraph"/>
        <w:tabs>
          <w:tab w:val="left" w:pos="360"/>
          <w:tab w:val="left" w:pos="1440"/>
          <w:tab w:val="left" w:pos="1800"/>
        </w:tabs>
        <w:snapToGrid w:val="0"/>
        <w:ind w:left="960"/>
        <w:rPr>
          <w:rFonts w:cs="Arial"/>
          <w:sz w:val="20"/>
          <w:lang w:val="en-GB"/>
        </w:rPr>
      </w:pPr>
      <w:r w:rsidRPr="00D71DC6">
        <w:rPr>
          <w:rFonts w:cs="Arial"/>
          <w:sz w:val="20"/>
          <w:lang w:val="en-GB"/>
        </w:rPr>
        <w:tab/>
        <w:t>(</w:t>
      </w:r>
      <w:r w:rsidRPr="00D71DC6">
        <w:rPr>
          <w:rFonts w:cs="Arial"/>
          <w:i/>
          <w:sz w:val="20"/>
          <w:lang w:val="en-GB"/>
        </w:rPr>
        <w:t>Please use separate sheet(s), if necessary</w:t>
      </w:r>
      <w:r w:rsidRPr="00D71DC6">
        <w:rPr>
          <w:rFonts w:cs="Arial"/>
          <w:sz w:val="20"/>
          <w:lang w:val="en-GB"/>
        </w:rPr>
        <w:t>)</w:t>
      </w:r>
    </w:p>
    <w:p w:rsidR="009465C1" w:rsidRPr="00D71DC6" w:rsidRDefault="009465C1" w:rsidP="009465C1">
      <w:pPr>
        <w:pStyle w:val="ListParagraph"/>
        <w:tabs>
          <w:tab w:val="left" w:pos="360"/>
          <w:tab w:val="left" w:pos="1440"/>
          <w:tab w:val="left" w:pos="1800"/>
        </w:tabs>
        <w:snapToGrid w:val="0"/>
        <w:ind w:left="960"/>
        <w:rPr>
          <w:rFonts w:cs="Arial"/>
          <w:sz w:val="20"/>
          <w:lang w:val="en-GB"/>
        </w:rPr>
      </w:pPr>
    </w:p>
    <w:p w:rsidR="009465C1" w:rsidRPr="00D71DC6" w:rsidRDefault="009465C1" w:rsidP="009465C1">
      <w:pPr>
        <w:pStyle w:val="Normal2"/>
        <w:numPr>
          <w:ilvl w:val="0"/>
          <w:numId w:val="4"/>
        </w:numPr>
        <w:tabs>
          <w:tab w:val="left" w:pos="360"/>
        </w:tabs>
        <w:snapToGrid w:val="0"/>
        <w:spacing w:after="0" w:line="240" w:lineRule="auto"/>
        <w:ind w:left="360"/>
        <w:rPr>
          <w:rFonts w:cs="Arial"/>
          <w:sz w:val="20"/>
        </w:rPr>
      </w:pPr>
      <w:r w:rsidRPr="00D71DC6">
        <w:rPr>
          <w:rFonts w:cs="Arial"/>
          <w:sz w:val="20"/>
        </w:rPr>
        <w:t xml:space="preserve">We confirm that the change(s) is/are subject to the SFC’s prior approval pursuant to 7.1 of the ILAS Code.  Nature of the change(s) </w:t>
      </w:r>
      <w:r w:rsidR="00434F69">
        <w:rPr>
          <w:rFonts w:cs="Arial"/>
          <w:sz w:val="20"/>
        </w:rPr>
        <w:t xml:space="preserve">(the “Proposed 7.1 Change(s)”) </w:t>
      </w:r>
      <w:r w:rsidRPr="00D71DC6">
        <w:rPr>
          <w:rFonts w:cs="Arial"/>
          <w:sz w:val="20"/>
        </w:rPr>
        <w:t>is set out below:-</w:t>
      </w:r>
    </w:p>
    <w:p w:rsidR="009465C1" w:rsidRPr="00D71DC6" w:rsidRDefault="009465C1" w:rsidP="009465C1">
      <w:pPr>
        <w:pStyle w:val="Normal2"/>
        <w:snapToGrid w:val="0"/>
        <w:spacing w:after="0" w:line="240" w:lineRule="auto"/>
        <w:ind w:leftChars="164" w:left="851" w:hangingChars="245" w:hanging="490"/>
        <w:rPr>
          <w:rFonts w:cs="Arial"/>
          <w:sz w:val="20"/>
        </w:rPr>
      </w:pPr>
    </w:p>
    <w:p w:rsidR="00434F69" w:rsidRPr="005446B7" w:rsidRDefault="009465C1" w:rsidP="00331B9D">
      <w:pPr>
        <w:pStyle w:val="Normal2"/>
        <w:snapToGrid w:val="0"/>
        <w:spacing w:after="0" w:line="240" w:lineRule="auto"/>
        <w:ind w:leftChars="193" w:left="849" w:hangingChars="212" w:hanging="424"/>
        <w:rPr>
          <w:rFonts w:cs="Arial"/>
          <w:sz w:val="20"/>
        </w:rPr>
      </w:pPr>
      <w:r w:rsidRPr="00196B47">
        <w:rPr>
          <w:rFonts w:cs="Arial" w:hint="eastAsia"/>
          <w:sz w:val="20"/>
        </w:rPr>
        <w:t>□</w:t>
      </w:r>
      <w:r w:rsidRPr="00196B47">
        <w:rPr>
          <w:rFonts w:cs="Arial"/>
          <w:sz w:val="20"/>
        </w:rPr>
        <w:tab/>
        <w:t>(</w:t>
      </w:r>
      <w:proofErr w:type="spellStart"/>
      <w:r w:rsidRPr="00196B47">
        <w:rPr>
          <w:rFonts w:cs="Arial"/>
          <w:sz w:val="20"/>
        </w:rPr>
        <w:t>i</w:t>
      </w:r>
      <w:proofErr w:type="spellEnd"/>
      <w:r w:rsidRPr="00196B47">
        <w:rPr>
          <w:rFonts w:cs="Arial"/>
          <w:sz w:val="20"/>
        </w:rPr>
        <w:t>) Change</w:t>
      </w:r>
      <w:r w:rsidR="00196B47" w:rsidRPr="005446B7">
        <w:rPr>
          <w:rFonts w:cs="Arial"/>
          <w:sz w:val="20"/>
        </w:rPr>
        <w:t>(s)</w:t>
      </w:r>
      <w:r w:rsidRPr="005446B7">
        <w:rPr>
          <w:rFonts w:cs="Arial"/>
          <w:sz w:val="20"/>
        </w:rPr>
        <w:t xml:space="preserve"> </w:t>
      </w:r>
      <w:r w:rsidR="00434F69" w:rsidRPr="005446B7">
        <w:rPr>
          <w:rFonts w:cs="Arial"/>
          <w:sz w:val="20"/>
        </w:rPr>
        <w:t>to</w:t>
      </w:r>
      <w:r w:rsidRPr="005446B7">
        <w:rPr>
          <w:rFonts w:cs="Arial"/>
          <w:sz w:val="20"/>
        </w:rPr>
        <w:t xml:space="preserve"> constitutive documents </w:t>
      </w:r>
      <w:r w:rsidR="00434F69" w:rsidRPr="005446B7">
        <w:rPr>
          <w:rFonts w:cs="Arial"/>
          <w:sz w:val="20"/>
        </w:rPr>
        <w:t xml:space="preserve">(other than changes that have been certified by the authorized insurer as provided under 7.4 of the ILAS Code or changes which do not require prior approval from the Commission) </w:t>
      </w:r>
    </w:p>
    <w:p w:rsidR="009465C1" w:rsidRPr="005446B7" w:rsidRDefault="009465C1" w:rsidP="00331B9D">
      <w:pPr>
        <w:pStyle w:val="Normal2"/>
        <w:snapToGrid w:val="0"/>
        <w:spacing w:after="0" w:line="240" w:lineRule="auto"/>
        <w:ind w:leftChars="386" w:left="849"/>
        <w:rPr>
          <w:rFonts w:cs="Arial"/>
          <w:sz w:val="20"/>
        </w:rPr>
      </w:pPr>
      <w:r w:rsidRPr="005446B7">
        <w:rPr>
          <w:rFonts w:cs="Arial"/>
          <w:sz w:val="20"/>
        </w:rPr>
        <w:t>(</w:t>
      </w:r>
      <w:proofErr w:type="gramStart"/>
      <w:r w:rsidRPr="005446B7">
        <w:rPr>
          <w:rFonts w:cs="Arial"/>
          <w:sz w:val="20"/>
        </w:rPr>
        <w:t>please</w:t>
      </w:r>
      <w:proofErr w:type="gramEnd"/>
      <w:r w:rsidRPr="005446B7">
        <w:rPr>
          <w:rFonts w:cs="Arial"/>
          <w:sz w:val="20"/>
        </w:rPr>
        <w:t xml:space="preserve"> enclose a copy of the revised constitutive documents with </w:t>
      </w:r>
      <w:proofErr w:type="spellStart"/>
      <w:r w:rsidRPr="005446B7">
        <w:rPr>
          <w:rFonts w:cs="Arial"/>
          <w:sz w:val="20"/>
        </w:rPr>
        <w:t>mark up</w:t>
      </w:r>
      <w:proofErr w:type="spellEnd"/>
      <w:r w:rsidRPr="005446B7">
        <w:rPr>
          <w:rFonts w:cs="Arial"/>
          <w:sz w:val="20"/>
        </w:rPr>
        <w:t xml:space="preserve"> changes </w:t>
      </w:r>
      <w:r w:rsidR="00434F69" w:rsidRPr="005446B7">
        <w:rPr>
          <w:rFonts w:cs="Arial"/>
          <w:sz w:val="20"/>
        </w:rPr>
        <w:t xml:space="preserve">against the last version filed with the SFC </w:t>
      </w:r>
      <w:r w:rsidRPr="005446B7">
        <w:rPr>
          <w:rFonts w:cs="Arial"/>
          <w:sz w:val="20"/>
        </w:rPr>
        <w:t>for reference)</w:t>
      </w:r>
    </w:p>
    <w:p w:rsidR="009465C1" w:rsidRPr="005446B7" w:rsidRDefault="009465C1" w:rsidP="009465C1">
      <w:pPr>
        <w:pStyle w:val="Normal2"/>
        <w:tabs>
          <w:tab w:val="left" w:pos="900"/>
        </w:tabs>
        <w:snapToGrid w:val="0"/>
        <w:spacing w:after="0" w:line="240" w:lineRule="auto"/>
        <w:ind w:left="900"/>
      </w:pPr>
    </w:p>
    <w:p w:rsidR="009465C1" w:rsidRPr="005446B7" w:rsidRDefault="009465C1" w:rsidP="00EF156E">
      <w:pPr>
        <w:pStyle w:val="Normal2"/>
        <w:tabs>
          <w:tab w:val="left" w:pos="900"/>
        </w:tabs>
        <w:snapToGrid w:val="0"/>
        <w:spacing w:after="0" w:line="240" w:lineRule="auto"/>
        <w:ind w:left="360"/>
        <w:rPr>
          <w:rFonts w:cs="Arial"/>
          <w:sz w:val="20"/>
        </w:rPr>
      </w:pPr>
      <w:r w:rsidRPr="005446B7">
        <w:tab/>
      </w:r>
      <w:r w:rsidRPr="005446B7">
        <w:rPr>
          <w:rFonts w:cs="Arial"/>
          <w:b/>
          <w:sz w:val="20"/>
        </w:rPr>
        <w:t>Note:</w:t>
      </w:r>
      <w:r w:rsidRPr="005446B7">
        <w:rPr>
          <w:rFonts w:cs="Arial"/>
          <w:sz w:val="20"/>
        </w:rPr>
        <w:t xml:space="preserve"> </w:t>
      </w:r>
      <w:r w:rsidR="00434F69" w:rsidRPr="005446B7">
        <w:rPr>
          <w:rFonts w:cs="Arial"/>
          <w:sz w:val="20"/>
        </w:rPr>
        <w:t>P</w:t>
      </w:r>
      <w:r w:rsidRPr="005446B7">
        <w:rPr>
          <w:rFonts w:cs="Arial"/>
          <w:sz w:val="20"/>
        </w:rPr>
        <w:t>lease tick the box immediately below this Note</w:t>
      </w:r>
      <w:r w:rsidR="00434F69" w:rsidRPr="005446B7">
        <w:rPr>
          <w:rFonts w:cs="Arial"/>
          <w:sz w:val="20"/>
        </w:rPr>
        <w:t>, where applicable</w:t>
      </w:r>
      <w:r w:rsidRPr="005446B7">
        <w:rPr>
          <w:rFonts w:cs="Arial"/>
          <w:sz w:val="20"/>
        </w:rPr>
        <w:t>.</w:t>
      </w:r>
    </w:p>
    <w:p w:rsidR="009465C1" w:rsidRPr="005446B7" w:rsidRDefault="009465C1" w:rsidP="009465C1">
      <w:pPr>
        <w:pStyle w:val="Normal2"/>
        <w:snapToGrid w:val="0"/>
        <w:spacing w:after="0" w:line="240" w:lineRule="auto"/>
        <w:ind w:leftChars="164" w:left="851" w:right="-154" w:hangingChars="245" w:hanging="490"/>
        <w:rPr>
          <w:rFonts w:cs="Arial"/>
          <w:sz w:val="20"/>
          <w:lang w:val="en-US"/>
        </w:rPr>
      </w:pPr>
      <w:r w:rsidRPr="005446B7">
        <w:rPr>
          <w:rFonts w:cs="Arial"/>
          <w:b/>
          <w:sz w:val="20"/>
        </w:rPr>
        <w:tab/>
      </w:r>
    </w:p>
    <w:p w:rsidR="009465C1" w:rsidRPr="00D71DC6" w:rsidRDefault="009465C1" w:rsidP="009465C1">
      <w:pPr>
        <w:pStyle w:val="Normal2"/>
        <w:tabs>
          <w:tab w:val="left" w:pos="1350"/>
        </w:tabs>
        <w:adjustRightInd w:val="0"/>
        <w:snapToGrid w:val="0"/>
        <w:spacing w:after="0" w:line="240" w:lineRule="auto"/>
        <w:ind w:leftChars="400" w:left="1326" w:right="29" w:hanging="446"/>
        <w:rPr>
          <w:rFonts w:cs="Arial"/>
          <w:sz w:val="20"/>
        </w:rPr>
      </w:pPr>
      <w:r w:rsidRPr="005446B7">
        <w:rPr>
          <w:rFonts w:cs="Arial" w:hint="eastAsia"/>
          <w:sz w:val="20"/>
        </w:rPr>
        <w:t>□</w:t>
      </w:r>
      <w:r w:rsidRPr="005446B7">
        <w:rPr>
          <w:rFonts w:cs="Arial"/>
          <w:sz w:val="20"/>
        </w:rPr>
        <w:tab/>
        <w:t>The reason(s) for the change</w:t>
      </w:r>
      <w:r w:rsidR="00196B47" w:rsidRPr="005446B7">
        <w:rPr>
          <w:rFonts w:cs="Arial"/>
          <w:sz w:val="20"/>
        </w:rPr>
        <w:t>(s)</w:t>
      </w:r>
      <w:r w:rsidRPr="005446B7">
        <w:rPr>
          <w:rFonts w:cs="Arial"/>
          <w:sz w:val="20"/>
        </w:rPr>
        <w:t xml:space="preserve"> </w:t>
      </w:r>
      <w:r w:rsidR="00196B47" w:rsidRPr="005446B7">
        <w:rPr>
          <w:rFonts w:cs="Arial"/>
          <w:sz w:val="20"/>
        </w:rPr>
        <w:t>to</w:t>
      </w:r>
      <w:r w:rsidRPr="005446B7">
        <w:rPr>
          <w:rFonts w:cs="Arial"/>
          <w:sz w:val="20"/>
        </w:rPr>
        <w:t xml:space="preserve"> constitutive</w:t>
      </w:r>
      <w:r w:rsidRPr="00D71DC6">
        <w:rPr>
          <w:rFonts w:cs="Arial"/>
          <w:sz w:val="20"/>
        </w:rPr>
        <w:t xml:space="preserve"> documents is/are not attributable to any of item(s) (ii) to (v</w:t>
      </w:r>
      <w:r w:rsidR="00434F69">
        <w:rPr>
          <w:rFonts w:cs="Arial"/>
          <w:sz w:val="20"/>
        </w:rPr>
        <w:t>i</w:t>
      </w:r>
      <w:r w:rsidRPr="00D71DC6">
        <w:rPr>
          <w:rFonts w:cs="Arial"/>
          <w:sz w:val="20"/>
        </w:rPr>
        <w:t>) below</w:t>
      </w:r>
    </w:p>
    <w:p w:rsidR="009465C1" w:rsidRPr="00D71DC6" w:rsidRDefault="009465C1" w:rsidP="009465C1">
      <w:pPr>
        <w:pStyle w:val="Normal2"/>
        <w:tabs>
          <w:tab w:val="left" w:pos="1350"/>
        </w:tabs>
        <w:snapToGrid w:val="0"/>
        <w:spacing w:after="0" w:line="240" w:lineRule="auto"/>
        <w:ind w:leftChars="409" w:left="900" w:firstLine="90"/>
        <w:rPr>
          <w:rFonts w:cs="Arial"/>
          <w:sz w:val="20"/>
        </w:rPr>
      </w:pPr>
    </w:p>
    <w:p w:rsidR="009465C1" w:rsidRPr="005B0284" w:rsidRDefault="009465C1" w:rsidP="00331B9D">
      <w:pPr>
        <w:pStyle w:val="Normal2"/>
        <w:snapToGrid w:val="0"/>
        <w:spacing w:after="0" w:line="240" w:lineRule="auto"/>
        <w:ind w:leftChars="193" w:left="849" w:hangingChars="212" w:hanging="424"/>
        <w:rPr>
          <w:rFonts w:cs="Arial"/>
          <w:sz w:val="20"/>
        </w:rPr>
      </w:pPr>
      <w:r w:rsidRPr="00D71DC6">
        <w:rPr>
          <w:rFonts w:cs="Arial" w:hint="eastAsia"/>
          <w:sz w:val="20"/>
        </w:rPr>
        <w:t>□</w:t>
      </w:r>
      <w:r w:rsidRPr="00D71DC6">
        <w:rPr>
          <w:rFonts w:cs="Arial"/>
          <w:sz w:val="20"/>
        </w:rPr>
        <w:tab/>
        <w:t xml:space="preserve">(ii) </w:t>
      </w:r>
      <w:r w:rsidRPr="005B0284">
        <w:rPr>
          <w:rFonts w:cs="Arial"/>
          <w:sz w:val="20"/>
        </w:rPr>
        <w:t>Change</w:t>
      </w:r>
      <w:r w:rsidR="00E63595" w:rsidRPr="005B0284">
        <w:rPr>
          <w:rFonts w:cs="Arial"/>
          <w:sz w:val="20"/>
        </w:rPr>
        <w:t>(s)</w:t>
      </w:r>
      <w:r w:rsidRPr="005B0284">
        <w:rPr>
          <w:rFonts w:cs="Arial"/>
          <w:sz w:val="20"/>
        </w:rPr>
        <w:t xml:space="preserve"> of </w:t>
      </w:r>
      <w:r w:rsidR="00434F69" w:rsidRPr="005B0284">
        <w:rPr>
          <w:rFonts w:cs="Arial"/>
          <w:sz w:val="20"/>
        </w:rPr>
        <w:t>one or more of the following</w:t>
      </w:r>
      <w:r w:rsidR="000D715D" w:rsidRPr="005B0284">
        <w:rPr>
          <w:rFonts w:cs="Arial"/>
          <w:sz w:val="20"/>
        </w:rPr>
        <w:t xml:space="preserve"> parties</w:t>
      </w:r>
      <w:r w:rsidR="00434F69" w:rsidRPr="005B0284">
        <w:rPr>
          <w:rFonts w:cs="Arial"/>
          <w:sz w:val="20"/>
        </w:rPr>
        <w:t xml:space="preserve"> </w:t>
      </w:r>
      <w:r w:rsidRPr="005B0284">
        <w:rPr>
          <w:rFonts w:cs="Arial"/>
          <w:sz w:val="20"/>
        </w:rPr>
        <w:t>(or their regulatory status):</w:t>
      </w:r>
    </w:p>
    <w:p w:rsidR="009465C1" w:rsidRPr="00D71DC6" w:rsidRDefault="009465C1" w:rsidP="00E6159F">
      <w:pPr>
        <w:pStyle w:val="Normal2"/>
        <w:tabs>
          <w:tab w:val="left" w:pos="851"/>
        </w:tabs>
        <w:snapToGrid w:val="0"/>
        <w:spacing w:after="0" w:line="240" w:lineRule="auto"/>
        <w:ind w:left="426" w:firstLine="114"/>
        <w:rPr>
          <w:rFonts w:cs="Arial"/>
          <w:sz w:val="20"/>
        </w:rPr>
      </w:pPr>
      <w:r w:rsidRPr="005B0284">
        <w:rPr>
          <w:rFonts w:cs="Arial"/>
          <w:sz w:val="20"/>
        </w:rPr>
        <w:tab/>
      </w:r>
      <w:r w:rsidRPr="005B0284">
        <w:rPr>
          <w:rFonts w:cs="Arial" w:hint="eastAsia"/>
          <w:sz w:val="20"/>
        </w:rPr>
        <w:t>□</w:t>
      </w:r>
      <w:r w:rsidRPr="005B0284">
        <w:rPr>
          <w:rFonts w:cs="Arial"/>
          <w:sz w:val="20"/>
        </w:rPr>
        <w:t xml:space="preserve"> applicant company</w:t>
      </w:r>
      <w:r w:rsidR="00416F56" w:rsidRPr="005B0284">
        <w:rPr>
          <w:rFonts w:cs="Arial"/>
          <w:sz w:val="20"/>
        </w:rPr>
        <w:tab/>
      </w:r>
      <w:r w:rsidRPr="005B0284">
        <w:rPr>
          <w:rFonts w:cs="Arial"/>
          <w:sz w:val="20"/>
        </w:rPr>
        <w:tab/>
      </w:r>
      <w:r w:rsidRPr="005B0284">
        <w:rPr>
          <w:rFonts w:cs="Arial" w:hint="eastAsia"/>
          <w:sz w:val="20"/>
        </w:rPr>
        <w:t>□</w:t>
      </w:r>
      <w:r w:rsidRPr="005B0284">
        <w:rPr>
          <w:rFonts w:cs="Arial"/>
          <w:sz w:val="20"/>
        </w:rPr>
        <w:t xml:space="preserve"> management company or </w:t>
      </w:r>
      <w:r w:rsidR="00005D60" w:rsidRPr="005B0284">
        <w:rPr>
          <w:rFonts w:cs="Arial"/>
          <w:sz w:val="20"/>
        </w:rPr>
        <w:t>investment</w:t>
      </w:r>
      <w:r w:rsidRPr="005B0284">
        <w:rPr>
          <w:rFonts w:cs="Arial"/>
          <w:sz w:val="20"/>
        </w:rPr>
        <w:t xml:space="preserve"> delegate</w:t>
      </w:r>
      <w:r w:rsidRPr="00D71DC6">
        <w:rPr>
          <w:rFonts w:cs="Arial"/>
          <w:sz w:val="20"/>
        </w:rPr>
        <w:t>(s)</w:t>
      </w:r>
    </w:p>
    <w:p w:rsidR="009465C1" w:rsidRPr="00D71DC6" w:rsidRDefault="009465C1" w:rsidP="009465C1">
      <w:pPr>
        <w:pStyle w:val="Normal2"/>
        <w:tabs>
          <w:tab w:val="left" w:pos="360"/>
        </w:tabs>
        <w:snapToGrid w:val="0"/>
        <w:spacing w:after="0" w:line="240" w:lineRule="auto"/>
        <w:ind w:left="360"/>
        <w:rPr>
          <w:rFonts w:cs="Arial"/>
          <w:sz w:val="20"/>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2191"/>
        <w:gridCol w:w="2190"/>
        <w:gridCol w:w="2191"/>
      </w:tblGrid>
      <w:tr w:rsidR="00223504" w:rsidRPr="00D71DC6" w:rsidTr="00E21452">
        <w:tc>
          <w:tcPr>
            <w:tcW w:w="2190" w:type="dxa"/>
          </w:tcPr>
          <w:p w:rsidR="009465C1" w:rsidRPr="00223504" w:rsidRDefault="009465C1" w:rsidP="00223504">
            <w:pPr>
              <w:pStyle w:val="ListParagraph"/>
              <w:numPr>
                <w:ilvl w:val="0"/>
                <w:numId w:val="7"/>
              </w:numPr>
              <w:tabs>
                <w:tab w:val="left" w:pos="240"/>
                <w:tab w:val="left" w:pos="420"/>
                <w:tab w:val="left" w:pos="7380"/>
              </w:tabs>
              <w:snapToGrid w:val="0"/>
              <w:ind w:left="240" w:hanging="330"/>
              <w:rPr>
                <w:rFonts w:cs="Arial"/>
                <w:sz w:val="20"/>
                <w:lang w:val="en-GB"/>
              </w:rPr>
            </w:pPr>
            <w:r w:rsidRPr="00223504">
              <w:rPr>
                <w:rFonts w:cs="Arial"/>
                <w:sz w:val="20"/>
                <w:lang w:val="en-GB"/>
              </w:rPr>
              <w:t>Brief description of change(s)</w:t>
            </w:r>
          </w:p>
          <w:p w:rsidR="009465C1" w:rsidRPr="00E21452" w:rsidRDefault="00223504" w:rsidP="00223504">
            <w:pPr>
              <w:pStyle w:val="ListParagraph"/>
              <w:numPr>
                <w:ilvl w:val="0"/>
                <w:numId w:val="7"/>
              </w:numPr>
              <w:tabs>
                <w:tab w:val="left" w:pos="240"/>
                <w:tab w:val="left" w:pos="1440"/>
                <w:tab w:val="left" w:pos="7380"/>
              </w:tabs>
              <w:snapToGrid w:val="0"/>
              <w:ind w:left="240" w:hanging="330"/>
              <w:rPr>
                <w:rFonts w:cs="Arial"/>
                <w:sz w:val="20"/>
                <w:lang w:val="en-GB"/>
              </w:rPr>
            </w:pPr>
            <w:r>
              <w:rPr>
                <w:rFonts w:cs="Arial"/>
                <w:sz w:val="20"/>
                <w:lang w:val="en-GB"/>
              </w:rPr>
              <w:t xml:space="preserve">Reason(s) for the </w:t>
            </w:r>
            <w:r w:rsidR="009465C1" w:rsidRPr="00E21452">
              <w:rPr>
                <w:rFonts w:cs="Arial"/>
                <w:sz w:val="20"/>
                <w:lang w:val="en-GB"/>
              </w:rPr>
              <w:t>change(s)</w:t>
            </w: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r w:rsidRPr="00E21452">
              <w:rPr>
                <w:rFonts w:cs="Arial"/>
                <w:sz w:val="20"/>
                <w:lang w:val="en-GB"/>
              </w:rPr>
              <w:t xml:space="preserve">Name of affected investment option(s) </w:t>
            </w:r>
          </w:p>
          <w:p w:rsidR="009465C1" w:rsidRPr="00E21452" w:rsidRDefault="009465C1" w:rsidP="00E21452">
            <w:pPr>
              <w:tabs>
                <w:tab w:val="left" w:pos="360"/>
                <w:tab w:val="left" w:pos="1440"/>
                <w:tab w:val="left" w:pos="7380"/>
              </w:tabs>
              <w:snapToGrid w:val="0"/>
              <w:rPr>
                <w:rFonts w:cs="Arial"/>
                <w:sz w:val="20"/>
                <w:lang w:val="en-GB"/>
              </w:rPr>
            </w:pPr>
            <w:r w:rsidRPr="00E21452">
              <w:rPr>
                <w:rFonts w:cs="Arial"/>
                <w:sz w:val="20"/>
                <w:lang w:val="en-GB"/>
              </w:rPr>
              <w:t>(if applicable)</w:t>
            </w:r>
          </w:p>
        </w:tc>
        <w:tc>
          <w:tcPr>
            <w:tcW w:w="2190" w:type="dxa"/>
          </w:tcPr>
          <w:p w:rsidR="009465C1" w:rsidRPr="00E21452" w:rsidRDefault="009465C1" w:rsidP="00E21452">
            <w:pPr>
              <w:tabs>
                <w:tab w:val="left" w:pos="360"/>
                <w:tab w:val="left" w:pos="1440"/>
                <w:tab w:val="left" w:pos="7380"/>
              </w:tabs>
              <w:snapToGrid w:val="0"/>
              <w:rPr>
                <w:rFonts w:cs="Arial"/>
                <w:sz w:val="20"/>
                <w:lang w:val="en-GB"/>
              </w:rPr>
            </w:pPr>
            <w:r w:rsidRPr="00E21452">
              <w:rPr>
                <w:rFonts w:cs="Arial"/>
                <w:sz w:val="20"/>
                <w:lang w:val="en-GB"/>
              </w:rPr>
              <w:t xml:space="preserve">Name of affected ILAS </w:t>
            </w: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r w:rsidRPr="00E21452">
              <w:rPr>
                <w:rFonts w:cs="Arial"/>
                <w:sz w:val="20"/>
                <w:lang w:val="en-GB"/>
              </w:rPr>
              <w:t xml:space="preserve">Proposed </w:t>
            </w:r>
            <w:r w:rsidRPr="005B0284">
              <w:rPr>
                <w:rFonts w:cs="Arial"/>
                <w:sz w:val="20"/>
                <w:lang w:val="en-GB"/>
              </w:rPr>
              <w:t>effective date of the change</w:t>
            </w:r>
            <w:r w:rsidR="00035801" w:rsidRPr="005B0284">
              <w:rPr>
                <w:rFonts w:cs="Arial"/>
                <w:sz w:val="20"/>
                <w:lang w:val="en-GB"/>
              </w:rPr>
              <w:t>(s)</w:t>
            </w:r>
          </w:p>
        </w:tc>
      </w:tr>
      <w:tr w:rsidR="00223504" w:rsidRPr="00D71DC6" w:rsidTr="00E21452">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r>
      <w:tr w:rsidR="00223504" w:rsidRPr="00D71DC6" w:rsidTr="00E21452">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r>
      <w:tr w:rsidR="00223504" w:rsidRPr="00D71DC6" w:rsidTr="00E21452">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r>
      <w:tr w:rsidR="00223504" w:rsidRPr="00D71DC6" w:rsidTr="00E21452">
        <w:trPr>
          <w:trHeight w:val="56"/>
        </w:trPr>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r>
      <w:tr w:rsidR="00223504" w:rsidRPr="00D71DC6" w:rsidTr="00E21452">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r>
    </w:tbl>
    <w:p w:rsidR="009465C1" w:rsidRDefault="009465C1" w:rsidP="007B7393">
      <w:pPr>
        <w:tabs>
          <w:tab w:val="left" w:pos="360"/>
          <w:tab w:val="left" w:pos="426"/>
          <w:tab w:val="left" w:pos="1800"/>
        </w:tabs>
        <w:snapToGrid w:val="0"/>
        <w:ind w:left="482"/>
        <w:rPr>
          <w:rFonts w:cs="Arial"/>
          <w:i/>
          <w:sz w:val="20"/>
          <w:lang w:val="en-GB"/>
        </w:rPr>
      </w:pPr>
      <w:r w:rsidRPr="007B7393">
        <w:rPr>
          <w:rFonts w:cs="Arial"/>
          <w:i/>
          <w:sz w:val="20"/>
          <w:lang w:val="en-GB"/>
        </w:rPr>
        <w:t>(</w:t>
      </w:r>
      <w:r w:rsidRPr="00D71DC6">
        <w:rPr>
          <w:rFonts w:cs="Arial"/>
          <w:i/>
          <w:sz w:val="20"/>
          <w:lang w:val="en-GB"/>
        </w:rPr>
        <w:t>Please use separate sheet(s), if necessary</w:t>
      </w:r>
      <w:r w:rsidRPr="007B7393">
        <w:rPr>
          <w:rFonts w:cs="Arial"/>
          <w:i/>
          <w:sz w:val="20"/>
          <w:lang w:val="en-GB"/>
        </w:rPr>
        <w:t>)</w:t>
      </w:r>
    </w:p>
    <w:p w:rsidR="00EF156E" w:rsidRPr="007B7393" w:rsidRDefault="00EF156E" w:rsidP="007B7393">
      <w:pPr>
        <w:tabs>
          <w:tab w:val="left" w:pos="360"/>
          <w:tab w:val="left" w:pos="426"/>
          <w:tab w:val="left" w:pos="1800"/>
        </w:tabs>
        <w:snapToGrid w:val="0"/>
        <w:ind w:left="482"/>
        <w:rPr>
          <w:rFonts w:cs="Arial"/>
          <w:i/>
          <w:sz w:val="20"/>
          <w:lang w:val="en-GB"/>
        </w:rPr>
      </w:pPr>
    </w:p>
    <w:p w:rsidR="009465C1" w:rsidRPr="005B0284" w:rsidRDefault="009465C1" w:rsidP="00775F21">
      <w:pPr>
        <w:pStyle w:val="Normal2"/>
        <w:snapToGrid w:val="0"/>
        <w:spacing w:after="0" w:line="240" w:lineRule="auto"/>
        <w:ind w:leftChars="193" w:left="849" w:hangingChars="212" w:hanging="424"/>
        <w:rPr>
          <w:rFonts w:cs="Arial"/>
          <w:sz w:val="20"/>
        </w:rPr>
      </w:pPr>
      <w:r w:rsidRPr="00D71DC6">
        <w:rPr>
          <w:rFonts w:cs="Arial" w:hint="eastAsia"/>
          <w:sz w:val="20"/>
        </w:rPr>
        <w:t>□</w:t>
      </w:r>
      <w:r w:rsidRPr="00D71DC6">
        <w:rPr>
          <w:rFonts w:cs="Arial"/>
          <w:sz w:val="20"/>
        </w:rPr>
        <w:tab/>
        <w:t xml:space="preserve">(iii) </w:t>
      </w:r>
      <w:r w:rsidR="00005D60">
        <w:rPr>
          <w:rFonts w:cs="Arial"/>
          <w:sz w:val="20"/>
        </w:rPr>
        <w:t xml:space="preserve">Material </w:t>
      </w:r>
      <w:r w:rsidR="00005D60" w:rsidRPr="005B0284">
        <w:rPr>
          <w:rFonts w:cs="Arial"/>
          <w:sz w:val="20"/>
        </w:rPr>
        <w:t>c</w:t>
      </w:r>
      <w:r w:rsidRPr="005B0284">
        <w:rPr>
          <w:rFonts w:cs="Arial"/>
          <w:sz w:val="20"/>
        </w:rPr>
        <w:t>hange</w:t>
      </w:r>
      <w:r w:rsidR="00E63595" w:rsidRPr="005B0284">
        <w:rPr>
          <w:rFonts w:cs="Arial"/>
          <w:sz w:val="20"/>
        </w:rPr>
        <w:t>(</w:t>
      </w:r>
      <w:r w:rsidR="000E1160" w:rsidRPr="005B0284">
        <w:rPr>
          <w:rFonts w:cs="Arial"/>
          <w:sz w:val="20"/>
        </w:rPr>
        <w:t>s</w:t>
      </w:r>
      <w:r w:rsidR="00E63595" w:rsidRPr="005B0284">
        <w:rPr>
          <w:rFonts w:cs="Arial"/>
          <w:sz w:val="20"/>
        </w:rPr>
        <w:t>)</w:t>
      </w:r>
      <w:r w:rsidRPr="005B0284">
        <w:rPr>
          <w:rFonts w:cs="Arial"/>
          <w:sz w:val="20"/>
        </w:rPr>
        <w:t xml:space="preserve"> </w:t>
      </w:r>
      <w:r w:rsidR="00005D60" w:rsidRPr="005B0284">
        <w:rPr>
          <w:rFonts w:cs="Arial"/>
          <w:sz w:val="20"/>
        </w:rPr>
        <w:t>in</w:t>
      </w:r>
      <w:r w:rsidRPr="005B0284">
        <w:rPr>
          <w:rFonts w:cs="Arial"/>
          <w:sz w:val="20"/>
        </w:rPr>
        <w:t xml:space="preserve"> investment objectives, policies and restrictions</w:t>
      </w:r>
      <w:r w:rsidR="00005D60" w:rsidRPr="005B0284">
        <w:rPr>
          <w:rFonts w:cs="Arial"/>
          <w:sz w:val="20"/>
        </w:rPr>
        <w:t xml:space="preserve"> of the scheme (including expansion in the purpose or extent of use of financial derivative instruments for investment purposes)</w:t>
      </w:r>
    </w:p>
    <w:p w:rsidR="009465C1" w:rsidRPr="005B0284" w:rsidRDefault="009465C1" w:rsidP="009465C1">
      <w:pPr>
        <w:pStyle w:val="Normal2"/>
        <w:tabs>
          <w:tab w:val="left" w:pos="360"/>
        </w:tabs>
        <w:snapToGrid w:val="0"/>
        <w:spacing w:after="0" w:line="240" w:lineRule="auto"/>
        <w:ind w:left="360"/>
        <w:rPr>
          <w:rFonts w:cs="Arial"/>
          <w:sz w:val="20"/>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2191"/>
        <w:gridCol w:w="2190"/>
        <w:gridCol w:w="2191"/>
      </w:tblGrid>
      <w:tr w:rsidR="00223504" w:rsidRPr="00D71DC6" w:rsidTr="00E21452">
        <w:tc>
          <w:tcPr>
            <w:tcW w:w="2190" w:type="dxa"/>
          </w:tcPr>
          <w:p w:rsidR="009465C1" w:rsidRPr="005B0284" w:rsidRDefault="009465C1" w:rsidP="00E21452">
            <w:pPr>
              <w:pStyle w:val="ListParagraph"/>
              <w:numPr>
                <w:ilvl w:val="0"/>
                <w:numId w:val="8"/>
              </w:numPr>
              <w:tabs>
                <w:tab w:val="left" w:pos="240"/>
                <w:tab w:val="left" w:pos="1440"/>
                <w:tab w:val="left" w:pos="7380"/>
              </w:tabs>
              <w:snapToGrid w:val="0"/>
              <w:ind w:left="240" w:hanging="330"/>
              <w:rPr>
                <w:rFonts w:cs="Arial"/>
                <w:sz w:val="20"/>
                <w:lang w:val="en-GB"/>
              </w:rPr>
            </w:pPr>
            <w:r w:rsidRPr="005B0284">
              <w:rPr>
                <w:rFonts w:cs="Arial"/>
                <w:sz w:val="20"/>
                <w:lang w:val="en-GB"/>
              </w:rPr>
              <w:t>Brief description of change(s)</w:t>
            </w:r>
          </w:p>
          <w:p w:rsidR="009465C1" w:rsidRPr="005B0284" w:rsidRDefault="009465C1" w:rsidP="00223504">
            <w:pPr>
              <w:pStyle w:val="ListParagraph"/>
              <w:numPr>
                <w:ilvl w:val="0"/>
                <w:numId w:val="8"/>
              </w:numPr>
              <w:tabs>
                <w:tab w:val="left" w:pos="240"/>
                <w:tab w:val="left" w:pos="1440"/>
                <w:tab w:val="left" w:pos="7380"/>
              </w:tabs>
              <w:snapToGrid w:val="0"/>
              <w:ind w:left="240" w:hanging="330"/>
              <w:rPr>
                <w:rFonts w:cs="Arial"/>
                <w:sz w:val="20"/>
                <w:lang w:val="en-GB"/>
              </w:rPr>
            </w:pPr>
            <w:r w:rsidRPr="005B0284">
              <w:rPr>
                <w:rFonts w:cs="Arial"/>
                <w:sz w:val="20"/>
                <w:lang w:val="en-GB"/>
              </w:rPr>
              <w:t>Reason(s) for the change(s)</w:t>
            </w:r>
          </w:p>
        </w:tc>
        <w:tc>
          <w:tcPr>
            <w:tcW w:w="2191" w:type="dxa"/>
          </w:tcPr>
          <w:p w:rsidR="009465C1" w:rsidRPr="005B0284" w:rsidRDefault="009465C1" w:rsidP="00E21452">
            <w:pPr>
              <w:tabs>
                <w:tab w:val="left" w:pos="360"/>
                <w:tab w:val="left" w:pos="1440"/>
                <w:tab w:val="left" w:pos="7380"/>
              </w:tabs>
              <w:snapToGrid w:val="0"/>
              <w:rPr>
                <w:rFonts w:cs="Arial"/>
                <w:sz w:val="20"/>
                <w:lang w:val="en-GB"/>
              </w:rPr>
            </w:pPr>
            <w:r w:rsidRPr="005B0284">
              <w:rPr>
                <w:rFonts w:cs="Arial"/>
                <w:sz w:val="20"/>
                <w:lang w:val="en-GB"/>
              </w:rPr>
              <w:t xml:space="preserve">Name of affected investment option(s) </w:t>
            </w:r>
          </w:p>
          <w:p w:rsidR="009465C1" w:rsidRPr="005B0284" w:rsidRDefault="009465C1" w:rsidP="00E21452">
            <w:pPr>
              <w:tabs>
                <w:tab w:val="left" w:pos="360"/>
                <w:tab w:val="left" w:pos="1440"/>
                <w:tab w:val="left" w:pos="7380"/>
              </w:tabs>
              <w:snapToGrid w:val="0"/>
              <w:rPr>
                <w:rFonts w:cs="Arial"/>
                <w:sz w:val="20"/>
                <w:lang w:val="en-GB"/>
              </w:rPr>
            </w:pPr>
            <w:r w:rsidRPr="005B0284">
              <w:rPr>
                <w:rFonts w:cs="Arial"/>
                <w:sz w:val="20"/>
                <w:lang w:val="en-GB"/>
              </w:rPr>
              <w:t>(if applicable)</w:t>
            </w:r>
          </w:p>
        </w:tc>
        <w:tc>
          <w:tcPr>
            <w:tcW w:w="2190" w:type="dxa"/>
          </w:tcPr>
          <w:p w:rsidR="009465C1" w:rsidRPr="005B0284" w:rsidRDefault="009465C1" w:rsidP="00E21452">
            <w:pPr>
              <w:tabs>
                <w:tab w:val="left" w:pos="360"/>
                <w:tab w:val="left" w:pos="1440"/>
                <w:tab w:val="left" w:pos="7380"/>
              </w:tabs>
              <w:snapToGrid w:val="0"/>
              <w:rPr>
                <w:rFonts w:cs="Arial"/>
                <w:sz w:val="20"/>
                <w:lang w:val="en-GB"/>
              </w:rPr>
            </w:pPr>
            <w:r w:rsidRPr="005B0284">
              <w:rPr>
                <w:rFonts w:cs="Arial"/>
                <w:sz w:val="20"/>
                <w:lang w:val="en-GB"/>
              </w:rPr>
              <w:t>Name of affected ILAS</w:t>
            </w: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r w:rsidRPr="005B0284">
              <w:rPr>
                <w:rFonts w:cs="Arial"/>
                <w:sz w:val="20"/>
                <w:lang w:val="en-GB"/>
              </w:rPr>
              <w:t>Proposed effective date of the change</w:t>
            </w:r>
            <w:r w:rsidR="00035801" w:rsidRPr="005B0284">
              <w:rPr>
                <w:rFonts w:cs="Arial"/>
                <w:sz w:val="20"/>
                <w:lang w:val="en-GB"/>
              </w:rPr>
              <w:t>(s)</w:t>
            </w:r>
          </w:p>
        </w:tc>
      </w:tr>
      <w:tr w:rsidR="00223504" w:rsidRPr="00D71DC6" w:rsidTr="00E21452">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r>
      <w:tr w:rsidR="00223504" w:rsidRPr="00D71DC6" w:rsidTr="00E21452">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r>
      <w:tr w:rsidR="00223504" w:rsidRPr="00D71DC6" w:rsidTr="00E21452">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r>
      <w:tr w:rsidR="00223504" w:rsidRPr="00D71DC6" w:rsidTr="00E21452">
        <w:trPr>
          <w:trHeight w:val="56"/>
        </w:trPr>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r>
      <w:tr w:rsidR="00223504" w:rsidRPr="00D71DC6" w:rsidTr="00E21452">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r>
    </w:tbl>
    <w:p w:rsidR="009465C1" w:rsidRPr="007B7393" w:rsidRDefault="009465C1" w:rsidP="007B7393">
      <w:pPr>
        <w:tabs>
          <w:tab w:val="left" w:pos="360"/>
          <w:tab w:val="left" w:pos="426"/>
          <w:tab w:val="left" w:pos="1800"/>
        </w:tabs>
        <w:snapToGrid w:val="0"/>
        <w:ind w:left="482"/>
        <w:rPr>
          <w:rFonts w:cs="Arial"/>
          <w:i/>
          <w:sz w:val="20"/>
          <w:lang w:val="en-GB"/>
        </w:rPr>
      </w:pPr>
      <w:r w:rsidRPr="007B7393">
        <w:rPr>
          <w:rFonts w:cs="Arial"/>
          <w:i/>
          <w:sz w:val="20"/>
          <w:lang w:val="en-GB"/>
        </w:rPr>
        <w:t>(Please use separate sheet(s), if necessary)</w:t>
      </w:r>
    </w:p>
    <w:p w:rsidR="00005D60" w:rsidRDefault="00005D60" w:rsidP="00005D60">
      <w:pPr>
        <w:pStyle w:val="Normal3"/>
        <w:tabs>
          <w:tab w:val="left" w:pos="900"/>
        </w:tabs>
        <w:snapToGrid w:val="0"/>
        <w:spacing w:after="0" w:line="240" w:lineRule="auto"/>
        <w:ind w:left="900" w:hanging="540"/>
        <w:rPr>
          <w:rFonts w:cs="Arial"/>
          <w:sz w:val="20"/>
        </w:rPr>
      </w:pPr>
    </w:p>
    <w:p w:rsidR="00775F21" w:rsidRDefault="00775F21" w:rsidP="00005D60">
      <w:pPr>
        <w:pStyle w:val="Normal3"/>
        <w:tabs>
          <w:tab w:val="left" w:pos="900"/>
        </w:tabs>
        <w:snapToGrid w:val="0"/>
        <w:spacing w:after="0" w:line="240" w:lineRule="auto"/>
        <w:ind w:left="900" w:hanging="540"/>
        <w:rPr>
          <w:rFonts w:cs="Arial"/>
          <w:sz w:val="20"/>
        </w:rPr>
      </w:pPr>
    </w:p>
    <w:p w:rsidR="00005D60" w:rsidRDefault="00005D60" w:rsidP="00005D60">
      <w:pPr>
        <w:pStyle w:val="Normal3"/>
        <w:tabs>
          <w:tab w:val="left" w:pos="900"/>
        </w:tabs>
        <w:snapToGrid w:val="0"/>
        <w:spacing w:after="0" w:line="240" w:lineRule="auto"/>
        <w:ind w:left="900" w:hanging="540"/>
        <w:rPr>
          <w:rFonts w:cs="Arial"/>
          <w:sz w:val="20"/>
        </w:rPr>
      </w:pPr>
      <w:r w:rsidRPr="00D71DC6">
        <w:rPr>
          <w:rFonts w:cs="Arial" w:hint="eastAsia"/>
          <w:sz w:val="20"/>
        </w:rPr>
        <w:lastRenderedPageBreak/>
        <w:t>□</w:t>
      </w:r>
      <w:r w:rsidRPr="00D71DC6">
        <w:rPr>
          <w:rFonts w:cs="Arial"/>
          <w:sz w:val="20"/>
        </w:rPr>
        <w:tab/>
        <w:t>(iv)</w:t>
      </w:r>
      <w:r w:rsidRPr="00453B02">
        <w:t xml:space="preserve"> </w:t>
      </w:r>
      <w:r>
        <w:rPr>
          <w:rFonts w:cs="Arial"/>
          <w:sz w:val="20"/>
        </w:rPr>
        <w:t>I</w:t>
      </w:r>
      <w:r w:rsidRPr="00453B02">
        <w:rPr>
          <w:rFonts w:cs="Arial"/>
          <w:sz w:val="20"/>
        </w:rPr>
        <w:t>ntroduction of new fees and charges, or increase in fees and charges (other than an increase within the permitted maximum level as disclosed in the offering document)</w:t>
      </w:r>
    </w:p>
    <w:p w:rsidR="00005D60" w:rsidRPr="00D71DC6" w:rsidRDefault="00005D60" w:rsidP="00005D60">
      <w:pPr>
        <w:pStyle w:val="Normal2"/>
        <w:tabs>
          <w:tab w:val="left" w:pos="360"/>
        </w:tabs>
        <w:snapToGrid w:val="0"/>
        <w:spacing w:after="0" w:line="240" w:lineRule="auto"/>
        <w:ind w:left="360"/>
        <w:rPr>
          <w:rFonts w:cs="Arial"/>
          <w:sz w:val="20"/>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2191"/>
        <w:gridCol w:w="2190"/>
        <w:gridCol w:w="2191"/>
      </w:tblGrid>
      <w:tr w:rsidR="00005D60" w:rsidRPr="00D71DC6" w:rsidTr="00F73306">
        <w:tc>
          <w:tcPr>
            <w:tcW w:w="2190" w:type="dxa"/>
          </w:tcPr>
          <w:p w:rsidR="00005D60" w:rsidRPr="00223504" w:rsidRDefault="00005D60" w:rsidP="00331B9D">
            <w:pPr>
              <w:pStyle w:val="ListParagraph"/>
              <w:numPr>
                <w:ilvl w:val="0"/>
                <w:numId w:val="11"/>
              </w:numPr>
              <w:tabs>
                <w:tab w:val="left" w:pos="240"/>
                <w:tab w:val="left" w:pos="1440"/>
                <w:tab w:val="left" w:pos="7380"/>
              </w:tabs>
              <w:snapToGrid w:val="0"/>
              <w:ind w:left="240" w:hanging="330"/>
              <w:rPr>
                <w:rFonts w:cs="Arial"/>
                <w:sz w:val="20"/>
                <w:lang w:val="en-GB"/>
              </w:rPr>
            </w:pPr>
            <w:r w:rsidRPr="00223504">
              <w:rPr>
                <w:rFonts w:cs="Arial"/>
                <w:sz w:val="20"/>
                <w:lang w:val="en-GB"/>
              </w:rPr>
              <w:t>Brief description of change(s)</w:t>
            </w:r>
          </w:p>
          <w:p w:rsidR="00005D60" w:rsidRPr="00E21452" w:rsidRDefault="00005D60" w:rsidP="00331B9D">
            <w:pPr>
              <w:pStyle w:val="ListParagraph"/>
              <w:numPr>
                <w:ilvl w:val="0"/>
                <w:numId w:val="11"/>
              </w:numPr>
              <w:tabs>
                <w:tab w:val="left" w:pos="240"/>
                <w:tab w:val="left" w:pos="1440"/>
                <w:tab w:val="left" w:pos="7380"/>
              </w:tabs>
              <w:snapToGrid w:val="0"/>
              <w:ind w:left="240" w:hanging="330"/>
              <w:rPr>
                <w:rFonts w:cs="Arial"/>
                <w:sz w:val="20"/>
                <w:lang w:val="en-GB"/>
              </w:rPr>
            </w:pPr>
            <w:r>
              <w:rPr>
                <w:rFonts w:cs="Arial"/>
                <w:sz w:val="20"/>
                <w:lang w:val="en-GB"/>
              </w:rPr>
              <w:t xml:space="preserve">Reason(s) for the </w:t>
            </w:r>
            <w:r w:rsidRPr="00E21452">
              <w:rPr>
                <w:rFonts w:cs="Arial"/>
                <w:sz w:val="20"/>
                <w:lang w:val="en-GB"/>
              </w:rPr>
              <w:t>change(s)</w:t>
            </w:r>
          </w:p>
        </w:tc>
        <w:tc>
          <w:tcPr>
            <w:tcW w:w="2191" w:type="dxa"/>
          </w:tcPr>
          <w:p w:rsidR="00005D60" w:rsidRPr="00E21452" w:rsidRDefault="00005D60" w:rsidP="00F73306">
            <w:pPr>
              <w:tabs>
                <w:tab w:val="left" w:pos="360"/>
                <w:tab w:val="left" w:pos="1440"/>
                <w:tab w:val="left" w:pos="7380"/>
              </w:tabs>
              <w:snapToGrid w:val="0"/>
              <w:rPr>
                <w:rFonts w:cs="Arial"/>
                <w:sz w:val="20"/>
                <w:lang w:val="en-GB"/>
              </w:rPr>
            </w:pPr>
            <w:r w:rsidRPr="00E21452">
              <w:rPr>
                <w:rFonts w:cs="Arial"/>
                <w:sz w:val="20"/>
                <w:lang w:val="en-GB"/>
              </w:rPr>
              <w:t xml:space="preserve">Name of affected investment option(s) </w:t>
            </w:r>
          </w:p>
          <w:p w:rsidR="00005D60" w:rsidRPr="00E21452" w:rsidRDefault="00005D60" w:rsidP="00F73306">
            <w:pPr>
              <w:tabs>
                <w:tab w:val="left" w:pos="360"/>
                <w:tab w:val="left" w:pos="1440"/>
                <w:tab w:val="left" w:pos="7380"/>
              </w:tabs>
              <w:snapToGrid w:val="0"/>
              <w:rPr>
                <w:rFonts w:cs="Arial"/>
                <w:sz w:val="20"/>
                <w:lang w:val="en-GB"/>
              </w:rPr>
            </w:pPr>
            <w:r w:rsidRPr="00E21452">
              <w:rPr>
                <w:rFonts w:cs="Arial"/>
                <w:sz w:val="20"/>
                <w:lang w:val="en-GB"/>
              </w:rPr>
              <w:t>(if applicable)</w:t>
            </w:r>
          </w:p>
        </w:tc>
        <w:tc>
          <w:tcPr>
            <w:tcW w:w="2190" w:type="dxa"/>
          </w:tcPr>
          <w:p w:rsidR="00005D60" w:rsidRPr="00E21452" w:rsidRDefault="00005D60" w:rsidP="00F73306">
            <w:pPr>
              <w:tabs>
                <w:tab w:val="left" w:pos="360"/>
                <w:tab w:val="left" w:pos="1440"/>
                <w:tab w:val="left" w:pos="7380"/>
              </w:tabs>
              <w:snapToGrid w:val="0"/>
              <w:rPr>
                <w:rFonts w:cs="Arial"/>
                <w:sz w:val="20"/>
                <w:lang w:val="en-GB"/>
              </w:rPr>
            </w:pPr>
            <w:r w:rsidRPr="00E21452">
              <w:rPr>
                <w:rFonts w:cs="Arial"/>
                <w:sz w:val="20"/>
                <w:lang w:val="en-GB"/>
              </w:rPr>
              <w:t xml:space="preserve">Name of affected ILAS </w:t>
            </w:r>
          </w:p>
        </w:tc>
        <w:tc>
          <w:tcPr>
            <w:tcW w:w="2191" w:type="dxa"/>
          </w:tcPr>
          <w:p w:rsidR="00005D60" w:rsidRPr="00E21452" w:rsidRDefault="00005D60" w:rsidP="00F73306">
            <w:pPr>
              <w:tabs>
                <w:tab w:val="left" w:pos="360"/>
                <w:tab w:val="left" w:pos="1440"/>
                <w:tab w:val="left" w:pos="7380"/>
              </w:tabs>
              <w:snapToGrid w:val="0"/>
              <w:rPr>
                <w:rFonts w:cs="Arial"/>
                <w:sz w:val="20"/>
                <w:lang w:val="en-GB"/>
              </w:rPr>
            </w:pPr>
            <w:r w:rsidRPr="00E21452">
              <w:rPr>
                <w:rFonts w:cs="Arial"/>
                <w:sz w:val="20"/>
                <w:lang w:val="en-GB"/>
              </w:rPr>
              <w:t xml:space="preserve">Proposed effective date of the </w:t>
            </w:r>
            <w:r w:rsidRPr="005B0284">
              <w:rPr>
                <w:rFonts w:cs="Arial"/>
                <w:sz w:val="20"/>
                <w:lang w:val="en-GB"/>
              </w:rPr>
              <w:t>change</w:t>
            </w:r>
            <w:r w:rsidR="00035801" w:rsidRPr="005B0284">
              <w:rPr>
                <w:rFonts w:cs="Arial"/>
                <w:sz w:val="20"/>
                <w:lang w:val="en-GB"/>
              </w:rPr>
              <w:t>(s)</w:t>
            </w:r>
          </w:p>
        </w:tc>
      </w:tr>
      <w:tr w:rsidR="00005D60" w:rsidRPr="00D71DC6" w:rsidTr="00F73306">
        <w:tc>
          <w:tcPr>
            <w:tcW w:w="2190" w:type="dxa"/>
          </w:tcPr>
          <w:p w:rsidR="00005D60" w:rsidRPr="00E21452" w:rsidRDefault="00005D60" w:rsidP="00F73306">
            <w:pPr>
              <w:tabs>
                <w:tab w:val="left" w:pos="360"/>
                <w:tab w:val="left" w:pos="1440"/>
                <w:tab w:val="left" w:pos="7380"/>
              </w:tabs>
              <w:snapToGrid w:val="0"/>
              <w:rPr>
                <w:rFonts w:cs="Arial"/>
                <w:sz w:val="20"/>
                <w:lang w:val="en-GB"/>
              </w:rPr>
            </w:pPr>
          </w:p>
        </w:tc>
        <w:tc>
          <w:tcPr>
            <w:tcW w:w="2191" w:type="dxa"/>
          </w:tcPr>
          <w:p w:rsidR="00005D60" w:rsidRPr="00E21452" w:rsidRDefault="00005D60" w:rsidP="00F73306">
            <w:pPr>
              <w:tabs>
                <w:tab w:val="left" w:pos="360"/>
                <w:tab w:val="left" w:pos="1440"/>
                <w:tab w:val="left" w:pos="7380"/>
              </w:tabs>
              <w:snapToGrid w:val="0"/>
              <w:rPr>
                <w:rFonts w:cs="Arial"/>
                <w:sz w:val="20"/>
                <w:lang w:val="en-GB"/>
              </w:rPr>
            </w:pPr>
          </w:p>
        </w:tc>
        <w:tc>
          <w:tcPr>
            <w:tcW w:w="2190" w:type="dxa"/>
          </w:tcPr>
          <w:p w:rsidR="00005D60" w:rsidRPr="00E21452" w:rsidRDefault="00005D60" w:rsidP="00F73306">
            <w:pPr>
              <w:tabs>
                <w:tab w:val="left" w:pos="360"/>
                <w:tab w:val="left" w:pos="1440"/>
                <w:tab w:val="left" w:pos="7380"/>
              </w:tabs>
              <w:snapToGrid w:val="0"/>
              <w:rPr>
                <w:rFonts w:cs="Arial"/>
                <w:sz w:val="20"/>
                <w:lang w:val="en-GB"/>
              </w:rPr>
            </w:pPr>
          </w:p>
        </w:tc>
        <w:tc>
          <w:tcPr>
            <w:tcW w:w="2191" w:type="dxa"/>
          </w:tcPr>
          <w:p w:rsidR="00005D60" w:rsidRPr="00E21452" w:rsidRDefault="00005D60" w:rsidP="00F73306">
            <w:pPr>
              <w:tabs>
                <w:tab w:val="left" w:pos="360"/>
                <w:tab w:val="left" w:pos="1440"/>
                <w:tab w:val="left" w:pos="7380"/>
              </w:tabs>
              <w:snapToGrid w:val="0"/>
              <w:rPr>
                <w:rFonts w:cs="Arial"/>
                <w:sz w:val="20"/>
                <w:lang w:val="en-GB"/>
              </w:rPr>
            </w:pPr>
          </w:p>
        </w:tc>
      </w:tr>
      <w:tr w:rsidR="00005D60" w:rsidRPr="00D71DC6" w:rsidTr="00F73306">
        <w:tc>
          <w:tcPr>
            <w:tcW w:w="2190" w:type="dxa"/>
          </w:tcPr>
          <w:p w:rsidR="00005D60" w:rsidRPr="00E21452" w:rsidRDefault="00005D60" w:rsidP="00F73306">
            <w:pPr>
              <w:tabs>
                <w:tab w:val="left" w:pos="360"/>
                <w:tab w:val="left" w:pos="1440"/>
                <w:tab w:val="left" w:pos="7380"/>
              </w:tabs>
              <w:snapToGrid w:val="0"/>
              <w:rPr>
                <w:rFonts w:cs="Arial"/>
                <w:sz w:val="20"/>
                <w:lang w:val="en-GB"/>
              </w:rPr>
            </w:pPr>
          </w:p>
        </w:tc>
        <w:tc>
          <w:tcPr>
            <w:tcW w:w="2191" w:type="dxa"/>
          </w:tcPr>
          <w:p w:rsidR="00005D60" w:rsidRPr="00E21452" w:rsidRDefault="00005D60" w:rsidP="00F73306">
            <w:pPr>
              <w:tabs>
                <w:tab w:val="left" w:pos="360"/>
                <w:tab w:val="left" w:pos="1440"/>
                <w:tab w:val="left" w:pos="7380"/>
              </w:tabs>
              <w:snapToGrid w:val="0"/>
              <w:rPr>
                <w:rFonts w:cs="Arial"/>
                <w:sz w:val="20"/>
                <w:lang w:val="en-GB"/>
              </w:rPr>
            </w:pPr>
          </w:p>
        </w:tc>
        <w:tc>
          <w:tcPr>
            <w:tcW w:w="2190" w:type="dxa"/>
          </w:tcPr>
          <w:p w:rsidR="00005D60" w:rsidRPr="00E21452" w:rsidRDefault="00005D60" w:rsidP="00F73306">
            <w:pPr>
              <w:tabs>
                <w:tab w:val="left" w:pos="360"/>
                <w:tab w:val="left" w:pos="1440"/>
                <w:tab w:val="left" w:pos="7380"/>
              </w:tabs>
              <w:snapToGrid w:val="0"/>
              <w:rPr>
                <w:rFonts w:cs="Arial"/>
                <w:sz w:val="20"/>
                <w:lang w:val="en-GB"/>
              </w:rPr>
            </w:pPr>
          </w:p>
        </w:tc>
        <w:tc>
          <w:tcPr>
            <w:tcW w:w="2191" w:type="dxa"/>
          </w:tcPr>
          <w:p w:rsidR="00005D60" w:rsidRPr="00E21452" w:rsidRDefault="00005D60" w:rsidP="00F73306">
            <w:pPr>
              <w:tabs>
                <w:tab w:val="left" w:pos="360"/>
                <w:tab w:val="left" w:pos="1440"/>
                <w:tab w:val="left" w:pos="7380"/>
              </w:tabs>
              <w:snapToGrid w:val="0"/>
              <w:rPr>
                <w:rFonts w:cs="Arial"/>
                <w:sz w:val="20"/>
                <w:lang w:val="en-GB"/>
              </w:rPr>
            </w:pPr>
          </w:p>
        </w:tc>
      </w:tr>
      <w:tr w:rsidR="00005D60" w:rsidRPr="00D71DC6" w:rsidTr="00F73306">
        <w:tc>
          <w:tcPr>
            <w:tcW w:w="2190" w:type="dxa"/>
          </w:tcPr>
          <w:p w:rsidR="00005D60" w:rsidRPr="00E21452" w:rsidRDefault="00005D60" w:rsidP="00F73306">
            <w:pPr>
              <w:tabs>
                <w:tab w:val="left" w:pos="360"/>
                <w:tab w:val="left" w:pos="1440"/>
                <w:tab w:val="left" w:pos="7380"/>
              </w:tabs>
              <w:snapToGrid w:val="0"/>
              <w:rPr>
                <w:rFonts w:cs="Arial"/>
                <w:sz w:val="20"/>
                <w:lang w:val="en-GB"/>
              </w:rPr>
            </w:pPr>
          </w:p>
        </w:tc>
        <w:tc>
          <w:tcPr>
            <w:tcW w:w="2191" w:type="dxa"/>
          </w:tcPr>
          <w:p w:rsidR="00005D60" w:rsidRPr="00E21452" w:rsidRDefault="00005D60" w:rsidP="00F73306">
            <w:pPr>
              <w:tabs>
                <w:tab w:val="left" w:pos="360"/>
                <w:tab w:val="left" w:pos="1440"/>
                <w:tab w:val="left" w:pos="7380"/>
              </w:tabs>
              <w:snapToGrid w:val="0"/>
              <w:rPr>
                <w:rFonts w:cs="Arial"/>
                <w:sz w:val="20"/>
                <w:lang w:val="en-GB"/>
              </w:rPr>
            </w:pPr>
          </w:p>
        </w:tc>
        <w:tc>
          <w:tcPr>
            <w:tcW w:w="2190" w:type="dxa"/>
          </w:tcPr>
          <w:p w:rsidR="00005D60" w:rsidRPr="00E21452" w:rsidRDefault="00005D60" w:rsidP="00F73306">
            <w:pPr>
              <w:tabs>
                <w:tab w:val="left" w:pos="360"/>
                <w:tab w:val="left" w:pos="1440"/>
                <w:tab w:val="left" w:pos="7380"/>
              </w:tabs>
              <w:snapToGrid w:val="0"/>
              <w:rPr>
                <w:rFonts w:cs="Arial"/>
                <w:sz w:val="20"/>
                <w:lang w:val="en-GB"/>
              </w:rPr>
            </w:pPr>
          </w:p>
        </w:tc>
        <w:tc>
          <w:tcPr>
            <w:tcW w:w="2191" w:type="dxa"/>
          </w:tcPr>
          <w:p w:rsidR="00005D60" w:rsidRPr="00E21452" w:rsidRDefault="00005D60" w:rsidP="00F73306">
            <w:pPr>
              <w:tabs>
                <w:tab w:val="left" w:pos="360"/>
                <w:tab w:val="left" w:pos="1440"/>
                <w:tab w:val="left" w:pos="7380"/>
              </w:tabs>
              <w:snapToGrid w:val="0"/>
              <w:rPr>
                <w:rFonts w:cs="Arial"/>
                <w:sz w:val="20"/>
                <w:lang w:val="en-GB"/>
              </w:rPr>
            </w:pPr>
          </w:p>
        </w:tc>
      </w:tr>
      <w:tr w:rsidR="00005D60" w:rsidRPr="00D71DC6" w:rsidTr="00F73306">
        <w:trPr>
          <w:trHeight w:val="56"/>
        </w:trPr>
        <w:tc>
          <w:tcPr>
            <w:tcW w:w="2190" w:type="dxa"/>
          </w:tcPr>
          <w:p w:rsidR="00005D60" w:rsidRPr="00E21452" w:rsidRDefault="00005D60" w:rsidP="00F73306">
            <w:pPr>
              <w:tabs>
                <w:tab w:val="left" w:pos="360"/>
                <w:tab w:val="left" w:pos="1440"/>
                <w:tab w:val="left" w:pos="7380"/>
              </w:tabs>
              <w:snapToGrid w:val="0"/>
              <w:rPr>
                <w:rFonts w:cs="Arial"/>
                <w:sz w:val="20"/>
                <w:lang w:val="en-GB"/>
              </w:rPr>
            </w:pPr>
          </w:p>
        </w:tc>
        <w:tc>
          <w:tcPr>
            <w:tcW w:w="2191" w:type="dxa"/>
          </w:tcPr>
          <w:p w:rsidR="00005D60" w:rsidRPr="00E21452" w:rsidRDefault="00005D60" w:rsidP="00F73306">
            <w:pPr>
              <w:tabs>
                <w:tab w:val="left" w:pos="360"/>
                <w:tab w:val="left" w:pos="1440"/>
                <w:tab w:val="left" w:pos="7380"/>
              </w:tabs>
              <w:snapToGrid w:val="0"/>
              <w:rPr>
                <w:rFonts w:cs="Arial"/>
                <w:sz w:val="20"/>
                <w:lang w:val="en-GB"/>
              </w:rPr>
            </w:pPr>
          </w:p>
        </w:tc>
        <w:tc>
          <w:tcPr>
            <w:tcW w:w="2190" w:type="dxa"/>
          </w:tcPr>
          <w:p w:rsidR="00005D60" w:rsidRPr="00E21452" w:rsidRDefault="00005D60" w:rsidP="00F73306">
            <w:pPr>
              <w:tabs>
                <w:tab w:val="left" w:pos="360"/>
                <w:tab w:val="left" w:pos="1440"/>
                <w:tab w:val="left" w:pos="7380"/>
              </w:tabs>
              <w:snapToGrid w:val="0"/>
              <w:rPr>
                <w:rFonts w:cs="Arial"/>
                <w:sz w:val="20"/>
                <w:lang w:val="en-GB"/>
              </w:rPr>
            </w:pPr>
          </w:p>
        </w:tc>
        <w:tc>
          <w:tcPr>
            <w:tcW w:w="2191" w:type="dxa"/>
          </w:tcPr>
          <w:p w:rsidR="00005D60" w:rsidRPr="00E21452" w:rsidRDefault="00005D60" w:rsidP="00F73306">
            <w:pPr>
              <w:tabs>
                <w:tab w:val="left" w:pos="360"/>
                <w:tab w:val="left" w:pos="1440"/>
                <w:tab w:val="left" w:pos="7380"/>
              </w:tabs>
              <w:snapToGrid w:val="0"/>
              <w:rPr>
                <w:rFonts w:cs="Arial"/>
                <w:sz w:val="20"/>
                <w:lang w:val="en-GB"/>
              </w:rPr>
            </w:pPr>
          </w:p>
        </w:tc>
      </w:tr>
      <w:tr w:rsidR="00005D60" w:rsidRPr="00D71DC6" w:rsidTr="00F73306">
        <w:tc>
          <w:tcPr>
            <w:tcW w:w="2190" w:type="dxa"/>
          </w:tcPr>
          <w:p w:rsidR="00005D60" w:rsidRPr="00E21452" w:rsidRDefault="00005D60" w:rsidP="00F73306">
            <w:pPr>
              <w:tabs>
                <w:tab w:val="left" w:pos="360"/>
                <w:tab w:val="left" w:pos="1440"/>
                <w:tab w:val="left" w:pos="7380"/>
              </w:tabs>
              <w:snapToGrid w:val="0"/>
              <w:rPr>
                <w:rFonts w:cs="Arial"/>
                <w:sz w:val="20"/>
                <w:lang w:val="en-GB"/>
              </w:rPr>
            </w:pPr>
          </w:p>
        </w:tc>
        <w:tc>
          <w:tcPr>
            <w:tcW w:w="2191" w:type="dxa"/>
          </w:tcPr>
          <w:p w:rsidR="00005D60" w:rsidRPr="00E21452" w:rsidRDefault="00005D60" w:rsidP="00F73306">
            <w:pPr>
              <w:tabs>
                <w:tab w:val="left" w:pos="360"/>
                <w:tab w:val="left" w:pos="1440"/>
                <w:tab w:val="left" w:pos="7380"/>
              </w:tabs>
              <w:snapToGrid w:val="0"/>
              <w:rPr>
                <w:rFonts w:cs="Arial"/>
                <w:sz w:val="20"/>
                <w:lang w:val="en-GB"/>
              </w:rPr>
            </w:pPr>
          </w:p>
        </w:tc>
        <w:tc>
          <w:tcPr>
            <w:tcW w:w="2190" w:type="dxa"/>
          </w:tcPr>
          <w:p w:rsidR="00005D60" w:rsidRPr="00E21452" w:rsidRDefault="00005D60" w:rsidP="00F73306">
            <w:pPr>
              <w:tabs>
                <w:tab w:val="left" w:pos="360"/>
                <w:tab w:val="left" w:pos="1440"/>
                <w:tab w:val="left" w:pos="7380"/>
              </w:tabs>
              <w:snapToGrid w:val="0"/>
              <w:rPr>
                <w:rFonts w:cs="Arial"/>
                <w:sz w:val="20"/>
                <w:lang w:val="en-GB"/>
              </w:rPr>
            </w:pPr>
          </w:p>
        </w:tc>
        <w:tc>
          <w:tcPr>
            <w:tcW w:w="2191" w:type="dxa"/>
          </w:tcPr>
          <w:p w:rsidR="00005D60" w:rsidRPr="00E21452" w:rsidRDefault="00005D60" w:rsidP="00F73306">
            <w:pPr>
              <w:tabs>
                <w:tab w:val="left" w:pos="360"/>
                <w:tab w:val="left" w:pos="1440"/>
                <w:tab w:val="left" w:pos="7380"/>
              </w:tabs>
              <w:snapToGrid w:val="0"/>
              <w:rPr>
                <w:rFonts w:cs="Arial"/>
                <w:sz w:val="20"/>
                <w:lang w:val="en-GB"/>
              </w:rPr>
            </w:pPr>
          </w:p>
        </w:tc>
      </w:tr>
    </w:tbl>
    <w:p w:rsidR="00005D60" w:rsidRDefault="00005D60" w:rsidP="00331B9D">
      <w:pPr>
        <w:tabs>
          <w:tab w:val="left" w:pos="360"/>
          <w:tab w:val="left" w:pos="426"/>
          <w:tab w:val="left" w:pos="1800"/>
        </w:tabs>
        <w:snapToGrid w:val="0"/>
        <w:ind w:left="482"/>
        <w:rPr>
          <w:rFonts w:cs="Arial"/>
          <w:i/>
          <w:sz w:val="20"/>
          <w:lang w:val="en-GB"/>
        </w:rPr>
      </w:pPr>
      <w:r w:rsidRPr="00331B9D">
        <w:rPr>
          <w:rFonts w:cs="Arial"/>
          <w:i/>
          <w:sz w:val="20"/>
          <w:lang w:val="en-GB"/>
        </w:rPr>
        <w:t>(</w:t>
      </w:r>
      <w:r w:rsidRPr="00D71DC6">
        <w:rPr>
          <w:rFonts w:cs="Arial"/>
          <w:i/>
          <w:sz w:val="20"/>
          <w:lang w:val="en-GB"/>
        </w:rPr>
        <w:t>Please use separate sheet(s), if necessary</w:t>
      </w:r>
      <w:r w:rsidRPr="00331B9D">
        <w:rPr>
          <w:rFonts w:cs="Arial"/>
          <w:i/>
          <w:sz w:val="20"/>
          <w:lang w:val="en-GB"/>
        </w:rPr>
        <w:t>)</w:t>
      </w:r>
    </w:p>
    <w:p w:rsidR="00EF156E" w:rsidRPr="00331B9D" w:rsidRDefault="00EF156E" w:rsidP="00EF156E">
      <w:pPr>
        <w:tabs>
          <w:tab w:val="left" w:pos="360"/>
          <w:tab w:val="left" w:pos="426"/>
          <w:tab w:val="left" w:pos="1800"/>
        </w:tabs>
        <w:snapToGrid w:val="0"/>
        <w:ind w:left="482"/>
        <w:rPr>
          <w:rFonts w:cs="Arial"/>
          <w:i/>
          <w:sz w:val="20"/>
          <w:lang w:val="en-GB"/>
        </w:rPr>
      </w:pPr>
    </w:p>
    <w:p w:rsidR="009465C1" w:rsidRPr="00D71DC6" w:rsidRDefault="009465C1" w:rsidP="00331B9D">
      <w:pPr>
        <w:pStyle w:val="Normal3"/>
        <w:tabs>
          <w:tab w:val="left" w:pos="900"/>
        </w:tabs>
        <w:snapToGrid w:val="0"/>
        <w:spacing w:after="0" w:line="240" w:lineRule="auto"/>
        <w:ind w:left="900" w:hanging="540"/>
        <w:rPr>
          <w:rFonts w:cs="Arial"/>
          <w:sz w:val="20"/>
        </w:rPr>
      </w:pPr>
      <w:r w:rsidRPr="00D71DC6">
        <w:rPr>
          <w:rFonts w:cs="Arial" w:hint="eastAsia"/>
          <w:sz w:val="20"/>
        </w:rPr>
        <w:t>□</w:t>
      </w:r>
      <w:r w:rsidRPr="00D71DC6">
        <w:rPr>
          <w:rFonts w:cs="Arial"/>
          <w:sz w:val="20"/>
        </w:rPr>
        <w:tab/>
        <w:t xml:space="preserve">(v) </w:t>
      </w:r>
      <w:r w:rsidR="00005D60">
        <w:rPr>
          <w:rFonts w:cs="Arial"/>
          <w:sz w:val="20"/>
        </w:rPr>
        <w:t xml:space="preserve">Material </w:t>
      </w:r>
      <w:r w:rsidR="00005D60" w:rsidRPr="005B0284">
        <w:rPr>
          <w:rFonts w:cs="Arial"/>
          <w:sz w:val="20"/>
        </w:rPr>
        <w:t>c</w:t>
      </w:r>
      <w:r w:rsidRPr="005B0284">
        <w:rPr>
          <w:rFonts w:cs="Arial"/>
          <w:sz w:val="20"/>
        </w:rPr>
        <w:t>hange</w:t>
      </w:r>
      <w:r w:rsidR="00ED582A" w:rsidRPr="005B0284">
        <w:rPr>
          <w:rFonts w:cs="Arial"/>
          <w:sz w:val="20"/>
        </w:rPr>
        <w:t>(</w:t>
      </w:r>
      <w:r w:rsidR="00005D60" w:rsidRPr="005B0284">
        <w:rPr>
          <w:rFonts w:cs="Arial"/>
          <w:sz w:val="20"/>
        </w:rPr>
        <w:t>s</w:t>
      </w:r>
      <w:r w:rsidR="00ED582A" w:rsidRPr="005B0284">
        <w:rPr>
          <w:rFonts w:cs="Arial"/>
          <w:sz w:val="20"/>
        </w:rPr>
        <w:t>)</w:t>
      </w:r>
      <w:r w:rsidRPr="005B0284">
        <w:rPr>
          <w:rFonts w:cs="Arial"/>
          <w:sz w:val="20"/>
        </w:rPr>
        <w:t xml:space="preserve"> in dealing</w:t>
      </w:r>
      <w:r w:rsidRPr="00D71DC6">
        <w:rPr>
          <w:rFonts w:cs="Arial"/>
          <w:sz w:val="20"/>
        </w:rPr>
        <w:t xml:space="preserve"> </w:t>
      </w:r>
      <w:r w:rsidR="00005D60">
        <w:rPr>
          <w:rFonts w:cs="Arial"/>
          <w:sz w:val="20"/>
        </w:rPr>
        <w:t xml:space="preserve">arrangements, </w:t>
      </w:r>
      <w:r w:rsidRPr="00D71DC6">
        <w:rPr>
          <w:rFonts w:cs="Arial"/>
          <w:sz w:val="20"/>
        </w:rPr>
        <w:t>pricing arrangements</w:t>
      </w:r>
      <w:r w:rsidR="00005D60">
        <w:rPr>
          <w:rFonts w:cs="Arial"/>
          <w:sz w:val="20"/>
        </w:rPr>
        <w:t xml:space="preserve"> or distribution policy of the scheme</w:t>
      </w:r>
    </w:p>
    <w:p w:rsidR="009465C1" w:rsidRPr="00D71DC6" w:rsidRDefault="009465C1" w:rsidP="009465C1">
      <w:pPr>
        <w:pStyle w:val="Normal2"/>
        <w:tabs>
          <w:tab w:val="left" w:pos="360"/>
        </w:tabs>
        <w:snapToGrid w:val="0"/>
        <w:spacing w:after="0" w:line="240" w:lineRule="auto"/>
        <w:ind w:left="360"/>
        <w:rPr>
          <w:rFonts w:cs="Arial"/>
          <w:sz w:val="20"/>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2191"/>
        <w:gridCol w:w="2190"/>
        <w:gridCol w:w="2191"/>
      </w:tblGrid>
      <w:tr w:rsidR="00223504" w:rsidRPr="00D71DC6" w:rsidTr="00E21452">
        <w:tc>
          <w:tcPr>
            <w:tcW w:w="2190" w:type="dxa"/>
          </w:tcPr>
          <w:p w:rsidR="009465C1" w:rsidRPr="00E21452" w:rsidRDefault="009465C1" w:rsidP="00223504">
            <w:pPr>
              <w:pStyle w:val="ListParagraph"/>
              <w:numPr>
                <w:ilvl w:val="0"/>
                <w:numId w:val="9"/>
              </w:numPr>
              <w:tabs>
                <w:tab w:val="left" w:pos="240"/>
                <w:tab w:val="left" w:pos="330"/>
                <w:tab w:val="left" w:pos="7380"/>
              </w:tabs>
              <w:snapToGrid w:val="0"/>
              <w:ind w:left="240" w:hanging="330"/>
              <w:rPr>
                <w:rFonts w:cs="Arial"/>
                <w:sz w:val="20"/>
                <w:lang w:val="en-GB"/>
              </w:rPr>
            </w:pPr>
            <w:r w:rsidRPr="00E21452">
              <w:rPr>
                <w:rFonts w:cs="Arial"/>
                <w:sz w:val="20"/>
                <w:lang w:val="en-GB"/>
              </w:rPr>
              <w:t>Brief description of change(s)</w:t>
            </w:r>
          </w:p>
          <w:p w:rsidR="009465C1" w:rsidRPr="00E21452" w:rsidRDefault="009465C1" w:rsidP="00223504">
            <w:pPr>
              <w:pStyle w:val="ListParagraph"/>
              <w:numPr>
                <w:ilvl w:val="0"/>
                <w:numId w:val="9"/>
              </w:numPr>
              <w:tabs>
                <w:tab w:val="left" w:pos="240"/>
                <w:tab w:val="left" w:pos="1440"/>
                <w:tab w:val="left" w:pos="7380"/>
              </w:tabs>
              <w:snapToGrid w:val="0"/>
              <w:ind w:left="240" w:hanging="330"/>
              <w:rPr>
                <w:rFonts w:cs="Arial"/>
                <w:sz w:val="20"/>
                <w:lang w:val="en-GB"/>
              </w:rPr>
            </w:pPr>
            <w:r w:rsidRPr="00E21452">
              <w:rPr>
                <w:rFonts w:cs="Arial"/>
                <w:sz w:val="20"/>
                <w:lang w:val="en-GB"/>
              </w:rPr>
              <w:t>Reason(s) for the change(s)</w:t>
            </w: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r w:rsidRPr="00E21452">
              <w:rPr>
                <w:rFonts w:cs="Arial"/>
                <w:sz w:val="20"/>
                <w:lang w:val="en-GB"/>
              </w:rPr>
              <w:t xml:space="preserve">Name of affected investment option(s) </w:t>
            </w:r>
          </w:p>
          <w:p w:rsidR="009465C1" w:rsidRPr="00E21452" w:rsidRDefault="009465C1" w:rsidP="00E21452">
            <w:pPr>
              <w:tabs>
                <w:tab w:val="left" w:pos="360"/>
                <w:tab w:val="left" w:pos="1440"/>
                <w:tab w:val="left" w:pos="7380"/>
              </w:tabs>
              <w:snapToGrid w:val="0"/>
              <w:rPr>
                <w:rFonts w:cs="Arial"/>
                <w:sz w:val="20"/>
                <w:lang w:val="en-GB"/>
              </w:rPr>
            </w:pPr>
            <w:r w:rsidRPr="00E21452">
              <w:rPr>
                <w:rFonts w:cs="Arial"/>
                <w:sz w:val="20"/>
                <w:lang w:val="en-GB"/>
              </w:rPr>
              <w:t>(if applicable)</w:t>
            </w:r>
          </w:p>
        </w:tc>
        <w:tc>
          <w:tcPr>
            <w:tcW w:w="2190" w:type="dxa"/>
          </w:tcPr>
          <w:p w:rsidR="009465C1" w:rsidRPr="00E21452" w:rsidRDefault="009465C1" w:rsidP="00E21452">
            <w:pPr>
              <w:tabs>
                <w:tab w:val="left" w:pos="360"/>
                <w:tab w:val="left" w:pos="1440"/>
                <w:tab w:val="left" w:pos="7380"/>
              </w:tabs>
              <w:snapToGrid w:val="0"/>
              <w:rPr>
                <w:rFonts w:cs="Arial"/>
                <w:sz w:val="20"/>
                <w:lang w:val="en-GB"/>
              </w:rPr>
            </w:pPr>
            <w:r w:rsidRPr="00E21452">
              <w:rPr>
                <w:rFonts w:cs="Arial"/>
                <w:sz w:val="20"/>
                <w:lang w:val="en-GB"/>
              </w:rPr>
              <w:t>Name of affected ILAS</w:t>
            </w: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r w:rsidRPr="00E21452">
              <w:rPr>
                <w:rFonts w:cs="Arial"/>
                <w:sz w:val="20"/>
                <w:lang w:val="en-GB"/>
              </w:rPr>
              <w:t xml:space="preserve">Proposed effective date of the </w:t>
            </w:r>
            <w:r w:rsidRPr="005B0284">
              <w:rPr>
                <w:rFonts w:cs="Arial"/>
                <w:sz w:val="20"/>
                <w:lang w:val="en-GB"/>
              </w:rPr>
              <w:t>change</w:t>
            </w:r>
            <w:r w:rsidR="00035801" w:rsidRPr="005B0284">
              <w:rPr>
                <w:rFonts w:cs="Arial"/>
                <w:sz w:val="20"/>
                <w:lang w:val="en-GB"/>
              </w:rPr>
              <w:t>(s)</w:t>
            </w:r>
          </w:p>
        </w:tc>
      </w:tr>
      <w:tr w:rsidR="00223504" w:rsidRPr="00D71DC6" w:rsidTr="00E21452">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r>
      <w:tr w:rsidR="00223504" w:rsidRPr="00D71DC6" w:rsidTr="00E21452">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r>
      <w:tr w:rsidR="00223504" w:rsidRPr="00D71DC6" w:rsidTr="00E21452">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r>
      <w:tr w:rsidR="00223504" w:rsidRPr="00D71DC6" w:rsidTr="00E21452">
        <w:trPr>
          <w:trHeight w:val="56"/>
        </w:trPr>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r>
      <w:tr w:rsidR="00223504" w:rsidRPr="00D71DC6" w:rsidTr="00E21452">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c>
          <w:tcPr>
            <w:tcW w:w="2190" w:type="dxa"/>
          </w:tcPr>
          <w:p w:rsidR="009465C1" w:rsidRPr="00E21452" w:rsidRDefault="009465C1" w:rsidP="00E21452">
            <w:pPr>
              <w:tabs>
                <w:tab w:val="left" w:pos="360"/>
                <w:tab w:val="left" w:pos="1440"/>
                <w:tab w:val="left" w:pos="7380"/>
              </w:tabs>
              <w:snapToGrid w:val="0"/>
              <w:rPr>
                <w:rFonts w:cs="Arial"/>
                <w:sz w:val="20"/>
                <w:lang w:val="en-GB"/>
              </w:rPr>
            </w:pPr>
          </w:p>
        </w:tc>
        <w:tc>
          <w:tcPr>
            <w:tcW w:w="2191" w:type="dxa"/>
          </w:tcPr>
          <w:p w:rsidR="009465C1" w:rsidRPr="00E21452" w:rsidRDefault="009465C1" w:rsidP="00E21452">
            <w:pPr>
              <w:tabs>
                <w:tab w:val="left" w:pos="360"/>
                <w:tab w:val="left" w:pos="1440"/>
                <w:tab w:val="left" w:pos="7380"/>
              </w:tabs>
              <w:snapToGrid w:val="0"/>
              <w:rPr>
                <w:rFonts w:cs="Arial"/>
                <w:sz w:val="20"/>
                <w:lang w:val="en-GB"/>
              </w:rPr>
            </w:pPr>
          </w:p>
        </w:tc>
      </w:tr>
    </w:tbl>
    <w:p w:rsidR="009465C1" w:rsidRPr="00331B9D" w:rsidRDefault="009465C1" w:rsidP="00331B9D">
      <w:pPr>
        <w:tabs>
          <w:tab w:val="left" w:pos="360"/>
          <w:tab w:val="left" w:pos="426"/>
          <w:tab w:val="left" w:pos="1800"/>
        </w:tabs>
        <w:snapToGrid w:val="0"/>
        <w:ind w:left="482"/>
        <w:rPr>
          <w:rFonts w:cs="Arial"/>
          <w:i/>
          <w:sz w:val="20"/>
          <w:lang w:val="en-GB"/>
        </w:rPr>
      </w:pPr>
      <w:r w:rsidRPr="00331B9D">
        <w:rPr>
          <w:rFonts w:cs="Arial"/>
          <w:i/>
          <w:sz w:val="20"/>
          <w:lang w:val="en-GB"/>
        </w:rPr>
        <w:t>(</w:t>
      </w:r>
      <w:r w:rsidRPr="00D71DC6">
        <w:rPr>
          <w:rFonts w:cs="Arial"/>
          <w:i/>
          <w:sz w:val="20"/>
          <w:lang w:val="en-GB"/>
        </w:rPr>
        <w:t>Please use separate sheet(s), if necessary</w:t>
      </w:r>
      <w:r w:rsidRPr="00331B9D">
        <w:rPr>
          <w:rFonts w:cs="Arial"/>
          <w:i/>
          <w:sz w:val="20"/>
          <w:lang w:val="en-GB"/>
        </w:rPr>
        <w:t>)</w:t>
      </w:r>
    </w:p>
    <w:p w:rsidR="009465C1" w:rsidRPr="00D71DC6" w:rsidRDefault="009465C1" w:rsidP="009465C1">
      <w:pPr>
        <w:pStyle w:val="Normal2"/>
        <w:tabs>
          <w:tab w:val="left" w:pos="900"/>
        </w:tabs>
        <w:snapToGrid w:val="0"/>
        <w:spacing w:after="0" w:line="240" w:lineRule="auto"/>
        <w:ind w:left="900"/>
        <w:rPr>
          <w:rFonts w:cs="Arial"/>
          <w:sz w:val="20"/>
        </w:rPr>
      </w:pPr>
    </w:p>
    <w:p w:rsidR="006A7A9A" w:rsidRPr="00D71DC6" w:rsidRDefault="009465C1" w:rsidP="00775F21">
      <w:pPr>
        <w:pStyle w:val="Normal2"/>
        <w:tabs>
          <w:tab w:val="left" w:pos="900"/>
        </w:tabs>
        <w:snapToGrid w:val="0"/>
        <w:spacing w:after="0" w:line="240" w:lineRule="auto"/>
        <w:ind w:left="851" w:hanging="425"/>
        <w:rPr>
          <w:rFonts w:cs="Arial"/>
          <w:sz w:val="20"/>
        </w:rPr>
      </w:pPr>
      <w:r w:rsidRPr="00D71DC6">
        <w:rPr>
          <w:rFonts w:cs="Arial" w:hint="eastAsia"/>
          <w:sz w:val="20"/>
        </w:rPr>
        <w:t>□</w:t>
      </w:r>
      <w:r w:rsidRPr="00D71DC6">
        <w:rPr>
          <w:rFonts w:cs="Arial"/>
          <w:sz w:val="20"/>
        </w:rPr>
        <w:tab/>
        <w:t>(v</w:t>
      </w:r>
      <w:r w:rsidR="00005D60">
        <w:rPr>
          <w:rFonts w:cs="Arial"/>
          <w:sz w:val="20"/>
        </w:rPr>
        <w:t>i</w:t>
      </w:r>
      <w:r w:rsidRPr="00D71DC6">
        <w:rPr>
          <w:rFonts w:cs="Arial"/>
          <w:sz w:val="20"/>
        </w:rPr>
        <w:t xml:space="preserve">) Other change(s) that may </w:t>
      </w:r>
      <w:r w:rsidR="00005D60" w:rsidRPr="00762810">
        <w:rPr>
          <w:rFonts w:cs="Arial"/>
          <w:sz w:val="20"/>
        </w:rPr>
        <w:t>have a material adverse impact on scheme participants</w:t>
      </w:r>
      <w:proofErr w:type="gramStart"/>
      <w:r w:rsidR="00005D60" w:rsidRPr="00762810">
        <w:rPr>
          <w:rFonts w:cs="Arial"/>
          <w:sz w:val="20"/>
        </w:rPr>
        <w:t>’</w:t>
      </w:r>
      <w:proofErr w:type="gramEnd"/>
      <w:r w:rsidR="00005D60">
        <w:rPr>
          <w:rFonts w:cs="Arial"/>
          <w:sz w:val="20"/>
        </w:rPr>
        <w:t xml:space="preserve"> </w:t>
      </w:r>
      <w:r w:rsidR="00005D60" w:rsidRPr="00D71DC6">
        <w:rPr>
          <w:rFonts w:cs="Arial"/>
          <w:sz w:val="20"/>
        </w:rPr>
        <w:t>rights or interests</w:t>
      </w:r>
      <w:r w:rsidR="00005D60">
        <w:rPr>
          <w:rFonts w:cs="Arial"/>
          <w:sz w:val="20"/>
        </w:rPr>
        <w:t xml:space="preserve"> </w:t>
      </w:r>
      <w:r w:rsidR="00005D60" w:rsidRPr="00762810">
        <w:rPr>
          <w:rFonts w:cs="Arial"/>
          <w:sz w:val="20"/>
        </w:rPr>
        <w:t>(including changes that may limit scheme participants</w:t>
      </w:r>
      <w:proofErr w:type="gramStart"/>
      <w:r w:rsidR="00005D60" w:rsidRPr="00762810">
        <w:rPr>
          <w:rFonts w:cs="Arial"/>
          <w:sz w:val="20"/>
        </w:rPr>
        <w:t>’</w:t>
      </w:r>
      <w:proofErr w:type="gramEnd"/>
      <w:r w:rsidR="00005D60" w:rsidRPr="00762810">
        <w:rPr>
          <w:rFonts w:cs="Arial"/>
          <w:sz w:val="20"/>
        </w:rPr>
        <w:t xml:space="preserve"> ability in exercising their rights)</w:t>
      </w:r>
      <w:r w:rsidRPr="00D71DC6">
        <w:rPr>
          <w:rFonts w:cs="Arial"/>
          <w:sz w:val="20"/>
        </w:rPr>
        <w:tab/>
      </w:r>
      <w:r w:rsidR="006A7A9A">
        <w:rPr>
          <w:rFonts w:cs="Arial"/>
          <w:sz w:val="20"/>
        </w:rPr>
        <w:t xml:space="preserve">    </w:t>
      </w:r>
      <w:r w:rsidR="006A7A9A" w:rsidRPr="00D71DC6">
        <w:rPr>
          <w:rFonts w:cs="Arial"/>
          <w:sz w:val="20"/>
        </w:rPr>
        <w:t>_________________________________________________________________________</w:t>
      </w:r>
    </w:p>
    <w:p w:rsidR="009465C1" w:rsidRPr="006A7A9A" w:rsidRDefault="006A7A9A" w:rsidP="009465C1">
      <w:pPr>
        <w:pStyle w:val="ListParagraph"/>
        <w:tabs>
          <w:tab w:val="left" w:pos="360"/>
          <w:tab w:val="left" w:pos="9000"/>
        </w:tabs>
        <w:snapToGrid w:val="0"/>
        <w:ind w:left="900" w:hanging="2334"/>
        <w:rPr>
          <w:rFonts w:cs="Arial"/>
          <w:sz w:val="20"/>
          <w:lang w:val="en-GB"/>
        </w:rPr>
      </w:pPr>
      <w:r w:rsidRPr="006A7A9A">
        <w:rPr>
          <w:rFonts w:cs="Arial"/>
          <w:sz w:val="20"/>
          <w:bdr w:val="single" w:sz="4" w:space="0" w:color="auto"/>
          <w:lang w:val="en-GB"/>
        </w:rPr>
        <w:t xml:space="preserve"> </w:t>
      </w:r>
      <w:r w:rsidRPr="006A7A9A">
        <w:rPr>
          <w:rFonts w:cs="Arial"/>
          <w:sz w:val="20"/>
          <w:lang w:val="en-GB"/>
        </w:rPr>
        <w:t xml:space="preserve">         </w:t>
      </w:r>
    </w:p>
    <w:p w:rsidR="009465C1" w:rsidRPr="00D71DC6" w:rsidRDefault="009465C1" w:rsidP="009465C1">
      <w:pPr>
        <w:pStyle w:val="Normal2"/>
        <w:snapToGrid w:val="0"/>
        <w:spacing w:after="0" w:line="240" w:lineRule="auto"/>
        <w:ind w:leftChars="164" w:left="851" w:hangingChars="245" w:hanging="490"/>
        <w:rPr>
          <w:rFonts w:cs="Arial"/>
          <w:sz w:val="20"/>
        </w:rPr>
      </w:pPr>
    </w:p>
    <w:p w:rsidR="009465C1" w:rsidRPr="00035801" w:rsidRDefault="009465C1" w:rsidP="009465C1">
      <w:pPr>
        <w:pStyle w:val="Normal2"/>
        <w:numPr>
          <w:ilvl w:val="0"/>
          <w:numId w:val="4"/>
        </w:numPr>
        <w:tabs>
          <w:tab w:val="left" w:pos="360"/>
        </w:tabs>
        <w:snapToGrid w:val="0"/>
        <w:spacing w:after="0" w:line="240" w:lineRule="auto"/>
        <w:ind w:left="360"/>
        <w:rPr>
          <w:rFonts w:cs="Arial"/>
          <w:sz w:val="20"/>
        </w:rPr>
      </w:pPr>
      <w:r w:rsidRPr="00D71DC6">
        <w:rPr>
          <w:rFonts w:cs="Arial"/>
          <w:sz w:val="20"/>
        </w:rPr>
        <w:t>(If applicable) Proposed notice period to be served to policyholders regarding the</w:t>
      </w:r>
      <w:r w:rsidR="00820417">
        <w:rPr>
          <w:rFonts w:cs="Arial"/>
          <w:sz w:val="20"/>
        </w:rPr>
        <w:t xml:space="preserve"> Proposed 7.1</w:t>
      </w:r>
      <w:r w:rsidRPr="00D71DC6">
        <w:rPr>
          <w:rFonts w:cs="Arial"/>
          <w:sz w:val="20"/>
        </w:rPr>
        <w:t xml:space="preserve"> </w:t>
      </w:r>
      <w:r w:rsidR="00820417" w:rsidRPr="00035801">
        <w:rPr>
          <w:rFonts w:cs="Arial"/>
          <w:sz w:val="20"/>
        </w:rPr>
        <w:t>C</w:t>
      </w:r>
      <w:r w:rsidRPr="00035801">
        <w:rPr>
          <w:rFonts w:cs="Arial"/>
          <w:sz w:val="20"/>
        </w:rPr>
        <w:t>hange(s).</w:t>
      </w:r>
    </w:p>
    <w:p w:rsidR="009465C1" w:rsidRPr="00035801" w:rsidRDefault="009465C1" w:rsidP="009465C1">
      <w:pPr>
        <w:pStyle w:val="Normal2"/>
        <w:tabs>
          <w:tab w:val="left" w:pos="360"/>
        </w:tabs>
        <w:snapToGrid w:val="0"/>
        <w:spacing w:after="0" w:line="240" w:lineRule="auto"/>
        <w:ind w:left="360"/>
        <w:rPr>
          <w:rFonts w:cs="Arial"/>
          <w:sz w:val="20"/>
        </w:rPr>
      </w:pPr>
    </w:p>
    <w:p w:rsidR="009465C1" w:rsidRPr="00035801" w:rsidRDefault="009465C1" w:rsidP="009465C1">
      <w:pPr>
        <w:pStyle w:val="Normal2"/>
        <w:tabs>
          <w:tab w:val="left" w:pos="360"/>
        </w:tabs>
        <w:snapToGrid w:val="0"/>
        <w:spacing w:after="0" w:line="240" w:lineRule="auto"/>
        <w:ind w:left="360"/>
        <w:rPr>
          <w:rFonts w:cs="Arial"/>
          <w:sz w:val="20"/>
        </w:rPr>
      </w:pPr>
      <w:r w:rsidRPr="00035801">
        <w:rPr>
          <w:rFonts w:cs="Arial"/>
          <w:sz w:val="20"/>
        </w:rPr>
        <w:t>_____________________________________________________________________________</w:t>
      </w:r>
    </w:p>
    <w:p w:rsidR="009465C1" w:rsidRPr="00035801" w:rsidRDefault="009465C1" w:rsidP="009465C1">
      <w:pPr>
        <w:pStyle w:val="ListParagraph"/>
        <w:tabs>
          <w:tab w:val="left" w:pos="360"/>
          <w:tab w:val="left" w:pos="1440"/>
          <w:tab w:val="left" w:pos="9000"/>
        </w:tabs>
        <w:snapToGrid w:val="0"/>
        <w:ind w:left="360"/>
        <w:rPr>
          <w:rFonts w:cs="Arial"/>
          <w:sz w:val="20"/>
          <w:u w:val="single"/>
          <w:lang w:val="en-GB"/>
        </w:rPr>
      </w:pPr>
    </w:p>
    <w:p w:rsidR="009465C1" w:rsidRPr="00035801" w:rsidRDefault="009465C1" w:rsidP="009465C1">
      <w:pPr>
        <w:pStyle w:val="Normal2"/>
        <w:numPr>
          <w:ilvl w:val="0"/>
          <w:numId w:val="4"/>
        </w:numPr>
        <w:tabs>
          <w:tab w:val="left" w:pos="360"/>
        </w:tabs>
        <w:snapToGrid w:val="0"/>
        <w:spacing w:after="0" w:line="240" w:lineRule="auto"/>
        <w:ind w:left="360"/>
        <w:rPr>
          <w:rFonts w:cs="Arial"/>
          <w:sz w:val="20"/>
        </w:rPr>
      </w:pPr>
      <w:r w:rsidRPr="00035801">
        <w:rPr>
          <w:rFonts w:cs="Arial"/>
          <w:sz w:val="20"/>
        </w:rPr>
        <w:t xml:space="preserve">We confirm that, in respect of the </w:t>
      </w:r>
      <w:r w:rsidR="00820417" w:rsidRPr="00035801">
        <w:rPr>
          <w:rFonts w:cs="Arial"/>
          <w:sz w:val="20"/>
        </w:rPr>
        <w:t>Proposed 7.1 C</w:t>
      </w:r>
      <w:r w:rsidRPr="00035801">
        <w:rPr>
          <w:rFonts w:cs="Arial"/>
          <w:sz w:val="20"/>
        </w:rPr>
        <w:t>hange(s), that:-</w:t>
      </w:r>
    </w:p>
    <w:p w:rsidR="009465C1" w:rsidRPr="00035801" w:rsidRDefault="009465C1" w:rsidP="009465C1">
      <w:pPr>
        <w:pStyle w:val="Normal2"/>
        <w:tabs>
          <w:tab w:val="left" w:pos="360"/>
        </w:tabs>
        <w:snapToGrid w:val="0"/>
        <w:spacing w:after="0" w:line="240" w:lineRule="auto"/>
        <w:rPr>
          <w:rFonts w:cs="Arial"/>
          <w:sz w:val="20"/>
        </w:rPr>
      </w:pPr>
    </w:p>
    <w:p w:rsidR="009465C1" w:rsidRPr="00035801" w:rsidRDefault="00820417" w:rsidP="009465C1">
      <w:pPr>
        <w:pStyle w:val="Normal2"/>
        <w:numPr>
          <w:ilvl w:val="1"/>
          <w:numId w:val="4"/>
        </w:numPr>
        <w:tabs>
          <w:tab w:val="left" w:pos="900"/>
        </w:tabs>
        <w:snapToGrid w:val="0"/>
        <w:spacing w:after="0" w:line="240" w:lineRule="auto"/>
        <w:ind w:left="900" w:hanging="540"/>
        <w:rPr>
          <w:rFonts w:cs="Arial"/>
          <w:sz w:val="20"/>
          <w:lang w:val="en-US"/>
        </w:rPr>
      </w:pPr>
      <w:r w:rsidRPr="00035801">
        <w:rPr>
          <w:rFonts w:cs="Arial"/>
          <w:sz w:val="20"/>
        </w:rPr>
        <w:t>w</w:t>
      </w:r>
      <w:r w:rsidR="009465C1" w:rsidRPr="00035801">
        <w:rPr>
          <w:rFonts w:cs="Arial"/>
          <w:sz w:val="20"/>
        </w:rPr>
        <w:t xml:space="preserve">here notice(s) will be issued to policyholders, </w:t>
      </w:r>
      <w:r w:rsidR="009465C1" w:rsidRPr="00035801">
        <w:rPr>
          <w:rFonts w:cs="Arial"/>
          <w:sz w:val="20"/>
          <w:lang w:val="en-US"/>
        </w:rPr>
        <w:t>the notice(s) already contain(s) the key information of the change(s);</w:t>
      </w:r>
    </w:p>
    <w:p w:rsidR="009465C1" w:rsidRPr="00035801" w:rsidRDefault="009465C1" w:rsidP="009465C1">
      <w:pPr>
        <w:pStyle w:val="Normal2"/>
        <w:tabs>
          <w:tab w:val="left" w:pos="900"/>
          <w:tab w:val="left" w:pos="990"/>
        </w:tabs>
        <w:snapToGrid w:val="0"/>
        <w:spacing w:after="0" w:line="240" w:lineRule="auto"/>
        <w:ind w:left="900"/>
        <w:rPr>
          <w:rFonts w:cs="Arial"/>
          <w:sz w:val="20"/>
          <w:lang w:val="en-US"/>
        </w:rPr>
      </w:pPr>
    </w:p>
    <w:p w:rsidR="009465C1" w:rsidRPr="00035801" w:rsidRDefault="00820417" w:rsidP="009465C1">
      <w:pPr>
        <w:pStyle w:val="Normal2"/>
        <w:numPr>
          <w:ilvl w:val="0"/>
          <w:numId w:val="6"/>
        </w:numPr>
        <w:tabs>
          <w:tab w:val="left" w:pos="900"/>
          <w:tab w:val="left" w:pos="1530"/>
        </w:tabs>
        <w:snapToGrid w:val="0"/>
        <w:spacing w:after="0" w:line="240" w:lineRule="auto"/>
        <w:ind w:left="900" w:hanging="540"/>
        <w:rPr>
          <w:rFonts w:cs="Arial"/>
          <w:sz w:val="20"/>
          <w:lang w:val="en-US"/>
        </w:rPr>
      </w:pPr>
      <w:r w:rsidRPr="00035801">
        <w:rPr>
          <w:rFonts w:cs="Arial"/>
          <w:sz w:val="20"/>
        </w:rPr>
        <w:t>w</w:t>
      </w:r>
      <w:r w:rsidR="009465C1" w:rsidRPr="00035801">
        <w:rPr>
          <w:rFonts w:cs="Arial"/>
          <w:sz w:val="20"/>
        </w:rPr>
        <w:t>here notice(s) will be issued to policyholders,</w:t>
      </w:r>
      <w:r w:rsidR="009465C1" w:rsidRPr="00035801">
        <w:rPr>
          <w:rFonts w:cs="Arial"/>
          <w:sz w:val="20"/>
          <w:lang w:val="en-US"/>
        </w:rPr>
        <w:t xml:space="preserve"> the </w:t>
      </w:r>
      <w:r w:rsidR="009465C1" w:rsidRPr="00035801">
        <w:rPr>
          <w:rFonts w:cs="Arial"/>
          <w:sz w:val="20"/>
        </w:rPr>
        <w:t>notice period to be provided to policyholders</w:t>
      </w:r>
      <w:r w:rsidR="009465C1" w:rsidRPr="00035801">
        <w:rPr>
          <w:rFonts w:cs="Arial"/>
          <w:sz w:val="20"/>
          <w:lang w:val="en-US"/>
        </w:rPr>
        <w:t xml:space="preserve"> is in compliance with the constitutive documents and offering documents of the scheme(s) and</w:t>
      </w:r>
      <w:r w:rsidR="009465C1" w:rsidRPr="00035801">
        <w:rPr>
          <w:rFonts w:cs="Arial"/>
          <w:sz w:val="20"/>
        </w:rPr>
        <w:t xml:space="preserve"> the applicable </w:t>
      </w:r>
      <w:r w:rsidR="009465C1" w:rsidRPr="00035801">
        <w:rPr>
          <w:rFonts w:cs="Arial"/>
          <w:sz w:val="20"/>
          <w:lang w:val="en-US"/>
        </w:rPr>
        <w:t>provisions</w:t>
      </w:r>
      <w:r w:rsidR="009465C1" w:rsidRPr="00035801">
        <w:rPr>
          <w:rFonts w:cs="Arial"/>
          <w:sz w:val="20"/>
        </w:rPr>
        <w:t xml:space="preserve"> of the ILAS Code</w:t>
      </w:r>
      <w:r w:rsidR="009465C1" w:rsidRPr="00035801">
        <w:rPr>
          <w:rFonts w:cs="Arial"/>
          <w:sz w:val="20"/>
          <w:lang w:val="en-US"/>
        </w:rPr>
        <w:t>;</w:t>
      </w:r>
    </w:p>
    <w:p w:rsidR="009465C1" w:rsidRPr="00035801" w:rsidRDefault="009465C1" w:rsidP="009465C1">
      <w:pPr>
        <w:pStyle w:val="Normal2"/>
        <w:tabs>
          <w:tab w:val="left" w:pos="900"/>
          <w:tab w:val="left" w:pos="990"/>
        </w:tabs>
        <w:snapToGrid w:val="0"/>
        <w:spacing w:after="0" w:line="240" w:lineRule="auto"/>
        <w:ind w:left="1170"/>
        <w:rPr>
          <w:rFonts w:cs="Arial"/>
          <w:sz w:val="20"/>
          <w:lang w:val="en-US"/>
        </w:rPr>
      </w:pPr>
    </w:p>
    <w:p w:rsidR="009465C1" w:rsidRPr="00035801" w:rsidRDefault="009465C1" w:rsidP="009465C1">
      <w:pPr>
        <w:pStyle w:val="Normal2"/>
        <w:numPr>
          <w:ilvl w:val="0"/>
          <w:numId w:val="6"/>
        </w:numPr>
        <w:tabs>
          <w:tab w:val="left" w:pos="900"/>
          <w:tab w:val="left" w:pos="1530"/>
        </w:tabs>
        <w:snapToGrid w:val="0"/>
        <w:spacing w:after="0" w:line="240" w:lineRule="auto"/>
        <w:ind w:left="1170" w:hanging="810"/>
        <w:rPr>
          <w:rFonts w:cs="Arial"/>
          <w:sz w:val="20"/>
        </w:rPr>
      </w:pPr>
      <w:r w:rsidRPr="00035801">
        <w:rPr>
          <w:rFonts w:cs="Arial" w:hint="eastAsia"/>
          <w:sz w:val="20"/>
        </w:rPr>
        <w:t>□</w:t>
      </w:r>
      <w:r w:rsidRPr="00035801">
        <w:rPr>
          <w:rFonts w:cs="Arial"/>
          <w:sz w:val="20"/>
          <w:lang w:val="en-US"/>
        </w:rPr>
        <w:t xml:space="preserve"> the change(s) </w:t>
      </w:r>
      <w:r w:rsidRPr="00035801">
        <w:rPr>
          <w:rFonts w:cs="Arial"/>
          <w:sz w:val="20"/>
        </w:rPr>
        <w:t xml:space="preserve">does/do not </w:t>
      </w:r>
      <w:r w:rsidR="00820417" w:rsidRPr="00035801">
        <w:rPr>
          <w:rFonts w:cs="Arial"/>
          <w:sz w:val="20"/>
        </w:rPr>
        <w:t xml:space="preserve">have a material adverse impact on </w:t>
      </w:r>
      <w:r w:rsidRPr="00035801">
        <w:rPr>
          <w:rFonts w:cs="Arial"/>
          <w:sz w:val="20"/>
        </w:rPr>
        <w:t xml:space="preserve">the </w:t>
      </w:r>
      <w:r w:rsidR="00820417" w:rsidRPr="00035801">
        <w:rPr>
          <w:rFonts w:cs="Arial"/>
          <w:sz w:val="20"/>
        </w:rPr>
        <w:t xml:space="preserve">rights or </w:t>
      </w:r>
      <w:r w:rsidRPr="00035801">
        <w:rPr>
          <w:rFonts w:cs="Arial"/>
          <w:sz w:val="20"/>
        </w:rPr>
        <w:t xml:space="preserve">interests of investors of the scheme(s); </w:t>
      </w:r>
    </w:p>
    <w:p w:rsidR="009465C1" w:rsidRPr="00035801" w:rsidRDefault="009465C1" w:rsidP="009465C1">
      <w:pPr>
        <w:pStyle w:val="Normal2"/>
        <w:tabs>
          <w:tab w:val="left" w:pos="360"/>
        </w:tabs>
        <w:snapToGrid w:val="0"/>
        <w:spacing w:after="0" w:line="240" w:lineRule="auto"/>
        <w:ind w:left="1170" w:hanging="1170"/>
        <w:rPr>
          <w:rFonts w:cs="Arial"/>
          <w:sz w:val="20"/>
          <w:lang w:val="en-US"/>
        </w:rPr>
      </w:pPr>
      <w:r w:rsidRPr="00035801">
        <w:rPr>
          <w:rFonts w:cs="Arial"/>
          <w:sz w:val="20"/>
        </w:rPr>
        <w:t xml:space="preserve">       </w:t>
      </w:r>
      <w:r w:rsidRPr="00035801">
        <w:rPr>
          <w:rFonts w:cs="Arial"/>
          <w:color w:val="FFFFFF"/>
          <w:sz w:val="20"/>
        </w:rPr>
        <w:t>..</w:t>
      </w:r>
      <w:r w:rsidRPr="00035801">
        <w:rPr>
          <w:rFonts w:cs="Arial"/>
          <w:sz w:val="20"/>
        </w:rPr>
        <w:t xml:space="preserve"> </w:t>
      </w:r>
      <w:r w:rsidRPr="00035801">
        <w:rPr>
          <w:rFonts w:cs="Arial" w:hint="eastAsia"/>
          <w:sz w:val="20"/>
        </w:rPr>
        <w:t>□</w:t>
      </w:r>
      <w:r w:rsidRPr="00035801">
        <w:rPr>
          <w:rFonts w:cs="Arial"/>
          <w:sz w:val="20"/>
          <w:lang w:val="en-US"/>
        </w:rPr>
        <w:t xml:space="preserve"> the change(s) may </w:t>
      </w:r>
      <w:r w:rsidR="00820417" w:rsidRPr="00035801">
        <w:rPr>
          <w:rFonts w:cs="Arial"/>
          <w:sz w:val="20"/>
          <w:lang w:val="en-US"/>
        </w:rPr>
        <w:t>have a material adverse impact on</w:t>
      </w:r>
      <w:r w:rsidRPr="00035801">
        <w:rPr>
          <w:rFonts w:cs="Arial"/>
          <w:sz w:val="20"/>
          <w:lang w:val="en-US"/>
        </w:rPr>
        <w:t xml:space="preserve"> the</w:t>
      </w:r>
      <w:r w:rsidR="00820417" w:rsidRPr="00035801">
        <w:rPr>
          <w:rFonts w:cs="Arial"/>
          <w:sz w:val="20"/>
          <w:lang w:val="en-US"/>
        </w:rPr>
        <w:t xml:space="preserve"> rights or</w:t>
      </w:r>
      <w:r w:rsidRPr="00035801">
        <w:rPr>
          <w:rFonts w:cs="Arial"/>
          <w:sz w:val="20"/>
          <w:lang w:val="en-US"/>
        </w:rPr>
        <w:t xml:space="preserve"> interests of investors of the scheme(s); </w:t>
      </w:r>
    </w:p>
    <w:p w:rsidR="009465C1" w:rsidRPr="00035801" w:rsidRDefault="009465C1" w:rsidP="009465C1">
      <w:pPr>
        <w:pStyle w:val="Normal2"/>
        <w:tabs>
          <w:tab w:val="left" w:pos="360"/>
        </w:tabs>
        <w:snapToGrid w:val="0"/>
        <w:spacing w:after="0" w:line="240" w:lineRule="auto"/>
        <w:rPr>
          <w:rFonts w:cs="Arial"/>
          <w:sz w:val="20"/>
          <w:lang w:val="en-US"/>
        </w:rPr>
      </w:pPr>
    </w:p>
    <w:p w:rsidR="009465C1" w:rsidRPr="00035801" w:rsidRDefault="009465C1" w:rsidP="009465C1">
      <w:pPr>
        <w:pStyle w:val="Normal2"/>
        <w:snapToGrid w:val="0"/>
        <w:spacing w:after="0" w:line="240" w:lineRule="auto"/>
        <w:ind w:leftChars="386" w:left="849"/>
        <w:rPr>
          <w:rFonts w:cs="Arial"/>
          <w:sz w:val="20"/>
        </w:rPr>
      </w:pPr>
      <w:r w:rsidRPr="00035801">
        <w:rPr>
          <w:rFonts w:cs="Arial"/>
          <w:sz w:val="20"/>
        </w:rPr>
        <w:t xml:space="preserve">Note: If you have ticked the second box under (c) above, please state clearly which of the </w:t>
      </w:r>
      <w:r w:rsidR="00820417" w:rsidRPr="00035801">
        <w:rPr>
          <w:rFonts w:cs="Arial"/>
          <w:sz w:val="20"/>
        </w:rPr>
        <w:t>P</w:t>
      </w:r>
      <w:r w:rsidRPr="00035801">
        <w:rPr>
          <w:rFonts w:cs="Arial"/>
          <w:sz w:val="20"/>
        </w:rPr>
        <w:t xml:space="preserve">roposed </w:t>
      </w:r>
      <w:r w:rsidR="00820417" w:rsidRPr="00035801">
        <w:rPr>
          <w:rFonts w:cs="Arial"/>
          <w:sz w:val="20"/>
        </w:rPr>
        <w:t>7.1 C</w:t>
      </w:r>
      <w:r w:rsidRPr="00035801">
        <w:rPr>
          <w:rFonts w:cs="Arial"/>
          <w:sz w:val="20"/>
        </w:rPr>
        <w:t xml:space="preserve">hange(s) may </w:t>
      </w:r>
      <w:r w:rsidR="00820417" w:rsidRPr="00035801">
        <w:rPr>
          <w:rFonts w:cs="Arial"/>
          <w:sz w:val="20"/>
        </w:rPr>
        <w:t xml:space="preserve">have a material adverse impact on </w:t>
      </w:r>
      <w:r w:rsidRPr="00035801">
        <w:rPr>
          <w:rFonts w:cs="Arial"/>
          <w:sz w:val="20"/>
        </w:rPr>
        <w:t xml:space="preserve">the </w:t>
      </w:r>
      <w:r w:rsidR="00820417" w:rsidRPr="00035801">
        <w:rPr>
          <w:rFonts w:cs="Arial"/>
          <w:sz w:val="20"/>
        </w:rPr>
        <w:t xml:space="preserve">rights or </w:t>
      </w:r>
      <w:r w:rsidRPr="00035801">
        <w:rPr>
          <w:rFonts w:cs="Arial"/>
          <w:sz w:val="20"/>
        </w:rPr>
        <w:t xml:space="preserve">interests of investors of the scheme(s), how / in what ways it may </w:t>
      </w:r>
      <w:r w:rsidR="00820417" w:rsidRPr="00035801">
        <w:rPr>
          <w:rFonts w:cs="Arial"/>
          <w:sz w:val="20"/>
        </w:rPr>
        <w:t xml:space="preserve">have a material adverse impact on </w:t>
      </w:r>
      <w:r w:rsidRPr="00035801">
        <w:rPr>
          <w:rFonts w:cs="Arial"/>
          <w:sz w:val="20"/>
        </w:rPr>
        <w:t>investor</w:t>
      </w:r>
      <w:r w:rsidR="00820417" w:rsidRPr="00035801">
        <w:rPr>
          <w:rFonts w:cs="Arial"/>
          <w:sz w:val="20"/>
        </w:rPr>
        <w:t>s</w:t>
      </w:r>
      <w:r w:rsidR="00196B47" w:rsidRPr="00035801">
        <w:rPr>
          <w:rFonts w:cs="Arial"/>
          <w:sz w:val="20"/>
        </w:rPr>
        <w:t>’</w:t>
      </w:r>
      <w:r w:rsidR="00820417" w:rsidRPr="00035801">
        <w:rPr>
          <w:rFonts w:cs="Arial"/>
          <w:sz w:val="20"/>
        </w:rPr>
        <w:t xml:space="preserve"> rights or</w:t>
      </w:r>
      <w:r w:rsidRPr="00035801">
        <w:rPr>
          <w:rFonts w:cs="Arial"/>
          <w:sz w:val="20"/>
        </w:rPr>
        <w:t xml:space="preserve"> interest</w:t>
      </w:r>
      <w:r w:rsidR="00820417" w:rsidRPr="00035801">
        <w:rPr>
          <w:rFonts w:cs="Arial"/>
          <w:sz w:val="20"/>
        </w:rPr>
        <w:t>s</w:t>
      </w:r>
      <w:r w:rsidRPr="00035801">
        <w:rPr>
          <w:rFonts w:cs="Arial"/>
          <w:sz w:val="20"/>
        </w:rPr>
        <w:t>, as well as why the applicant still wishes to proceed with such change(s).</w:t>
      </w:r>
    </w:p>
    <w:p w:rsidR="009465C1" w:rsidRPr="00035801" w:rsidRDefault="009465C1" w:rsidP="009465C1">
      <w:pPr>
        <w:pStyle w:val="Normal2"/>
        <w:snapToGrid w:val="0"/>
        <w:spacing w:after="0" w:line="240" w:lineRule="auto"/>
        <w:ind w:leftChars="386" w:left="849"/>
        <w:rPr>
          <w:rFonts w:cs="Arial"/>
          <w:sz w:val="20"/>
          <w:lang w:val="en-US"/>
        </w:rPr>
      </w:pPr>
    </w:p>
    <w:p w:rsidR="009465C1" w:rsidRPr="00035801" w:rsidRDefault="009465C1" w:rsidP="009465C1">
      <w:pPr>
        <w:pStyle w:val="Normal2"/>
        <w:snapToGrid w:val="0"/>
        <w:spacing w:after="0" w:line="240" w:lineRule="auto"/>
        <w:ind w:leftChars="386" w:left="849"/>
        <w:rPr>
          <w:rFonts w:cs="Arial"/>
          <w:sz w:val="20"/>
          <w:lang w:val="en-US"/>
        </w:rPr>
      </w:pPr>
      <w:r w:rsidRPr="00035801">
        <w:rPr>
          <w:rFonts w:cs="Arial"/>
          <w:sz w:val="20"/>
          <w:lang w:val="en-US"/>
        </w:rPr>
        <w:lastRenderedPageBreak/>
        <w:t>_________________________________________________________________________</w:t>
      </w:r>
    </w:p>
    <w:p w:rsidR="009465C1" w:rsidRPr="00035801" w:rsidRDefault="009465C1" w:rsidP="009465C1">
      <w:pPr>
        <w:pStyle w:val="Normal2"/>
        <w:snapToGrid w:val="0"/>
        <w:spacing w:after="0" w:line="240" w:lineRule="auto"/>
        <w:ind w:leftChars="386" w:left="849"/>
        <w:rPr>
          <w:rFonts w:cs="Arial"/>
          <w:sz w:val="20"/>
          <w:lang w:val="en-US"/>
        </w:rPr>
      </w:pPr>
    </w:p>
    <w:p w:rsidR="009465C1" w:rsidRPr="00D71DC6" w:rsidRDefault="009465C1" w:rsidP="009465C1">
      <w:pPr>
        <w:pStyle w:val="Normal2"/>
        <w:snapToGrid w:val="0"/>
        <w:spacing w:after="0" w:line="240" w:lineRule="auto"/>
        <w:ind w:leftChars="386" w:left="849"/>
        <w:rPr>
          <w:rFonts w:cs="Arial"/>
          <w:sz w:val="20"/>
          <w:lang w:val="en-US"/>
        </w:rPr>
      </w:pPr>
      <w:r w:rsidRPr="00035801">
        <w:rPr>
          <w:rFonts w:cs="Arial"/>
          <w:sz w:val="20"/>
          <w:lang w:val="en-US"/>
        </w:rPr>
        <w:t>_________________________________________________________________________</w:t>
      </w:r>
    </w:p>
    <w:p w:rsidR="009465C1" w:rsidRPr="00D71DC6" w:rsidRDefault="009465C1" w:rsidP="009465C1">
      <w:pPr>
        <w:pStyle w:val="Normal2"/>
        <w:snapToGrid w:val="0"/>
        <w:spacing w:after="0" w:line="240" w:lineRule="auto"/>
        <w:ind w:leftChars="386" w:left="849"/>
        <w:rPr>
          <w:rFonts w:cs="Arial"/>
          <w:sz w:val="20"/>
          <w:lang w:val="en-US"/>
        </w:rPr>
      </w:pPr>
    </w:p>
    <w:p w:rsidR="009465C1" w:rsidRPr="00D71DC6" w:rsidRDefault="009465C1" w:rsidP="009465C1">
      <w:pPr>
        <w:pStyle w:val="Normal2"/>
        <w:snapToGrid w:val="0"/>
        <w:spacing w:after="0" w:line="240" w:lineRule="auto"/>
        <w:ind w:leftChars="386" w:left="849"/>
        <w:rPr>
          <w:rFonts w:cs="Arial"/>
          <w:sz w:val="20"/>
          <w:lang w:val="en-US"/>
        </w:rPr>
      </w:pPr>
      <w:r w:rsidRPr="00D71DC6">
        <w:rPr>
          <w:rFonts w:cs="Arial"/>
          <w:sz w:val="20"/>
          <w:lang w:val="en-US"/>
        </w:rPr>
        <w:t>_________________________________________________________________________</w:t>
      </w:r>
    </w:p>
    <w:p w:rsidR="009465C1" w:rsidRPr="00D71DC6" w:rsidRDefault="009465C1" w:rsidP="009465C1">
      <w:pPr>
        <w:pStyle w:val="Normal2"/>
        <w:snapToGrid w:val="0"/>
        <w:spacing w:after="0" w:line="240" w:lineRule="auto"/>
        <w:ind w:leftChars="386" w:left="849"/>
        <w:rPr>
          <w:rFonts w:cs="Arial"/>
          <w:sz w:val="20"/>
          <w:lang w:val="en-US"/>
        </w:rPr>
      </w:pPr>
    </w:p>
    <w:p w:rsidR="009465C1" w:rsidRPr="00D71DC6" w:rsidRDefault="009465C1" w:rsidP="009465C1">
      <w:pPr>
        <w:pStyle w:val="Normal2"/>
        <w:snapToGrid w:val="0"/>
        <w:spacing w:after="0" w:line="240" w:lineRule="auto"/>
        <w:ind w:leftChars="386" w:left="849"/>
        <w:rPr>
          <w:rFonts w:cs="Arial"/>
          <w:sz w:val="20"/>
          <w:lang w:val="en-US"/>
        </w:rPr>
      </w:pPr>
      <w:r w:rsidRPr="00D71DC6">
        <w:rPr>
          <w:rFonts w:cs="Arial"/>
          <w:sz w:val="20"/>
          <w:lang w:val="en-US"/>
        </w:rPr>
        <w:t>________________________________________________________________________</w:t>
      </w:r>
    </w:p>
    <w:p w:rsidR="009465C1" w:rsidRPr="00D71DC6" w:rsidRDefault="009465C1" w:rsidP="009465C1">
      <w:pPr>
        <w:widowControl/>
        <w:rPr>
          <w:rFonts w:cs="Arial"/>
          <w:sz w:val="20"/>
        </w:rPr>
      </w:pPr>
    </w:p>
    <w:p w:rsidR="009465C1" w:rsidRPr="00D71DC6" w:rsidRDefault="009465C1" w:rsidP="009465C1">
      <w:pPr>
        <w:pStyle w:val="Normal2"/>
        <w:numPr>
          <w:ilvl w:val="0"/>
          <w:numId w:val="6"/>
        </w:numPr>
        <w:tabs>
          <w:tab w:val="left" w:pos="900"/>
          <w:tab w:val="left" w:pos="1530"/>
        </w:tabs>
        <w:snapToGrid w:val="0"/>
        <w:spacing w:after="0" w:line="240" w:lineRule="auto"/>
        <w:ind w:left="900" w:hanging="540"/>
        <w:rPr>
          <w:rFonts w:cs="Arial"/>
          <w:sz w:val="20"/>
        </w:rPr>
      </w:pPr>
      <w:r w:rsidRPr="00D71DC6">
        <w:rPr>
          <w:rFonts w:cs="Arial"/>
          <w:sz w:val="20"/>
          <w:lang w:val="en-US"/>
        </w:rPr>
        <w:t>t</w:t>
      </w:r>
      <w:r w:rsidRPr="00D71DC6">
        <w:rPr>
          <w:rFonts w:cs="Arial"/>
          <w:sz w:val="20"/>
        </w:rPr>
        <w:t xml:space="preserve">he change(s) is/are in compliance with the </w:t>
      </w:r>
      <w:r w:rsidRPr="00D71DC6">
        <w:rPr>
          <w:rFonts w:cs="Arial"/>
          <w:sz w:val="20"/>
          <w:lang w:val="en-US"/>
        </w:rPr>
        <w:t>applicable</w:t>
      </w:r>
      <w:r w:rsidRPr="00D71DC6">
        <w:rPr>
          <w:rFonts w:cs="Arial"/>
          <w:sz w:val="20"/>
        </w:rPr>
        <w:t xml:space="preserve"> provisions of the ILAS Code and the applicable provisions in the </w:t>
      </w:r>
      <w:r w:rsidR="004F22CD">
        <w:rPr>
          <w:rFonts w:cs="Arial"/>
          <w:sz w:val="20"/>
        </w:rPr>
        <w:t>“</w:t>
      </w:r>
      <w:r w:rsidRPr="00D71DC6">
        <w:rPr>
          <w:rFonts w:cs="Arial"/>
          <w:sz w:val="20"/>
        </w:rPr>
        <w:t>Overarching Principles</w:t>
      </w:r>
      <w:r w:rsidR="004F22CD">
        <w:rPr>
          <w:rFonts w:cs="Arial"/>
          <w:sz w:val="20"/>
        </w:rPr>
        <w:t>”</w:t>
      </w:r>
      <w:r w:rsidRPr="00D71DC6">
        <w:rPr>
          <w:rFonts w:cs="Arial"/>
          <w:sz w:val="20"/>
        </w:rPr>
        <w:t xml:space="preserve"> of the SFC Handbook for Unit Trusts and Mutual Funds, Investment-Linked Assurance Schemes and Unlisted Structured Investment Products (“SFC Handbook”);</w:t>
      </w:r>
    </w:p>
    <w:p w:rsidR="009465C1" w:rsidRPr="00D71DC6" w:rsidRDefault="009465C1" w:rsidP="009465C1">
      <w:pPr>
        <w:pStyle w:val="Normal2"/>
        <w:snapToGrid w:val="0"/>
        <w:spacing w:after="0" w:line="240" w:lineRule="auto"/>
        <w:rPr>
          <w:rFonts w:cs="Arial"/>
          <w:sz w:val="20"/>
        </w:rPr>
      </w:pPr>
    </w:p>
    <w:p w:rsidR="009465C1" w:rsidRPr="00D71DC6" w:rsidRDefault="009465C1" w:rsidP="009465C1">
      <w:pPr>
        <w:pStyle w:val="Normal2"/>
        <w:numPr>
          <w:ilvl w:val="0"/>
          <w:numId w:val="6"/>
        </w:numPr>
        <w:tabs>
          <w:tab w:val="left" w:pos="851"/>
        </w:tabs>
        <w:adjustRightInd w:val="0"/>
        <w:snapToGrid w:val="0"/>
        <w:spacing w:after="0" w:line="240" w:lineRule="auto"/>
        <w:contextualSpacing/>
        <w:rPr>
          <w:rFonts w:cs="Arial"/>
          <w:sz w:val="20"/>
        </w:rPr>
      </w:pPr>
      <w:r w:rsidRPr="00D71DC6">
        <w:rPr>
          <w:rFonts w:cs="Arial"/>
          <w:sz w:val="20"/>
        </w:rPr>
        <w:t xml:space="preserve">the change(s) contain(s) nothing that would in any way contradict or result in any breach of the applicable provisions of the ILAS Code and the applicable provisions in the </w:t>
      </w:r>
      <w:r w:rsidR="004F22CD">
        <w:rPr>
          <w:rFonts w:cs="Arial"/>
          <w:sz w:val="20"/>
        </w:rPr>
        <w:t>“</w:t>
      </w:r>
      <w:r w:rsidRPr="00D71DC6">
        <w:rPr>
          <w:rFonts w:cs="Arial"/>
          <w:sz w:val="20"/>
        </w:rPr>
        <w:t>Overarching Principles</w:t>
      </w:r>
      <w:r w:rsidR="004F22CD">
        <w:rPr>
          <w:rFonts w:cs="Arial"/>
          <w:sz w:val="20"/>
        </w:rPr>
        <w:t>”</w:t>
      </w:r>
      <w:r w:rsidRPr="00D71DC6">
        <w:rPr>
          <w:rFonts w:cs="Arial"/>
          <w:sz w:val="20"/>
        </w:rPr>
        <w:t xml:space="preserve"> of the SFC Handbook; and</w:t>
      </w:r>
    </w:p>
    <w:p w:rsidR="009465C1" w:rsidRPr="00D71DC6" w:rsidRDefault="009465C1" w:rsidP="00FE4F8F">
      <w:pPr>
        <w:pStyle w:val="Normal2"/>
        <w:tabs>
          <w:tab w:val="left" w:pos="851"/>
        </w:tabs>
        <w:adjustRightInd w:val="0"/>
        <w:snapToGrid w:val="0"/>
        <w:spacing w:after="0" w:line="240" w:lineRule="auto"/>
        <w:ind w:left="840"/>
        <w:contextualSpacing/>
        <w:rPr>
          <w:rFonts w:cs="Arial"/>
          <w:sz w:val="20"/>
        </w:rPr>
      </w:pPr>
    </w:p>
    <w:p w:rsidR="009465C1" w:rsidRPr="00D71DC6" w:rsidRDefault="009465C1" w:rsidP="00FE4F8F">
      <w:pPr>
        <w:pStyle w:val="Normal2"/>
        <w:numPr>
          <w:ilvl w:val="0"/>
          <w:numId w:val="6"/>
        </w:numPr>
        <w:tabs>
          <w:tab w:val="left" w:pos="851"/>
        </w:tabs>
        <w:adjustRightInd w:val="0"/>
        <w:snapToGrid w:val="0"/>
        <w:spacing w:after="0" w:line="240" w:lineRule="auto"/>
        <w:ind w:left="1170" w:hanging="810"/>
        <w:contextualSpacing/>
      </w:pPr>
      <w:r w:rsidRPr="00D71DC6">
        <w:rPr>
          <w:rFonts w:cs="Arial" w:hint="eastAsia"/>
          <w:sz w:val="20"/>
        </w:rPr>
        <w:t>□</w:t>
      </w:r>
      <w:r w:rsidRPr="00D71DC6">
        <w:rPr>
          <w:rFonts w:cs="Arial"/>
          <w:sz w:val="20"/>
        </w:rPr>
        <w:t xml:space="preserve"> the revised offering documents of the scheme(s) reflecting the change(s) will be submitted for the SFC</w:t>
      </w:r>
      <w:proofErr w:type="gramStart"/>
      <w:r w:rsidRPr="00D71DC6">
        <w:rPr>
          <w:rFonts w:cs="Arial"/>
          <w:sz w:val="20"/>
        </w:rPr>
        <w:t>’</w:t>
      </w:r>
      <w:proofErr w:type="gramEnd"/>
      <w:r w:rsidRPr="00D71DC6">
        <w:rPr>
          <w:rFonts w:cs="Arial"/>
          <w:sz w:val="20"/>
        </w:rPr>
        <w:t>s authorization in due course / were submitted for the SFC</w:t>
      </w:r>
      <w:proofErr w:type="gramStart"/>
      <w:r w:rsidRPr="00D71DC6">
        <w:rPr>
          <w:rFonts w:cs="Arial"/>
          <w:sz w:val="20"/>
        </w:rPr>
        <w:t>’</w:t>
      </w:r>
      <w:proofErr w:type="gramEnd"/>
      <w:r w:rsidRPr="00D71DC6">
        <w:rPr>
          <w:rFonts w:cs="Arial"/>
          <w:sz w:val="20"/>
        </w:rPr>
        <w:t>s authorization on __________</w:t>
      </w:r>
      <w:r w:rsidR="00EC1E44">
        <w:rPr>
          <w:rFonts w:cs="Arial"/>
          <w:sz w:val="20"/>
        </w:rPr>
        <w:t xml:space="preserve"> (</w:t>
      </w:r>
      <w:r w:rsidR="00EC1E44">
        <w:rPr>
          <w:rFonts w:cs="Arial"/>
          <w:i/>
          <w:sz w:val="20"/>
        </w:rPr>
        <w:t>please delete as appropriate</w:t>
      </w:r>
      <w:r w:rsidR="00EC1E44">
        <w:rPr>
          <w:rFonts w:cs="Arial"/>
          <w:sz w:val="20"/>
        </w:rPr>
        <w:t>)</w:t>
      </w:r>
      <w:r w:rsidRPr="00D71DC6">
        <w:rPr>
          <w:rFonts w:cs="Arial"/>
          <w:sz w:val="20"/>
        </w:rPr>
        <w:t>;</w:t>
      </w:r>
    </w:p>
    <w:p w:rsidR="009465C1" w:rsidRPr="00D71DC6" w:rsidRDefault="009465C1" w:rsidP="009465C1">
      <w:pPr>
        <w:pStyle w:val="Normal2"/>
        <w:tabs>
          <w:tab w:val="left" w:pos="851"/>
        </w:tabs>
        <w:adjustRightInd w:val="0"/>
        <w:snapToGrid w:val="0"/>
        <w:spacing w:after="0"/>
        <w:ind w:left="840"/>
        <w:contextualSpacing/>
        <w:rPr>
          <w:rFonts w:cs="Arial"/>
          <w:sz w:val="20"/>
          <w:lang w:val="en-US"/>
        </w:rPr>
      </w:pPr>
      <w:r w:rsidRPr="00D71DC6">
        <w:rPr>
          <w:rFonts w:cs="Arial" w:hint="eastAsia"/>
          <w:sz w:val="20"/>
        </w:rPr>
        <w:t>□</w:t>
      </w:r>
      <w:r w:rsidRPr="00D71DC6">
        <w:rPr>
          <w:rFonts w:cs="Arial"/>
          <w:sz w:val="20"/>
          <w:lang w:val="en-US"/>
        </w:rPr>
        <w:t xml:space="preserve"> </w:t>
      </w:r>
      <w:r w:rsidRPr="00D71DC6">
        <w:rPr>
          <w:rFonts w:cs="Arial"/>
          <w:sz w:val="20"/>
        </w:rPr>
        <w:t>no amendment / update to the offering documents of the scheme(s) is necessary</w:t>
      </w:r>
      <w:r w:rsidRPr="00D71DC6">
        <w:rPr>
          <w:rFonts w:cs="Arial"/>
          <w:sz w:val="20"/>
          <w:lang w:val="en-US"/>
        </w:rPr>
        <w:t>.</w:t>
      </w:r>
    </w:p>
    <w:p w:rsidR="009465C1" w:rsidRPr="00D71DC6" w:rsidRDefault="009465C1" w:rsidP="009465C1">
      <w:pPr>
        <w:pStyle w:val="Normal2"/>
        <w:tabs>
          <w:tab w:val="left" w:pos="360"/>
        </w:tabs>
        <w:snapToGrid w:val="0"/>
        <w:spacing w:after="0" w:line="240" w:lineRule="auto"/>
        <w:ind w:left="360"/>
        <w:rPr>
          <w:rFonts w:cs="Arial"/>
          <w:sz w:val="20"/>
        </w:rPr>
      </w:pPr>
    </w:p>
    <w:p w:rsidR="009465C1" w:rsidRPr="00D71DC6" w:rsidRDefault="009465C1" w:rsidP="009465C1">
      <w:pPr>
        <w:pStyle w:val="Normal2"/>
        <w:numPr>
          <w:ilvl w:val="0"/>
          <w:numId w:val="4"/>
        </w:numPr>
        <w:tabs>
          <w:tab w:val="left" w:pos="360"/>
        </w:tabs>
        <w:snapToGrid w:val="0"/>
        <w:spacing w:after="0" w:line="240" w:lineRule="auto"/>
        <w:ind w:left="360"/>
        <w:rPr>
          <w:rFonts w:cs="Arial"/>
          <w:sz w:val="20"/>
        </w:rPr>
      </w:pPr>
      <w:r w:rsidRPr="00D71DC6">
        <w:rPr>
          <w:rFonts w:cs="Arial"/>
          <w:sz w:val="20"/>
        </w:rPr>
        <w:t xml:space="preserve">(If applicable) We have instructed </w:t>
      </w:r>
      <w:r w:rsidRPr="00D71DC6">
        <w:rPr>
          <w:rFonts w:cs="Arial"/>
          <w:sz w:val="20"/>
          <w:u w:val="single"/>
        </w:rPr>
        <w:tab/>
      </w:r>
      <w:r w:rsidRPr="00D71DC6">
        <w:rPr>
          <w:rFonts w:cs="Arial"/>
          <w:sz w:val="20"/>
          <w:u w:val="single"/>
        </w:rPr>
        <w:tab/>
      </w:r>
      <w:r w:rsidRPr="00D71DC6">
        <w:rPr>
          <w:rFonts w:cs="Arial"/>
          <w:sz w:val="20"/>
          <w:u w:val="single"/>
        </w:rPr>
        <w:tab/>
      </w:r>
      <w:r w:rsidRPr="00D71DC6">
        <w:rPr>
          <w:rFonts w:cs="Arial"/>
          <w:sz w:val="20"/>
          <w:u w:val="single"/>
        </w:rPr>
        <w:tab/>
      </w:r>
      <w:r w:rsidRPr="00D71DC6">
        <w:rPr>
          <w:rFonts w:cs="Arial"/>
          <w:sz w:val="20"/>
          <w:u w:val="single"/>
        </w:rPr>
        <w:tab/>
      </w:r>
      <w:r w:rsidRPr="00D71DC6">
        <w:rPr>
          <w:rFonts w:cs="Arial"/>
          <w:sz w:val="20"/>
          <w:u w:val="single"/>
        </w:rPr>
        <w:tab/>
      </w:r>
      <w:r w:rsidRPr="00D71DC6">
        <w:rPr>
          <w:rFonts w:cs="Arial"/>
          <w:sz w:val="20"/>
          <w:u w:val="single"/>
        </w:rPr>
        <w:tab/>
      </w:r>
      <w:r w:rsidRPr="00D71DC6">
        <w:rPr>
          <w:rFonts w:cs="Arial"/>
          <w:sz w:val="20"/>
          <w:u w:val="single"/>
        </w:rPr>
        <w:tab/>
      </w:r>
      <w:r w:rsidRPr="00D71DC6">
        <w:rPr>
          <w:rFonts w:cs="Arial"/>
          <w:sz w:val="20"/>
          <w:u w:val="single"/>
        </w:rPr>
        <w:tab/>
      </w:r>
      <w:r w:rsidRPr="00D71DC6">
        <w:rPr>
          <w:rFonts w:cs="Arial"/>
          <w:sz w:val="20"/>
        </w:rPr>
        <w:t xml:space="preserve"> [</w:t>
      </w:r>
      <w:r w:rsidRPr="00D71DC6">
        <w:rPr>
          <w:rFonts w:cs="Arial"/>
          <w:i/>
          <w:sz w:val="20"/>
        </w:rPr>
        <w:t>please state name of law firm]</w:t>
      </w:r>
      <w:r w:rsidRPr="00D71DC6">
        <w:rPr>
          <w:rFonts w:cs="Arial"/>
          <w:sz w:val="20"/>
        </w:rPr>
        <w:t xml:space="preserve"> to act on our behalf in relation to this application</w:t>
      </w:r>
      <w:r w:rsidRPr="00356032">
        <w:rPr>
          <w:rFonts w:cs="Arial"/>
          <w:sz w:val="20"/>
        </w:rPr>
        <w:t>.  T</w:t>
      </w:r>
      <w:r w:rsidRPr="00D71DC6">
        <w:rPr>
          <w:rFonts w:cs="Arial"/>
          <w:sz w:val="20"/>
        </w:rPr>
        <w:t>he contact details of the lawyer(s) handling the matter are as follows:-</w:t>
      </w:r>
    </w:p>
    <w:p w:rsidR="009465C1" w:rsidRPr="00D71DC6" w:rsidRDefault="009465C1" w:rsidP="009465C1">
      <w:pPr>
        <w:pStyle w:val="Normal2"/>
        <w:tabs>
          <w:tab w:val="left" w:pos="900"/>
          <w:tab w:val="left" w:pos="4320"/>
        </w:tabs>
        <w:snapToGrid w:val="0"/>
        <w:spacing w:after="0" w:line="240" w:lineRule="auto"/>
        <w:ind w:leftChars="163" w:left="359"/>
        <w:rPr>
          <w:rFonts w:cs="Arial"/>
          <w:sz w:val="20"/>
        </w:rPr>
      </w:pPr>
    </w:p>
    <w:p w:rsidR="009465C1" w:rsidRPr="00D71DC6" w:rsidRDefault="009465C1" w:rsidP="009465C1">
      <w:pPr>
        <w:pStyle w:val="Normal2"/>
        <w:tabs>
          <w:tab w:val="left" w:pos="9000"/>
        </w:tabs>
        <w:snapToGrid w:val="0"/>
        <w:spacing w:after="0" w:line="240" w:lineRule="auto"/>
        <w:ind w:leftChars="163" w:left="359"/>
        <w:rPr>
          <w:rFonts w:cs="Arial"/>
          <w:sz w:val="20"/>
          <w:u w:val="single"/>
          <w:lang w:eastAsia="zh-HK"/>
        </w:rPr>
      </w:pPr>
      <w:r w:rsidRPr="00D71DC6">
        <w:rPr>
          <w:rFonts w:cs="Arial"/>
          <w:sz w:val="20"/>
          <w:lang w:eastAsia="zh-HK"/>
        </w:rPr>
        <w:t xml:space="preserve">Name of lawyer-in-charge: </w:t>
      </w:r>
      <w:r w:rsidRPr="00D71DC6">
        <w:rPr>
          <w:rFonts w:cs="Arial"/>
          <w:sz w:val="20"/>
          <w:u w:val="single"/>
          <w:lang w:eastAsia="zh-HK"/>
        </w:rPr>
        <w:tab/>
      </w:r>
    </w:p>
    <w:p w:rsidR="009465C1" w:rsidRPr="00D71DC6" w:rsidRDefault="009465C1" w:rsidP="009465C1">
      <w:pPr>
        <w:pStyle w:val="Normal2"/>
        <w:tabs>
          <w:tab w:val="left" w:pos="9000"/>
        </w:tabs>
        <w:snapToGrid w:val="0"/>
        <w:spacing w:after="0" w:line="240" w:lineRule="auto"/>
        <w:ind w:leftChars="409" w:left="900"/>
        <w:rPr>
          <w:rFonts w:cs="Arial"/>
          <w:sz w:val="20"/>
          <w:u w:val="single"/>
          <w:lang w:eastAsia="zh-HK"/>
        </w:rPr>
      </w:pPr>
    </w:p>
    <w:p w:rsidR="009465C1" w:rsidRPr="00D71DC6" w:rsidRDefault="009465C1" w:rsidP="009465C1">
      <w:pPr>
        <w:pStyle w:val="Normal2"/>
        <w:tabs>
          <w:tab w:val="left" w:pos="9000"/>
        </w:tabs>
        <w:snapToGrid w:val="0"/>
        <w:spacing w:after="0" w:line="240" w:lineRule="auto"/>
        <w:ind w:leftChars="163" w:left="359"/>
        <w:rPr>
          <w:rFonts w:cs="Arial"/>
          <w:sz w:val="20"/>
          <w:u w:val="single"/>
        </w:rPr>
      </w:pPr>
      <w:r w:rsidRPr="00D71DC6">
        <w:rPr>
          <w:rFonts w:cs="Arial"/>
          <w:sz w:val="20"/>
        </w:rPr>
        <w:t xml:space="preserve">Position: </w:t>
      </w:r>
      <w:r w:rsidRPr="00D71DC6">
        <w:rPr>
          <w:rFonts w:cs="Arial"/>
          <w:sz w:val="20"/>
          <w:u w:val="single"/>
        </w:rPr>
        <w:tab/>
      </w:r>
    </w:p>
    <w:p w:rsidR="009465C1" w:rsidRPr="00D71DC6" w:rsidRDefault="009465C1" w:rsidP="009465C1">
      <w:pPr>
        <w:pStyle w:val="Normal2"/>
        <w:tabs>
          <w:tab w:val="left" w:pos="9000"/>
        </w:tabs>
        <w:snapToGrid w:val="0"/>
        <w:spacing w:after="0" w:line="240" w:lineRule="auto"/>
        <w:ind w:leftChars="409" w:left="900"/>
        <w:rPr>
          <w:rFonts w:cs="Arial"/>
          <w:sz w:val="20"/>
          <w:u w:val="single"/>
        </w:rPr>
      </w:pPr>
    </w:p>
    <w:p w:rsidR="009465C1" w:rsidRPr="00D71DC6" w:rsidRDefault="009465C1" w:rsidP="009465C1">
      <w:pPr>
        <w:pStyle w:val="Normal2"/>
        <w:tabs>
          <w:tab w:val="left" w:pos="9000"/>
        </w:tabs>
        <w:snapToGrid w:val="0"/>
        <w:spacing w:after="0" w:line="240" w:lineRule="auto"/>
        <w:ind w:leftChars="163" w:left="359"/>
        <w:rPr>
          <w:rFonts w:cs="Arial"/>
          <w:sz w:val="20"/>
          <w:u w:val="single"/>
        </w:rPr>
      </w:pPr>
      <w:r w:rsidRPr="00D71DC6">
        <w:rPr>
          <w:rFonts w:cs="Arial"/>
          <w:sz w:val="20"/>
        </w:rPr>
        <w:t xml:space="preserve">Telephone number: </w:t>
      </w:r>
      <w:r w:rsidRPr="00D71DC6">
        <w:rPr>
          <w:rFonts w:cs="Arial"/>
          <w:sz w:val="20"/>
          <w:u w:val="single"/>
        </w:rPr>
        <w:tab/>
      </w:r>
    </w:p>
    <w:p w:rsidR="009465C1" w:rsidRPr="00D71DC6" w:rsidRDefault="009465C1" w:rsidP="009465C1">
      <w:pPr>
        <w:pStyle w:val="Normal2"/>
        <w:tabs>
          <w:tab w:val="left" w:pos="9000"/>
        </w:tabs>
        <w:snapToGrid w:val="0"/>
        <w:spacing w:after="0" w:line="240" w:lineRule="auto"/>
        <w:ind w:leftChars="409" w:left="900"/>
        <w:rPr>
          <w:rFonts w:cs="Arial"/>
          <w:sz w:val="20"/>
        </w:rPr>
      </w:pPr>
    </w:p>
    <w:p w:rsidR="009465C1" w:rsidRPr="00D71DC6" w:rsidRDefault="009465C1" w:rsidP="009465C1">
      <w:pPr>
        <w:pStyle w:val="Normal2"/>
        <w:tabs>
          <w:tab w:val="left" w:pos="9000"/>
        </w:tabs>
        <w:snapToGrid w:val="0"/>
        <w:spacing w:after="0" w:line="240" w:lineRule="auto"/>
        <w:ind w:leftChars="163" w:left="359"/>
        <w:rPr>
          <w:rFonts w:cs="Arial"/>
          <w:sz w:val="20"/>
          <w:u w:val="single"/>
        </w:rPr>
      </w:pPr>
      <w:r w:rsidRPr="00D71DC6">
        <w:rPr>
          <w:rFonts w:cs="Arial"/>
          <w:sz w:val="20"/>
        </w:rPr>
        <w:t xml:space="preserve">Email: </w:t>
      </w:r>
      <w:r w:rsidRPr="00D71DC6">
        <w:rPr>
          <w:rFonts w:cs="Arial"/>
          <w:sz w:val="20"/>
          <w:u w:val="single"/>
        </w:rPr>
        <w:tab/>
      </w:r>
    </w:p>
    <w:p w:rsidR="009465C1" w:rsidRPr="00D71DC6" w:rsidRDefault="009465C1" w:rsidP="009465C1">
      <w:pPr>
        <w:pStyle w:val="Normal2"/>
        <w:tabs>
          <w:tab w:val="left" w:pos="9000"/>
        </w:tabs>
        <w:snapToGrid w:val="0"/>
        <w:spacing w:after="0" w:line="240" w:lineRule="auto"/>
        <w:ind w:leftChars="409" w:left="900"/>
        <w:rPr>
          <w:rFonts w:cs="Arial"/>
          <w:sz w:val="20"/>
        </w:rPr>
      </w:pPr>
    </w:p>
    <w:p w:rsidR="009465C1" w:rsidRPr="00D71DC6" w:rsidRDefault="009465C1" w:rsidP="009465C1">
      <w:pPr>
        <w:pStyle w:val="Normal2"/>
        <w:tabs>
          <w:tab w:val="left" w:pos="9000"/>
        </w:tabs>
        <w:snapToGrid w:val="0"/>
        <w:spacing w:after="0" w:line="240" w:lineRule="auto"/>
        <w:ind w:leftChars="163" w:left="359"/>
        <w:rPr>
          <w:rFonts w:cs="Arial"/>
          <w:sz w:val="20"/>
          <w:u w:val="single"/>
        </w:rPr>
      </w:pPr>
      <w:r w:rsidRPr="00D71DC6">
        <w:rPr>
          <w:rFonts w:cs="Arial"/>
          <w:sz w:val="20"/>
        </w:rPr>
        <w:t xml:space="preserve">Address: </w:t>
      </w:r>
      <w:r w:rsidRPr="00D71DC6">
        <w:rPr>
          <w:rFonts w:cs="Arial"/>
          <w:sz w:val="20"/>
          <w:u w:val="single"/>
        </w:rPr>
        <w:tab/>
      </w:r>
    </w:p>
    <w:p w:rsidR="009465C1" w:rsidRPr="00D71DC6" w:rsidRDefault="009465C1" w:rsidP="009465C1">
      <w:pPr>
        <w:pStyle w:val="Normal2"/>
        <w:tabs>
          <w:tab w:val="left" w:pos="360"/>
        </w:tabs>
        <w:snapToGrid w:val="0"/>
        <w:spacing w:after="0" w:line="240" w:lineRule="auto"/>
        <w:ind w:left="360"/>
        <w:rPr>
          <w:rFonts w:cs="Arial"/>
          <w:sz w:val="20"/>
        </w:rPr>
      </w:pPr>
    </w:p>
    <w:p w:rsidR="009465C1" w:rsidRPr="00196B47" w:rsidRDefault="009465C1" w:rsidP="009465C1">
      <w:pPr>
        <w:pStyle w:val="Normal2"/>
        <w:numPr>
          <w:ilvl w:val="0"/>
          <w:numId w:val="4"/>
        </w:numPr>
        <w:tabs>
          <w:tab w:val="left" w:pos="360"/>
        </w:tabs>
        <w:snapToGrid w:val="0"/>
        <w:spacing w:after="0" w:line="240" w:lineRule="auto"/>
        <w:ind w:left="360"/>
        <w:rPr>
          <w:rFonts w:cs="Arial"/>
          <w:sz w:val="20"/>
        </w:rPr>
      </w:pPr>
      <w:r w:rsidRPr="00D71DC6">
        <w:rPr>
          <w:rFonts w:cs="Arial"/>
          <w:sz w:val="20"/>
        </w:rPr>
        <w:t xml:space="preserve">We confirm that unless otherwise specifically allowed for in this </w:t>
      </w:r>
      <w:r w:rsidR="00374764" w:rsidRPr="00196B47">
        <w:rPr>
          <w:rFonts w:cs="Arial"/>
          <w:sz w:val="20"/>
        </w:rPr>
        <w:t>A</w:t>
      </w:r>
      <w:r w:rsidRPr="00196B47">
        <w:rPr>
          <w:rFonts w:cs="Arial"/>
          <w:sz w:val="20"/>
        </w:rPr>
        <w:t xml:space="preserve">pplication </w:t>
      </w:r>
      <w:r w:rsidR="00374764" w:rsidRPr="00196B47">
        <w:rPr>
          <w:rFonts w:cs="Arial"/>
          <w:sz w:val="20"/>
        </w:rPr>
        <w:t>F</w:t>
      </w:r>
      <w:r w:rsidRPr="00196B47">
        <w:rPr>
          <w:rFonts w:cs="Arial"/>
          <w:sz w:val="20"/>
        </w:rPr>
        <w:t>orm, no deletion, addition or amendment has been made to the standard template of the current prescribed application form as published on the SFC website.</w:t>
      </w:r>
    </w:p>
    <w:p w:rsidR="009465C1" w:rsidRDefault="009465C1" w:rsidP="009465C1">
      <w:pPr>
        <w:pStyle w:val="Normal2"/>
        <w:snapToGrid w:val="0"/>
        <w:spacing w:after="0" w:line="240" w:lineRule="auto"/>
        <w:rPr>
          <w:rFonts w:cs="Arial"/>
          <w:sz w:val="20"/>
        </w:rPr>
      </w:pPr>
    </w:p>
    <w:p w:rsidR="009465C1" w:rsidRPr="00D71DC6" w:rsidRDefault="009465C1" w:rsidP="009465C1">
      <w:pPr>
        <w:pStyle w:val="Normal2"/>
        <w:snapToGrid w:val="0"/>
        <w:spacing w:after="0" w:line="240" w:lineRule="auto"/>
        <w:rPr>
          <w:rFonts w:cs="Arial"/>
          <w:sz w:val="20"/>
        </w:rPr>
      </w:pPr>
    </w:p>
    <w:p w:rsidR="009465C1" w:rsidRPr="00D71DC6" w:rsidRDefault="009465C1" w:rsidP="009465C1">
      <w:pPr>
        <w:pStyle w:val="Normal2"/>
        <w:snapToGrid w:val="0"/>
        <w:spacing w:after="0" w:line="240" w:lineRule="auto"/>
        <w:rPr>
          <w:rFonts w:cs="Arial"/>
          <w:sz w:val="20"/>
        </w:rPr>
      </w:pPr>
      <w:r w:rsidRPr="00D71DC6">
        <w:rPr>
          <w:rFonts w:cs="Arial"/>
          <w:sz w:val="20"/>
        </w:rPr>
        <w:t>Yours faithfully,</w:t>
      </w:r>
    </w:p>
    <w:p w:rsidR="009465C1" w:rsidRPr="00D71DC6" w:rsidRDefault="009465C1" w:rsidP="009465C1">
      <w:pPr>
        <w:pStyle w:val="Normal2"/>
        <w:snapToGrid w:val="0"/>
        <w:spacing w:after="0" w:line="240" w:lineRule="auto"/>
        <w:rPr>
          <w:rFonts w:cs="Arial"/>
          <w:sz w:val="20"/>
        </w:rPr>
      </w:pPr>
    </w:p>
    <w:p w:rsidR="009465C1" w:rsidRPr="00D71DC6" w:rsidRDefault="009465C1" w:rsidP="009465C1">
      <w:pPr>
        <w:pStyle w:val="Normal2"/>
        <w:snapToGrid w:val="0"/>
        <w:spacing w:after="0" w:line="240" w:lineRule="auto"/>
        <w:rPr>
          <w:rFonts w:cs="Arial"/>
          <w:sz w:val="20"/>
        </w:rPr>
      </w:pPr>
    </w:p>
    <w:p w:rsidR="009465C1" w:rsidRPr="00D71DC6" w:rsidRDefault="009465C1" w:rsidP="009465C1">
      <w:pPr>
        <w:pStyle w:val="Normal2"/>
        <w:snapToGrid w:val="0"/>
        <w:spacing w:after="0" w:line="240" w:lineRule="auto"/>
        <w:rPr>
          <w:rFonts w:cs="Arial"/>
          <w:sz w:val="20"/>
        </w:rPr>
      </w:pPr>
    </w:p>
    <w:p w:rsidR="009465C1" w:rsidRPr="00D71DC6" w:rsidRDefault="009465C1" w:rsidP="009465C1">
      <w:pPr>
        <w:pStyle w:val="Normal2"/>
        <w:snapToGrid w:val="0"/>
        <w:spacing w:after="0" w:line="240" w:lineRule="auto"/>
        <w:rPr>
          <w:rFonts w:cs="Arial"/>
          <w:sz w:val="20"/>
        </w:rPr>
      </w:pPr>
    </w:p>
    <w:p w:rsidR="009465C1" w:rsidRPr="00D71DC6" w:rsidRDefault="009465C1" w:rsidP="009465C1">
      <w:pPr>
        <w:pStyle w:val="Normal2"/>
        <w:snapToGrid w:val="0"/>
        <w:spacing w:after="0" w:line="240" w:lineRule="auto"/>
        <w:rPr>
          <w:rFonts w:cs="Arial"/>
          <w:sz w:val="20"/>
          <w:u w:val="single"/>
        </w:rPr>
      </w:pPr>
      <w:r w:rsidRPr="00D71DC6">
        <w:rPr>
          <w:rFonts w:cs="Arial"/>
          <w:sz w:val="20"/>
          <w:u w:val="single"/>
        </w:rPr>
        <w:tab/>
      </w:r>
      <w:r w:rsidRPr="00D71DC6">
        <w:rPr>
          <w:rFonts w:cs="Arial"/>
          <w:sz w:val="20"/>
          <w:u w:val="single"/>
        </w:rPr>
        <w:tab/>
      </w:r>
      <w:r w:rsidRPr="00D71DC6">
        <w:rPr>
          <w:rFonts w:cs="Arial"/>
          <w:sz w:val="20"/>
          <w:u w:val="single"/>
        </w:rPr>
        <w:tab/>
      </w:r>
      <w:r w:rsidRPr="00D71DC6">
        <w:rPr>
          <w:rFonts w:cs="Arial"/>
          <w:sz w:val="20"/>
          <w:u w:val="single"/>
        </w:rPr>
        <w:tab/>
      </w:r>
      <w:r w:rsidRPr="00D71DC6">
        <w:rPr>
          <w:rFonts w:cs="Arial"/>
          <w:sz w:val="20"/>
          <w:u w:val="single"/>
        </w:rPr>
        <w:tab/>
      </w:r>
      <w:r w:rsidRPr="00D71DC6">
        <w:rPr>
          <w:rFonts w:cs="Arial"/>
          <w:sz w:val="20"/>
          <w:u w:val="single"/>
        </w:rPr>
        <w:tab/>
      </w:r>
      <w:r w:rsidRPr="00D71DC6">
        <w:rPr>
          <w:rFonts w:cs="Arial"/>
          <w:sz w:val="20"/>
          <w:u w:val="single"/>
        </w:rPr>
        <w:tab/>
      </w:r>
    </w:p>
    <w:p w:rsidR="009465C1" w:rsidRPr="00D71DC6" w:rsidRDefault="009465C1" w:rsidP="009465C1">
      <w:pPr>
        <w:pStyle w:val="Normal2"/>
        <w:snapToGrid w:val="0"/>
        <w:spacing w:after="0" w:line="240" w:lineRule="auto"/>
        <w:rPr>
          <w:rFonts w:cs="Arial"/>
          <w:sz w:val="20"/>
        </w:rPr>
      </w:pPr>
      <w:r w:rsidRPr="00D71DC6">
        <w:rPr>
          <w:rFonts w:cs="Arial"/>
          <w:sz w:val="20"/>
        </w:rPr>
        <w:t>Name:</w:t>
      </w:r>
    </w:p>
    <w:p w:rsidR="009465C1" w:rsidRPr="00D71DC6" w:rsidRDefault="009465C1" w:rsidP="009465C1">
      <w:pPr>
        <w:pStyle w:val="Normal2"/>
        <w:snapToGrid w:val="0"/>
        <w:spacing w:after="0" w:line="240" w:lineRule="auto"/>
        <w:rPr>
          <w:rFonts w:cs="Arial"/>
          <w:sz w:val="20"/>
        </w:rPr>
      </w:pPr>
      <w:r w:rsidRPr="00D71DC6">
        <w:rPr>
          <w:rFonts w:cs="Arial"/>
          <w:sz w:val="20"/>
        </w:rPr>
        <w:t>Position:</w:t>
      </w:r>
    </w:p>
    <w:p w:rsidR="009465C1" w:rsidRPr="00D71DC6" w:rsidRDefault="009465C1" w:rsidP="009465C1">
      <w:pPr>
        <w:pStyle w:val="Normal2"/>
        <w:snapToGrid w:val="0"/>
        <w:spacing w:after="0" w:line="240" w:lineRule="auto"/>
        <w:rPr>
          <w:rFonts w:cs="Arial"/>
          <w:sz w:val="20"/>
        </w:rPr>
      </w:pPr>
      <w:r w:rsidRPr="00D71DC6">
        <w:rPr>
          <w:rFonts w:cs="Arial"/>
          <w:sz w:val="20"/>
        </w:rPr>
        <w:t>Duly authorized</w:t>
      </w:r>
      <w:r w:rsidR="007B7393">
        <w:rPr>
          <w:rStyle w:val="FootnoteReference"/>
          <w:rFonts w:cs="Arial"/>
          <w:sz w:val="20"/>
        </w:rPr>
        <w:footnoteReference w:customMarkFollows="1" w:id="1"/>
        <w:t>1</w:t>
      </w:r>
    </w:p>
    <w:p w:rsidR="009465C1" w:rsidRPr="00D71DC6" w:rsidRDefault="009465C1" w:rsidP="009465C1">
      <w:pPr>
        <w:pStyle w:val="Normal2"/>
        <w:snapToGrid w:val="0"/>
        <w:spacing w:after="0" w:line="240" w:lineRule="auto"/>
        <w:rPr>
          <w:rFonts w:cs="Arial"/>
          <w:sz w:val="20"/>
        </w:rPr>
      </w:pPr>
      <w:r w:rsidRPr="00D71DC6">
        <w:rPr>
          <w:rFonts w:cs="Arial"/>
          <w:sz w:val="20"/>
        </w:rPr>
        <w:t>For and on behalf of</w:t>
      </w:r>
    </w:p>
    <w:p w:rsidR="009465C1" w:rsidRPr="00D71DC6" w:rsidRDefault="009465C1" w:rsidP="009465C1">
      <w:pPr>
        <w:pStyle w:val="Normal2"/>
        <w:snapToGrid w:val="0"/>
        <w:spacing w:after="0" w:line="240" w:lineRule="auto"/>
        <w:rPr>
          <w:rFonts w:cs="Arial"/>
          <w:sz w:val="20"/>
        </w:rPr>
      </w:pPr>
      <w:r w:rsidRPr="00D71DC6">
        <w:rPr>
          <w:rFonts w:cs="Arial"/>
          <w:sz w:val="20"/>
        </w:rPr>
        <w:t>[</w:t>
      </w:r>
      <w:r w:rsidRPr="00D71DC6">
        <w:rPr>
          <w:rFonts w:cs="Arial"/>
          <w:i/>
          <w:sz w:val="20"/>
        </w:rPr>
        <w:t>Applicant’s name</w:t>
      </w:r>
      <w:r w:rsidRPr="00D71DC6">
        <w:rPr>
          <w:rFonts w:cs="Arial"/>
          <w:sz w:val="20"/>
        </w:rPr>
        <w:t>]</w:t>
      </w:r>
    </w:p>
    <w:p w:rsidR="00A530C0" w:rsidRPr="00775F21" w:rsidRDefault="009465C1" w:rsidP="00775F21">
      <w:pPr>
        <w:pStyle w:val="Normal2"/>
        <w:snapToGrid w:val="0"/>
        <w:spacing w:after="0" w:line="240" w:lineRule="auto"/>
        <w:rPr>
          <w:rFonts w:cs="Arial"/>
          <w:sz w:val="20"/>
        </w:rPr>
      </w:pPr>
      <w:r w:rsidRPr="00D71DC6">
        <w:rPr>
          <w:rFonts w:cs="Arial"/>
          <w:sz w:val="20"/>
        </w:rPr>
        <w:t>Date: _______________________</w:t>
      </w:r>
      <w:bookmarkStart w:id="0" w:name="_GoBack"/>
      <w:bookmarkEnd w:id="0"/>
    </w:p>
    <w:sectPr w:rsidR="00A530C0" w:rsidRPr="00775F21" w:rsidSect="008F023F">
      <w:headerReference w:type="default" r:id="rId11"/>
      <w:footerReference w:type="default" r:id="rId12"/>
      <w:headerReference w:type="first" r:id="rId13"/>
      <w:footerReference w:type="first" r:id="rId14"/>
      <w:pgSz w:w="11906" w:h="16838" w:code="9"/>
      <w:pgMar w:top="851" w:right="1133" w:bottom="1440" w:left="993" w:header="680" w:footer="30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E5F" w:rsidRDefault="00B64E5F" w:rsidP="009465C1">
      <w:r>
        <w:separator/>
      </w:r>
    </w:p>
  </w:endnote>
  <w:endnote w:type="continuationSeparator" w:id="0">
    <w:p w:rsidR="00B64E5F" w:rsidRDefault="00B64E5F" w:rsidP="0094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0CC" w:rsidRPr="00982698" w:rsidRDefault="00B80E12">
    <w:pPr>
      <w:pStyle w:val="Footer"/>
      <w:jc w:val="right"/>
      <w:rPr>
        <w:sz w:val="16"/>
        <w:szCs w:val="16"/>
      </w:rPr>
    </w:pPr>
    <w:r w:rsidRPr="006D6F79">
      <w:rPr>
        <w:sz w:val="16"/>
        <w:szCs w:val="16"/>
      </w:rPr>
      <w:fldChar w:fldCharType="begin"/>
    </w:r>
    <w:r w:rsidR="00AB50CC" w:rsidRPr="006D6F79">
      <w:rPr>
        <w:sz w:val="16"/>
        <w:szCs w:val="16"/>
      </w:rPr>
      <w:instrText xml:space="preserve"> PAGE   \* MERGEFORMAT </w:instrText>
    </w:r>
    <w:r w:rsidRPr="006D6F79">
      <w:rPr>
        <w:sz w:val="16"/>
        <w:szCs w:val="16"/>
      </w:rPr>
      <w:fldChar w:fldCharType="separate"/>
    </w:r>
    <w:r w:rsidR="00775F21">
      <w:rPr>
        <w:noProof/>
        <w:sz w:val="16"/>
        <w:szCs w:val="16"/>
      </w:rPr>
      <w:t>4</w:t>
    </w:r>
    <w:r w:rsidRPr="006D6F79">
      <w:rPr>
        <w:sz w:val="16"/>
        <w:szCs w:val="16"/>
      </w:rPr>
      <w:fldChar w:fldCharType="end"/>
    </w:r>
  </w:p>
  <w:p w:rsidR="00AB50CC" w:rsidRPr="00F446D6" w:rsidRDefault="00AB50CC" w:rsidP="00AB50CC">
    <w:pPr>
      <w:pStyle w:val="Footer"/>
      <w:rPr>
        <w:i/>
        <w:sz w:val="16"/>
        <w:szCs w:val="16"/>
        <w:lang w:val="en-GB"/>
      </w:rPr>
    </w:pPr>
    <w:r w:rsidRPr="00F446D6">
      <w:rPr>
        <w:i/>
        <w:sz w:val="16"/>
        <w:szCs w:val="16"/>
        <w:lang w:val="en-GB"/>
      </w:rPr>
      <w:t xml:space="preserve">Last updated: </w:t>
    </w:r>
    <w:r w:rsidR="00196B47" w:rsidRPr="00F446D6">
      <w:rPr>
        <w:i/>
        <w:sz w:val="16"/>
        <w:szCs w:val="16"/>
        <w:lang w:val="en-GB"/>
      </w:rPr>
      <w:t>14 December 2018</w:t>
    </w:r>
  </w:p>
  <w:p w:rsidR="00196F45" w:rsidRPr="00F36CF5" w:rsidRDefault="00196F45" w:rsidP="00AB50CC">
    <w:pPr>
      <w:pStyle w:val="Footer"/>
      <w:rPr>
        <w:sz w:val="16"/>
        <w:szCs w:val="16"/>
        <w:lang w:val="en-GB"/>
      </w:rPr>
    </w:pPr>
  </w:p>
  <w:p w:rsidR="00AB50CC" w:rsidRDefault="00AB50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0CC" w:rsidRDefault="00AB50CC">
    <w:pPr>
      <w:pStyle w:val="Footer"/>
      <w:rPr>
        <w:sz w:val="16"/>
        <w:szCs w:val="16"/>
        <w:lang w:val="en-GB"/>
      </w:rPr>
    </w:pPr>
  </w:p>
  <w:p w:rsidR="00AB50CC" w:rsidRPr="00F446D6" w:rsidRDefault="00AB50CC">
    <w:pPr>
      <w:pStyle w:val="Footer"/>
      <w:rPr>
        <w:i/>
        <w:sz w:val="16"/>
        <w:szCs w:val="16"/>
        <w:lang w:val="en-GB"/>
      </w:rPr>
    </w:pPr>
    <w:r w:rsidRPr="00F446D6">
      <w:rPr>
        <w:i/>
        <w:sz w:val="16"/>
        <w:szCs w:val="16"/>
        <w:lang w:val="en-GB"/>
      </w:rPr>
      <w:t xml:space="preserve">Last updated: </w:t>
    </w:r>
    <w:r w:rsidR="00196B47" w:rsidRPr="00F446D6">
      <w:rPr>
        <w:i/>
        <w:sz w:val="16"/>
        <w:szCs w:val="16"/>
        <w:lang w:val="en-GB"/>
      </w:rPr>
      <w:t>14 December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E5F" w:rsidRDefault="00B64E5F" w:rsidP="009465C1">
      <w:r>
        <w:separator/>
      </w:r>
    </w:p>
  </w:footnote>
  <w:footnote w:type="continuationSeparator" w:id="0">
    <w:p w:rsidR="00B64E5F" w:rsidRDefault="00B64E5F" w:rsidP="009465C1">
      <w:r>
        <w:continuationSeparator/>
      </w:r>
    </w:p>
  </w:footnote>
  <w:footnote w:id="1">
    <w:p w:rsidR="007B7393" w:rsidRDefault="007B7393" w:rsidP="00331B9D">
      <w:pPr>
        <w:pStyle w:val="FootnoteText"/>
        <w:snapToGrid w:val="0"/>
      </w:pPr>
      <w:r>
        <w:rPr>
          <w:rStyle w:val="FootnoteReference"/>
        </w:rPr>
        <w:t>1</w:t>
      </w:r>
      <w:r>
        <w:t xml:space="preserve"> </w:t>
      </w:r>
      <w:r w:rsidRPr="00331B9D">
        <w:rPr>
          <w:rStyle w:val="FootnoteReference"/>
          <w:rFonts w:cs="Arial"/>
          <w:sz w:val="16"/>
          <w:szCs w:val="16"/>
          <w:vertAlign w:val="baseline"/>
          <w:lang w:val="en-GB"/>
        </w:rPr>
        <w:t>The signatory is expected to be a senior-ranking executive of the a</w:t>
      </w:r>
      <w:r w:rsidRPr="00331B9D">
        <w:rPr>
          <w:rFonts w:cs="Arial"/>
          <w:sz w:val="16"/>
          <w:szCs w:val="16"/>
          <w:lang w:val="en-GB"/>
        </w:rPr>
        <w:t>pplicant</w:t>
      </w:r>
      <w:r w:rsidRPr="00331B9D">
        <w:rPr>
          <w:rStyle w:val="FootnoteReference"/>
          <w:rFonts w:cs="Arial"/>
          <w:sz w:val="16"/>
          <w:szCs w:val="16"/>
          <w:vertAlign w:val="baseline"/>
          <w:lang w:val="en-GB"/>
        </w:rPr>
        <w:t xml:space="preserve"> </w:t>
      </w:r>
      <w:r w:rsidRPr="00331B9D">
        <w:rPr>
          <w:rStyle w:val="FootnoteReference"/>
          <w:szCs w:val="16"/>
          <w:vertAlign w:val="baseline"/>
          <w:lang w:val="en-GB"/>
        </w:rPr>
        <w:t>(</w:t>
      </w:r>
      <w:r w:rsidRPr="00331B9D">
        <w:rPr>
          <w:rStyle w:val="FootnoteReference"/>
          <w:rFonts w:cs="Arial"/>
          <w:sz w:val="16"/>
          <w:szCs w:val="16"/>
          <w:vertAlign w:val="baseline"/>
          <w:lang w:val="en-GB"/>
        </w:rPr>
        <w:t>or an appropriate person designated by the senior-ranking executive of the a</w:t>
      </w:r>
      <w:r w:rsidRPr="00331B9D">
        <w:rPr>
          <w:rFonts w:cs="Arial"/>
          <w:sz w:val="16"/>
          <w:szCs w:val="16"/>
          <w:lang w:val="en-GB"/>
        </w:rPr>
        <w:t>pplicant</w:t>
      </w:r>
      <w:r w:rsidRPr="00331B9D">
        <w:rPr>
          <w:rStyle w:val="FootnoteReference"/>
          <w:szCs w:val="16"/>
          <w:vertAlign w:val="baseline"/>
          <w:lang w:val="en-GB"/>
        </w:rPr>
        <w:t>)</w:t>
      </w:r>
      <w:r w:rsidRPr="00331B9D">
        <w:rPr>
          <w:rStyle w:val="FootnoteReference"/>
          <w:rFonts w:cs="Arial"/>
          <w:sz w:val="16"/>
          <w:szCs w:val="16"/>
          <w:vertAlign w:val="baseline"/>
          <w:lang w:val="en-GB"/>
        </w:rPr>
        <w:t xml:space="preserve"> with overall responsibility for the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0CC" w:rsidRDefault="002E569F">
    <w:pPr>
      <w:pStyle w:val="Header"/>
    </w:pPr>
    <w:r>
      <w:rPr>
        <w:rFonts w:ascii="Times New Roman" w:hAnsi="Times New Roman"/>
        <w:noProof/>
        <w:lang w:val="en-GB" w:eastAsia="zh-CN"/>
      </w:rPr>
      <w:drawing>
        <wp:inline distT="0" distB="0" distL="0" distR="0" wp14:anchorId="5B597308" wp14:editId="119EF145">
          <wp:extent cx="961901" cy="5950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79916" cy="606180"/>
                  </a:xfrm>
                  <a:prstGeom prst="rect">
                    <a:avLst/>
                  </a:prstGeom>
                  <a:ln>
                    <a:noFill/>
                  </a:ln>
                  <a:extLst>
                    <a:ext uri="{53640926-AAD7-44D8-BBD7-CCE9431645EC}">
                      <a14:shadowObscured xmlns:a14="http://schemas.microsoft.com/office/drawing/2010/main"/>
                    </a:ext>
                  </a:extLst>
                </pic:spPr>
              </pic:pic>
            </a:graphicData>
          </a:graphic>
        </wp:inline>
      </w:drawing>
    </w:r>
  </w:p>
  <w:p w:rsidR="00AB50CC" w:rsidRDefault="00AB50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0CC" w:rsidRDefault="002E569F">
    <w:pPr>
      <w:pStyle w:val="Header"/>
    </w:pPr>
    <w:r>
      <w:rPr>
        <w:noProof/>
        <w:color w:val="FF0000"/>
        <w:lang w:val="en-GB" w:eastAsia="zh-CN"/>
      </w:rPr>
      <w:drawing>
        <wp:anchor distT="0" distB="0" distL="114300" distR="114300" simplePos="0" relativeHeight="251660288" behindDoc="0" locked="0" layoutInCell="1" allowOverlap="1" wp14:anchorId="080C4DC2" wp14:editId="5B0FC180">
          <wp:simplePos x="0" y="0"/>
          <wp:positionH relativeFrom="margin">
            <wp:posOffset>0</wp:posOffset>
          </wp:positionH>
          <wp:positionV relativeFrom="paragraph">
            <wp:posOffset>-635</wp:posOffset>
          </wp:positionV>
          <wp:extent cx="2624447" cy="897734"/>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C_Logo_Full_Name_RGB.jpg"/>
                  <pic:cNvPicPr/>
                </pic:nvPicPr>
                <pic:blipFill rotWithShape="1">
                  <a:blip r:embed="rId1" cstate="print">
                    <a:extLst>
                      <a:ext uri="{28A0092B-C50C-407E-A947-70E740481C1C}">
                        <a14:useLocalDpi xmlns:a14="http://schemas.microsoft.com/office/drawing/2010/main" val="0"/>
                      </a:ext>
                    </a:extLst>
                  </a:blip>
                  <a:srcRect l="18862" t="30615" r="17408" b="32737"/>
                  <a:stretch/>
                </pic:blipFill>
                <pic:spPr bwMode="auto">
                  <a:xfrm>
                    <a:off x="0" y="0"/>
                    <a:ext cx="2634740" cy="901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50C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CC3"/>
    <w:multiLevelType w:val="hybridMultilevel"/>
    <w:tmpl w:val="2076A3D2"/>
    <w:lvl w:ilvl="0" w:tplc="5588B396">
      <w:start w:val="15"/>
      <w:numFmt w:val="bullet"/>
      <w:lvlText w:val="-"/>
      <w:lvlJc w:val="left"/>
      <w:pPr>
        <w:ind w:left="720" w:hanging="360"/>
      </w:pPr>
      <w:rPr>
        <w:rFonts w:ascii="Arial" w:eastAsia="新細明體" w:hAnsi="Arial" w:cs="Arial" w:hint="default"/>
        <w:i/>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BF4169"/>
    <w:multiLevelType w:val="hybridMultilevel"/>
    <w:tmpl w:val="4038019E"/>
    <w:lvl w:ilvl="0" w:tplc="424CC98A">
      <w:start w:val="2"/>
      <w:numFmt w:val="lowerLetter"/>
      <w:lvlText w:val="(%1)"/>
      <w:lvlJc w:val="left"/>
      <w:pPr>
        <w:ind w:left="840" w:hanging="480"/>
      </w:pPr>
      <w:rPr>
        <w:rFonts w:hint="eastAsia"/>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B44BC0"/>
    <w:multiLevelType w:val="hybridMultilevel"/>
    <w:tmpl w:val="56E2AC50"/>
    <w:lvl w:ilvl="0" w:tplc="0809000F">
      <w:start w:val="1"/>
      <w:numFmt w:val="decimal"/>
      <w:lvlText w:val="%1."/>
      <w:lvlJc w:val="left"/>
      <w:pPr>
        <w:ind w:left="720" w:hanging="360"/>
      </w:pPr>
      <w:rPr>
        <w:rFonts w:hint="default"/>
      </w:rPr>
    </w:lvl>
    <w:lvl w:ilvl="1" w:tplc="93300AC4">
      <w:start w:val="1"/>
      <w:numFmt w:val="lowerLetter"/>
      <w:lvlText w:val="(%2)"/>
      <w:lvlJc w:val="left"/>
      <w:pPr>
        <w:ind w:left="720" w:hanging="360"/>
      </w:pPr>
      <w:rPr>
        <w:rFonts w:hint="eastAsia"/>
        <w:b w:val="0"/>
        <w:i w:val="0"/>
        <w:sz w:val="20"/>
        <w:szCs w:val="2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
    <w:nsid w:val="3ABD1CC7"/>
    <w:multiLevelType w:val="hybridMultilevel"/>
    <w:tmpl w:val="6F14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032034"/>
    <w:multiLevelType w:val="hybridMultilevel"/>
    <w:tmpl w:val="5DB4308C"/>
    <w:lvl w:ilvl="0" w:tplc="4F10A0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C17712"/>
    <w:multiLevelType w:val="hybridMultilevel"/>
    <w:tmpl w:val="00284C26"/>
    <w:lvl w:ilvl="0" w:tplc="7144D5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8">
    <w:nsid w:val="50E706FE"/>
    <w:multiLevelType w:val="hybridMultilevel"/>
    <w:tmpl w:val="D32A8A60"/>
    <w:lvl w:ilvl="0" w:tplc="C65650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10">
    <w:nsid w:val="6B3D40F7"/>
    <w:multiLevelType w:val="hybridMultilevel"/>
    <w:tmpl w:val="00284C26"/>
    <w:lvl w:ilvl="0" w:tplc="7144D5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2"/>
  </w:num>
  <w:num w:numId="5">
    <w:abstractNumId w:val="4"/>
  </w:num>
  <w:num w:numId="6">
    <w:abstractNumId w:val="1"/>
  </w:num>
  <w:num w:numId="7">
    <w:abstractNumId w:val="6"/>
  </w:num>
  <w:num w:numId="8">
    <w:abstractNumId w:val="8"/>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efaultTabStop w:val="480"/>
  <w:drawingGridHorizontalSpacing w:val="110"/>
  <w:displayHorizontalDrawingGridEvery w:val="0"/>
  <w:displayVerticalDrawingGridEvery w:val="2"/>
  <w:characterSpacingControl w:val="compressPunctuation"/>
  <w:hdrShapeDefaults>
    <o:shapedefaults v:ext="edit" spidmax="36865" fill="f" fillcolor="none [3204]" strokecolor="none [3213]">
      <v:fill color="none [3204]" on="f"/>
      <v:stroke 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A7"/>
    <w:rsid w:val="00003AD6"/>
    <w:rsid w:val="00004EB8"/>
    <w:rsid w:val="00005D60"/>
    <w:rsid w:val="00011C7B"/>
    <w:rsid w:val="000146B9"/>
    <w:rsid w:val="00024768"/>
    <w:rsid w:val="00024A2A"/>
    <w:rsid w:val="00027584"/>
    <w:rsid w:val="00027AC0"/>
    <w:rsid w:val="000335EE"/>
    <w:rsid w:val="00035801"/>
    <w:rsid w:val="00035E40"/>
    <w:rsid w:val="00036793"/>
    <w:rsid w:val="00037E0B"/>
    <w:rsid w:val="000412AC"/>
    <w:rsid w:val="000430F3"/>
    <w:rsid w:val="00050DB5"/>
    <w:rsid w:val="00052359"/>
    <w:rsid w:val="000543D9"/>
    <w:rsid w:val="000546B9"/>
    <w:rsid w:val="0005538E"/>
    <w:rsid w:val="0005663D"/>
    <w:rsid w:val="000570B9"/>
    <w:rsid w:val="00066290"/>
    <w:rsid w:val="00070072"/>
    <w:rsid w:val="0007484D"/>
    <w:rsid w:val="00074BAF"/>
    <w:rsid w:val="00080535"/>
    <w:rsid w:val="000822FF"/>
    <w:rsid w:val="00083355"/>
    <w:rsid w:val="00083DB6"/>
    <w:rsid w:val="00085C45"/>
    <w:rsid w:val="00085DE9"/>
    <w:rsid w:val="000923BC"/>
    <w:rsid w:val="0009290C"/>
    <w:rsid w:val="000958D3"/>
    <w:rsid w:val="0009627E"/>
    <w:rsid w:val="000962F6"/>
    <w:rsid w:val="000A2969"/>
    <w:rsid w:val="000A4BAC"/>
    <w:rsid w:val="000A5299"/>
    <w:rsid w:val="000A5730"/>
    <w:rsid w:val="000A6D82"/>
    <w:rsid w:val="000B38A7"/>
    <w:rsid w:val="000B3C9F"/>
    <w:rsid w:val="000B51A9"/>
    <w:rsid w:val="000B696E"/>
    <w:rsid w:val="000B77F4"/>
    <w:rsid w:val="000C0ED7"/>
    <w:rsid w:val="000C238B"/>
    <w:rsid w:val="000C639D"/>
    <w:rsid w:val="000C77FC"/>
    <w:rsid w:val="000D0421"/>
    <w:rsid w:val="000D0BE7"/>
    <w:rsid w:val="000D1051"/>
    <w:rsid w:val="000D6CAC"/>
    <w:rsid w:val="000D715D"/>
    <w:rsid w:val="000E1160"/>
    <w:rsid w:val="000E3E45"/>
    <w:rsid w:val="000E4824"/>
    <w:rsid w:val="000F11A7"/>
    <w:rsid w:val="000F2B54"/>
    <w:rsid w:val="000F58DA"/>
    <w:rsid w:val="000F5EDA"/>
    <w:rsid w:val="000F6E54"/>
    <w:rsid w:val="000F7895"/>
    <w:rsid w:val="001012C9"/>
    <w:rsid w:val="00101404"/>
    <w:rsid w:val="00101F68"/>
    <w:rsid w:val="00104DA0"/>
    <w:rsid w:val="00107AA3"/>
    <w:rsid w:val="001159D9"/>
    <w:rsid w:val="00121C8D"/>
    <w:rsid w:val="00122241"/>
    <w:rsid w:val="0012330C"/>
    <w:rsid w:val="00123F2B"/>
    <w:rsid w:val="00124C75"/>
    <w:rsid w:val="00127CCE"/>
    <w:rsid w:val="00131C39"/>
    <w:rsid w:val="00134377"/>
    <w:rsid w:val="00134E69"/>
    <w:rsid w:val="0013603C"/>
    <w:rsid w:val="00140CE4"/>
    <w:rsid w:val="001413DC"/>
    <w:rsid w:val="00144841"/>
    <w:rsid w:val="00147881"/>
    <w:rsid w:val="001503C6"/>
    <w:rsid w:val="001525B4"/>
    <w:rsid w:val="001526F5"/>
    <w:rsid w:val="00153486"/>
    <w:rsid w:val="00154532"/>
    <w:rsid w:val="00157BA8"/>
    <w:rsid w:val="00162C40"/>
    <w:rsid w:val="00162C84"/>
    <w:rsid w:val="001646DA"/>
    <w:rsid w:val="00165CBF"/>
    <w:rsid w:val="00165F14"/>
    <w:rsid w:val="00175F9C"/>
    <w:rsid w:val="00176B8E"/>
    <w:rsid w:val="001847B2"/>
    <w:rsid w:val="001904AB"/>
    <w:rsid w:val="001907ED"/>
    <w:rsid w:val="00190D52"/>
    <w:rsid w:val="0019194D"/>
    <w:rsid w:val="0019633E"/>
    <w:rsid w:val="00196B47"/>
    <w:rsid w:val="00196F45"/>
    <w:rsid w:val="001A1329"/>
    <w:rsid w:val="001A2AD1"/>
    <w:rsid w:val="001A3A5E"/>
    <w:rsid w:val="001A5B5E"/>
    <w:rsid w:val="001A68A1"/>
    <w:rsid w:val="001A7862"/>
    <w:rsid w:val="001B3684"/>
    <w:rsid w:val="001B4155"/>
    <w:rsid w:val="001B5A42"/>
    <w:rsid w:val="001C15DF"/>
    <w:rsid w:val="001C213D"/>
    <w:rsid w:val="001C26D7"/>
    <w:rsid w:val="001C3456"/>
    <w:rsid w:val="001C41F3"/>
    <w:rsid w:val="001D1547"/>
    <w:rsid w:val="001D279F"/>
    <w:rsid w:val="001D2F9E"/>
    <w:rsid w:val="001D3FEC"/>
    <w:rsid w:val="001D52C0"/>
    <w:rsid w:val="001D5D0C"/>
    <w:rsid w:val="001E3ACD"/>
    <w:rsid w:val="001E5F5B"/>
    <w:rsid w:val="001E7D7D"/>
    <w:rsid w:val="001F2502"/>
    <w:rsid w:val="001F30C8"/>
    <w:rsid w:val="001F3D8B"/>
    <w:rsid w:val="001F6991"/>
    <w:rsid w:val="001F7CAF"/>
    <w:rsid w:val="00200301"/>
    <w:rsid w:val="00200B9A"/>
    <w:rsid w:val="00205A01"/>
    <w:rsid w:val="0021263D"/>
    <w:rsid w:val="00214857"/>
    <w:rsid w:val="00215087"/>
    <w:rsid w:val="00215B90"/>
    <w:rsid w:val="00217182"/>
    <w:rsid w:val="00217401"/>
    <w:rsid w:val="00220044"/>
    <w:rsid w:val="002201CC"/>
    <w:rsid w:val="002203BC"/>
    <w:rsid w:val="002207F8"/>
    <w:rsid w:val="00223504"/>
    <w:rsid w:val="002243C2"/>
    <w:rsid w:val="00224512"/>
    <w:rsid w:val="002267A6"/>
    <w:rsid w:val="00226B54"/>
    <w:rsid w:val="00231697"/>
    <w:rsid w:val="0023702A"/>
    <w:rsid w:val="00237172"/>
    <w:rsid w:val="00237BAC"/>
    <w:rsid w:val="002405B5"/>
    <w:rsid w:val="00240CC8"/>
    <w:rsid w:val="002429CF"/>
    <w:rsid w:val="00242F9F"/>
    <w:rsid w:val="002441FC"/>
    <w:rsid w:val="00244528"/>
    <w:rsid w:val="00247FE7"/>
    <w:rsid w:val="002505CE"/>
    <w:rsid w:val="00251075"/>
    <w:rsid w:val="00254762"/>
    <w:rsid w:val="00255D35"/>
    <w:rsid w:val="00257A7C"/>
    <w:rsid w:val="002617C6"/>
    <w:rsid w:val="00261C68"/>
    <w:rsid w:val="0026207A"/>
    <w:rsid w:val="00262329"/>
    <w:rsid w:val="002646BE"/>
    <w:rsid w:val="00265811"/>
    <w:rsid w:val="002659AA"/>
    <w:rsid w:val="00274EA9"/>
    <w:rsid w:val="00277B34"/>
    <w:rsid w:val="002803C8"/>
    <w:rsid w:val="002815E9"/>
    <w:rsid w:val="0028718B"/>
    <w:rsid w:val="00287665"/>
    <w:rsid w:val="00290DD3"/>
    <w:rsid w:val="00291147"/>
    <w:rsid w:val="00294C25"/>
    <w:rsid w:val="00296B3E"/>
    <w:rsid w:val="00296F10"/>
    <w:rsid w:val="002A10E0"/>
    <w:rsid w:val="002A61D0"/>
    <w:rsid w:val="002A7221"/>
    <w:rsid w:val="002B24AB"/>
    <w:rsid w:val="002B365E"/>
    <w:rsid w:val="002B4457"/>
    <w:rsid w:val="002C13AC"/>
    <w:rsid w:val="002C20D6"/>
    <w:rsid w:val="002C3302"/>
    <w:rsid w:val="002C445B"/>
    <w:rsid w:val="002C4B77"/>
    <w:rsid w:val="002C5C59"/>
    <w:rsid w:val="002D0812"/>
    <w:rsid w:val="002D0A95"/>
    <w:rsid w:val="002D4996"/>
    <w:rsid w:val="002D72FD"/>
    <w:rsid w:val="002E157C"/>
    <w:rsid w:val="002E1EB1"/>
    <w:rsid w:val="002E29B1"/>
    <w:rsid w:val="002E569F"/>
    <w:rsid w:val="002F6B37"/>
    <w:rsid w:val="00300B51"/>
    <w:rsid w:val="003049ED"/>
    <w:rsid w:val="003061BA"/>
    <w:rsid w:val="0031113D"/>
    <w:rsid w:val="003115F4"/>
    <w:rsid w:val="00315E67"/>
    <w:rsid w:val="00321C31"/>
    <w:rsid w:val="00322C42"/>
    <w:rsid w:val="0033023E"/>
    <w:rsid w:val="003305E0"/>
    <w:rsid w:val="00331B9D"/>
    <w:rsid w:val="00332CBA"/>
    <w:rsid w:val="00333758"/>
    <w:rsid w:val="00334437"/>
    <w:rsid w:val="00337B7D"/>
    <w:rsid w:val="00346897"/>
    <w:rsid w:val="00351591"/>
    <w:rsid w:val="003516B6"/>
    <w:rsid w:val="0035326F"/>
    <w:rsid w:val="003550F9"/>
    <w:rsid w:val="003556A4"/>
    <w:rsid w:val="00356032"/>
    <w:rsid w:val="0035662C"/>
    <w:rsid w:val="0036087D"/>
    <w:rsid w:val="00361AC3"/>
    <w:rsid w:val="00362E91"/>
    <w:rsid w:val="00363D54"/>
    <w:rsid w:val="00366946"/>
    <w:rsid w:val="00370B14"/>
    <w:rsid w:val="00373FDB"/>
    <w:rsid w:val="00374666"/>
    <w:rsid w:val="00374764"/>
    <w:rsid w:val="003754C0"/>
    <w:rsid w:val="0037749B"/>
    <w:rsid w:val="00382A48"/>
    <w:rsid w:val="00384385"/>
    <w:rsid w:val="00386A54"/>
    <w:rsid w:val="003908C8"/>
    <w:rsid w:val="0039317B"/>
    <w:rsid w:val="00393234"/>
    <w:rsid w:val="0039513F"/>
    <w:rsid w:val="003951A3"/>
    <w:rsid w:val="00395207"/>
    <w:rsid w:val="003963B2"/>
    <w:rsid w:val="00396C88"/>
    <w:rsid w:val="003B0F11"/>
    <w:rsid w:val="003B212E"/>
    <w:rsid w:val="003B3754"/>
    <w:rsid w:val="003B3F22"/>
    <w:rsid w:val="003B7449"/>
    <w:rsid w:val="003C1EF8"/>
    <w:rsid w:val="003D62C2"/>
    <w:rsid w:val="003E0ACA"/>
    <w:rsid w:val="003E6AE8"/>
    <w:rsid w:val="003F78AF"/>
    <w:rsid w:val="004031A8"/>
    <w:rsid w:val="00403EDD"/>
    <w:rsid w:val="00410C2E"/>
    <w:rsid w:val="00412179"/>
    <w:rsid w:val="004121E4"/>
    <w:rsid w:val="0041408E"/>
    <w:rsid w:val="00414A77"/>
    <w:rsid w:val="00416F56"/>
    <w:rsid w:val="00420A70"/>
    <w:rsid w:val="00423E96"/>
    <w:rsid w:val="00433174"/>
    <w:rsid w:val="00434F69"/>
    <w:rsid w:val="00436C0B"/>
    <w:rsid w:val="004452CE"/>
    <w:rsid w:val="0044730C"/>
    <w:rsid w:val="004475A7"/>
    <w:rsid w:val="004479D9"/>
    <w:rsid w:val="00456631"/>
    <w:rsid w:val="00463A8B"/>
    <w:rsid w:val="0046513D"/>
    <w:rsid w:val="00465FEB"/>
    <w:rsid w:val="00466883"/>
    <w:rsid w:val="00470BEC"/>
    <w:rsid w:val="0047287B"/>
    <w:rsid w:val="00476BD1"/>
    <w:rsid w:val="00476FAC"/>
    <w:rsid w:val="00477088"/>
    <w:rsid w:val="004803F9"/>
    <w:rsid w:val="004805B1"/>
    <w:rsid w:val="00480C5C"/>
    <w:rsid w:val="004810E9"/>
    <w:rsid w:val="00481D92"/>
    <w:rsid w:val="004833D3"/>
    <w:rsid w:val="00484453"/>
    <w:rsid w:val="00484477"/>
    <w:rsid w:val="00484E3B"/>
    <w:rsid w:val="0049023A"/>
    <w:rsid w:val="00492F52"/>
    <w:rsid w:val="00497D88"/>
    <w:rsid w:val="004A0F78"/>
    <w:rsid w:val="004A512E"/>
    <w:rsid w:val="004A6329"/>
    <w:rsid w:val="004A6E7A"/>
    <w:rsid w:val="004A7018"/>
    <w:rsid w:val="004B39A1"/>
    <w:rsid w:val="004B4B83"/>
    <w:rsid w:val="004D075A"/>
    <w:rsid w:val="004D083A"/>
    <w:rsid w:val="004D5E4F"/>
    <w:rsid w:val="004E065C"/>
    <w:rsid w:val="004E1E19"/>
    <w:rsid w:val="004E335A"/>
    <w:rsid w:val="004E41BB"/>
    <w:rsid w:val="004E6936"/>
    <w:rsid w:val="004F1074"/>
    <w:rsid w:val="004F22CD"/>
    <w:rsid w:val="004F4B07"/>
    <w:rsid w:val="00503A47"/>
    <w:rsid w:val="005069CE"/>
    <w:rsid w:val="0050738D"/>
    <w:rsid w:val="0050769C"/>
    <w:rsid w:val="00511FCF"/>
    <w:rsid w:val="0051388B"/>
    <w:rsid w:val="005140DF"/>
    <w:rsid w:val="00514FCF"/>
    <w:rsid w:val="00515D36"/>
    <w:rsid w:val="00516E5E"/>
    <w:rsid w:val="00522882"/>
    <w:rsid w:val="00527BD4"/>
    <w:rsid w:val="00534E1A"/>
    <w:rsid w:val="00535EA7"/>
    <w:rsid w:val="0054138B"/>
    <w:rsid w:val="0054267A"/>
    <w:rsid w:val="005446B7"/>
    <w:rsid w:val="00550BA1"/>
    <w:rsid w:val="005572E4"/>
    <w:rsid w:val="0056428B"/>
    <w:rsid w:val="00564AA7"/>
    <w:rsid w:val="0056512B"/>
    <w:rsid w:val="00565F34"/>
    <w:rsid w:val="00566F7A"/>
    <w:rsid w:val="00567601"/>
    <w:rsid w:val="005706E2"/>
    <w:rsid w:val="005733CD"/>
    <w:rsid w:val="00576788"/>
    <w:rsid w:val="005819E2"/>
    <w:rsid w:val="00581FA7"/>
    <w:rsid w:val="00587ED9"/>
    <w:rsid w:val="00593E3E"/>
    <w:rsid w:val="005947E7"/>
    <w:rsid w:val="00595AAF"/>
    <w:rsid w:val="005A0D82"/>
    <w:rsid w:val="005A2377"/>
    <w:rsid w:val="005A389B"/>
    <w:rsid w:val="005A3B03"/>
    <w:rsid w:val="005A4F94"/>
    <w:rsid w:val="005B0284"/>
    <w:rsid w:val="005B1A6F"/>
    <w:rsid w:val="005B3B35"/>
    <w:rsid w:val="005C5E63"/>
    <w:rsid w:val="005C61B9"/>
    <w:rsid w:val="005C7C67"/>
    <w:rsid w:val="005C7DA2"/>
    <w:rsid w:val="005D2A5F"/>
    <w:rsid w:val="005D3233"/>
    <w:rsid w:val="005D327D"/>
    <w:rsid w:val="005D54D4"/>
    <w:rsid w:val="005D686F"/>
    <w:rsid w:val="005D6DA7"/>
    <w:rsid w:val="005E60B1"/>
    <w:rsid w:val="005F55D9"/>
    <w:rsid w:val="0060115B"/>
    <w:rsid w:val="00614EE8"/>
    <w:rsid w:val="00617CBC"/>
    <w:rsid w:val="0063109E"/>
    <w:rsid w:val="00633426"/>
    <w:rsid w:val="00640B6D"/>
    <w:rsid w:val="0065061F"/>
    <w:rsid w:val="0065239B"/>
    <w:rsid w:val="00661001"/>
    <w:rsid w:val="006645AF"/>
    <w:rsid w:val="00666BF2"/>
    <w:rsid w:val="0067157C"/>
    <w:rsid w:val="006773E4"/>
    <w:rsid w:val="00683CAE"/>
    <w:rsid w:val="00685E7D"/>
    <w:rsid w:val="00686038"/>
    <w:rsid w:val="006877DD"/>
    <w:rsid w:val="006947AD"/>
    <w:rsid w:val="006977BE"/>
    <w:rsid w:val="006A066E"/>
    <w:rsid w:val="006A139A"/>
    <w:rsid w:val="006A18A6"/>
    <w:rsid w:val="006A18D9"/>
    <w:rsid w:val="006A3549"/>
    <w:rsid w:val="006A4A3E"/>
    <w:rsid w:val="006A7A9A"/>
    <w:rsid w:val="006B6F76"/>
    <w:rsid w:val="006C0EC3"/>
    <w:rsid w:val="006C3B6F"/>
    <w:rsid w:val="006C6788"/>
    <w:rsid w:val="006C6D96"/>
    <w:rsid w:val="006C7C34"/>
    <w:rsid w:val="006D0944"/>
    <w:rsid w:val="006D524D"/>
    <w:rsid w:val="006D728B"/>
    <w:rsid w:val="006E1BB8"/>
    <w:rsid w:val="006E2836"/>
    <w:rsid w:val="006E49B1"/>
    <w:rsid w:val="006E7126"/>
    <w:rsid w:val="006F44D5"/>
    <w:rsid w:val="006F59C7"/>
    <w:rsid w:val="006F6CCF"/>
    <w:rsid w:val="006F7001"/>
    <w:rsid w:val="006F702D"/>
    <w:rsid w:val="0070579D"/>
    <w:rsid w:val="007073C2"/>
    <w:rsid w:val="0071153D"/>
    <w:rsid w:val="007136D8"/>
    <w:rsid w:val="007137E3"/>
    <w:rsid w:val="007156D2"/>
    <w:rsid w:val="00715A13"/>
    <w:rsid w:val="00717539"/>
    <w:rsid w:val="007228B4"/>
    <w:rsid w:val="00726F32"/>
    <w:rsid w:val="007328CC"/>
    <w:rsid w:val="00733B1D"/>
    <w:rsid w:val="007378E6"/>
    <w:rsid w:val="00740055"/>
    <w:rsid w:val="007406A4"/>
    <w:rsid w:val="00741DD6"/>
    <w:rsid w:val="00742CC4"/>
    <w:rsid w:val="007436E6"/>
    <w:rsid w:val="0074534F"/>
    <w:rsid w:val="00745450"/>
    <w:rsid w:val="00745AC6"/>
    <w:rsid w:val="00753DDE"/>
    <w:rsid w:val="007557D2"/>
    <w:rsid w:val="00756682"/>
    <w:rsid w:val="00760A18"/>
    <w:rsid w:val="00766A5C"/>
    <w:rsid w:val="00770C68"/>
    <w:rsid w:val="0077430C"/>
    <w:rsid w:val="00775F21"/>
    <w:rsid w:val="00777C63"/>
    <w:rsid w:val="00782F78"/>
    <w:rsid w:val="007831EB"/>
    <w:rsid w:val="00785A1D"/>
    <w:rsid w:val="007902B5"/>
    <w:rsid w:val="0079294C"/>
    <w:rsid w:val="00793DBE"/>
    <w:rsid w:val="007954B3"/>
    <w:rsid w:val="007A055C"/>
    <w:rsid w:val="007A0AB5"/>
    <w:rsid w:val="007A2824"/>
    <w:rsid w:val="007A3681"/>
    <w:rsid w:val="007A5AF4"/>
    <w:rsid w:val="007A79C3"/>
    <w:rsid w:val="007B1AB5"/>
    <w:rsid w:val="007B48B3"/>
    <w:rsid w:val="007B7393"/>
    <w:rsid w:val="007B7D0E"/>
    <w:rsid w:val="007C166A"/>
    <w:rsid w:val="007C1DB3"/>
    <w:rsid w:val="007C23BB"/>
    <w:rsid w:val="007C3177"/>
    <w:rsid w:val="007C4AD0"/>
    <w:rsid w:val="007D0592"/>
    <w:rsid w:val="007D0C1C"/>
    <w:rsid w:val="007D196C"/>
    <w:rsid w:val="007D1E26"/>
    <w:rsid w:val="007D3F4F"/>
    <w:rsid w:val="007D5F80"/>
    <w:rsid w:val="007D6E7C"/>
    <w:rsid w:val="007E2EDB"/>
    <w:rsid w:val="007E303E"/>
    <w:rsid w:val="007E50BC"/>
    <w:rsid w:val="007E5F86"/>
    <w:rsid w:val="007E66F2"/>
    <w:rsid w:val="007F08BC"/>
    <w:rsid w:val="007F414D"/>
    <w:rsid w:val="007F706E"/>
    <w:rsid w:val="00801EB8"/>
    <w:rsid w:val="00802B3C"/>
    <w:rsid w:val="00804293"/>
    <w:rsid w:val="0080712A"/>
    <w:rsid w:val="008071D1"/>
    <w:rsid w:val="008105B8"/>
    <w:rsid w:val="008109A0"/>
    <w:rsid w:val="00815C14"/>
    <w:rsid w:val="00820417"/>
    <w:rsid w:val="0082663A"/>
    <w:rsid w:val="00831D45"/>
    <w:rsid w:val="008358DA"/>
    <w:rsid w:val="0083772F"/>
    <w:rsid w:val="008444CE"/>
    <w:rsid w:val="008444F2"/>
    <w:rsid w:val="008444FE"/>
    <w:rsid w:val="0084485B"/>
    <w:rsid w:val="00844C8D"/>
    <w:rsid w:val="008463F1"/>
    <w:rsid w:val="00846DEF"/>
    <w:rsid w:val="008505B5"/>
    <w:rsid w:val="00851507"/>
    <w:rsid w:val="008536DF"/>
    <w:rsid w:val="00855592"/>
    <w:rsid w:val="008556A6"/>
    <w:rsid w:val="00856695"/>
    <w:rsid w:val="0085774D"/>
    <w:rsid w:val="00863245"/>
    <w:rsid w:val="008661B1"/>
    <w:rsid w:val="00867FE3"/>
    <w:rsid w:val="00871C62"/>
    <w:rsid w:val="00871CAF"/>
    <w:rsid w:val="00876107"/>
    <w:rsid w:val="0088056F"/>
    <w:rsid w:val="00880D16"/>
    <w:rsid w:val="00882415"/>
    <w:rsid w:val="00882DB1"/>
    <w:rsid w:val="00886377"/>
    <w:rsid w:val="008877C3"/>
    <w:rsid w:val="00894B14"/>
    <w:rsid w:val="00894D04"/>
    <w:rsid w:val="008A2254"/>
    <w:rsid w:val="008A6153"/>
    <w:rsid w:val="008A653E"/>
    <w:rsid w:val="008B5AA6"/>
    <w:rsid w:val="008B7420"/>
    <w:rsid w:val="008B7D11"/>
    <w:rsid w:val="008C03BF"/>
    <w:rsid w:val="008C087E"/>
    <w:rsid w:val="008C18FA"/>
    <w:rsid w:val="008C2722"/>
    <w:rsid w:val="008C2765"/>
    <w:rsid w:val="008C3E88"/>
    <w:rsid w:val="008C48BD"/>
    <w:rsid w:val="008C4A3D"/>
    <w:rsid w:val="008D1B8E"/>
    <w:rsid w:val="008D1F82"/>
    <w:rsid w:val="008D3089"/>
    <w:rsid w:val="008E0AC6"/>
    <w:rsid w:val="008E1171"/>
    <w:rsid w:val="008E1680"/>
    <w:rsid w:val="008E30FC"/>
    <w:rsid w:val="008E5BA9"/>
    <w:rsid w:val="008E736E"/>
    <w:rsid w:val="008E7B4F"/>
    <w:rsid w:val="008E7F9D"/>
    <w:rsid w:val="008F023F"/>
    <w:rsid w:val="008F051F"/>
    <w:rsid w:val="008F4CE1"/>
    <w:rsid w:val="008F677C"/>
    <w:rsid w:val="008F69B1"/>
    <w:rsid w:val="008F6EE5"/>
    <w:rsid w:val="009002D2"/>
    <w:rsid w:val="0090055A"/>
    <w:rsid w:val="009015F1"/>
    <w:rsid w:val="00901E3F"/>
    <w:rsid w:val="00902521"/>
    <w:rsid w:val="009039A8"/>
    <w:rsid w:val="00904646"/>
    <w:rsid w:val="0090478F"/>
    <w:rsid w:val="009152A8"/>
    <w:rsid w:val="0091645A"/>
    <w:rsid w:val="0091770B"/>
    <w:rsid w:val="009219B2"/>
    <w:rsid w:val="00922EC1"/>
    <w:rsid w:val="00924539"/>
    <w:rsid w:val="0092498B"/>
    <w:rsid w:val="009262C5"/>
    <w:rsid w:val="00927057"/>
    <w:rsid w:val="009275C7"/>
    <w:rsid w:val="0092761E"/>
    <w:rsid w:val="00930B50"/>
    <w:rsid w:val="00932B36"/>
    <w:rsid w:val="009337DB"/>
    <w:rsid w:val="009360B0"/>
    <w:rsid w:val="009377B6"/>
    <w:rsid w:val="00937FDC"/>
    <w:rsid w:val="009425F8"/>
    <w:rsid w:val="009429A5"/>
    <w:rsid w:val="00943AB0"/>
    <w:rsid w:val="009449E4"/>
    <w:rsid w:val="009465C1"/>
    <w:rsid w:val="0094755F"/>
    <w:rsid w:val="009568CE"/>
    <w:rsid w:val="00961345"/>
    <w:rsid w:val="0096142B"/>
    <w:rsid w:val="00963337"/>
    <w:rsid w:val="00963F45"/>
    <w:rsid w:val="009659E4"/>
    <w:rsid w:val="00966076"/>
    <w:rsid w:val="00967168"/>
    <w:rsid w:val="00967788"/>
    <w:rsid w:val="00967844"/>
    <w:rsid w:val="00967B92"/>
    <w:rsid w:val="00971C31"/>
    <w:rsid w:val="00972400"/>
    <w:rsid w:val="009725EF"/>
    <w:rsid w:val="00973CD4"/>
    <w:rsid w:val="00976D59"/>
    <w:rsid w:val="009808A3"/>
    <w:rsid w:val="009857B9"/>
    <w:rsid w:val="00986CAB"/>
    <w:rsid w:val="00987008"/>
    <w:rsid w:val="009874BE"/>
    <w:rsid w:val="00990454"/>
    <w:rsid w:val="009916DA"/>
    <w:rsid w:val="009922F4"/>
    <w:rsid w:val="0099482E"/>
    <w:rsid w:val="009954FC"/>
    <w:rsid w:val="00996291"/>
    <w:rsid w:val="00997474"/>
    <w:rsid w:val="009A4673"/>
    <w:rsid w:val="009A58B5"/>
    <w:rsid w:val="009A5A7D"/>
    <w:rsid w:val="009B2DAE"/>
    <w:rsid w:val="009B3CE2"/>
    <w:rsid w:val="009B6254"/>
    <w:rsid w:val="009B74A7"/>
    <w:rsid w:val="009C15F6"/>
    <w:rsid w:val="009C3026"/>
    <w:rsid w:val="009C3B92"/>
    <w:rsid w:val="009C5211"/>
    <w:rsid w:val="009C747C"/>
    <w:rsid w:val="009D0C92"/>
    <w:rsid w:val="009D2967"/>
    <w:rsid w:val="009E0464"/>
    <w:rsid w:val="009E10E5"/>
    <w:rsid w:val="009E2059"/>
    <w:rsid w:val="009E3968"/>
    <w:rsid w:val="009E462D"/>
    <w:rsid w:val="009E57A8"/>
    <w:rsid w:val="009F4CA4"/>
    <w:rsid w:val="009F6BB8"/>
    <w:rsid w:val="00A04506"/>
    <w:rsid w:val="00A052D3"/>
    <w:rsid w:val="00A10226"/>
    <w:rsid w:val="00A13248"/>
    <w:rsid w:val="00A136F2"/>
    <w:rsid w:val="00A16A18"/>
    <w:rsid w:val="00A26438"/>
    <w:rsid w:val="00A26AAA"/>
    <w:rsid w:val="00A31248"/>
    <w:rsid w:val="00A312E0"/>
    <w:rsid w:val="00A33D12"/>
    <w:rsid w:val="00A34400"/>
    <w:rsid w:val="00A36BFE"/>
    <w:rsid w:val="00A43369"/>
    <w:rsid w:val="00A43D99"/>
    <w:rsid w:val="00A4430A"/>
    <w:rsid w:val="00A44C26"/>
    <w:rsid w:val="00A45226"/>
    <w:rsid w:val="00A52735"/>
    <w:rsid w:val="00A530C0"/>
    <w:rsid w:val="00A54FEF"/>
    <w:rsid w:val="00A56BEA"/>
    <w:rsid w:val="00A60EF4"/>
    <w:rsid w:val="00A614B8"/>
    <w:rsid w:val="00A61AC9"/>
    <w:rsid w:val="00A61B3D"/>
    <w:rsid w:val="00A71D5A"/>
    <w:rsid w:val="00A738C7"/>
    <w:rsid w:val="00A76DD8"/>
    <w:rsid w:val="00A865BB"/>
    <w:rsid w:val="00A91B10"/>
    <w:rsid w:val="00A92FD1"/>
    <w:rsid w:val="00A93309"/>
    <w:rsid w:val="00A9742B"/>
    <w:rsid w:val="00AA198B"/>
    <w:rsid w:val="00AA2E4B"/>
    <w:rsid w:val="00AA4690"/>
    <w:rsid w:val="00AA55F8"/>
    <w:rsid w:val="00AA5991"/>
    <w:rsid w:val="00AA59CD"/>
    <w:rsid w:val="00AB1A83"/>
    <w:rsid w:val="00AB1FA6"/>
    <w:rsid w:val="00AB3034"/>
    <w:rsid w:val="00AB50CC"/>
    <w:rsid w:val="00AB65F4"/>
    <w:rsid w:val="00AC17E9"/>
    <w:rsid w:val="00AC18B1"/>
    <w:rsid w:val="00AC2A13"/>
    <w:rsid w:val="00AC2DC1"/>
    <w:rsid w:val="00AC38E3"/>
    <w:rsid w:val="00AC3C88"/>
    <w:rsid w:val="00AC5F65"/>
    <w:rsid w:val="00AC6E5D"/>
    <w:rsid w:val="00AD2C52"/>
    <w:rsid w:val="00AD7210"/>
    <w:rsid w:val="00AE0E15"/>
    <w:rsid w:val="00AE3B75"/>
    <w:rsid w:val="00AE5122"/>
    <w:rsid w:val="00AE65F5"/>
    <w:rsid w:val="00AF4124"/>
    <w:rsid w:val="00AF5699"/>
    <w:rsid w:val="00AF5C0E"/>
    <w:rsid w:val="00B06413"/>
    <w:rsid w:val="00B07DB3"/>
    <w:rsid w:val="00B1077D"/>
    <w:rsid w:val="00B119C0"/>
    <w:rsid w:val="00B12B74"/>
    <w:rsid w:val="00B159F1"/>
    <w:rsid w:val="00B20D0E"/>
    <w:rsid w:val="00B2188B"/>
    <w:rsid w:val="00B23D38"/>
    <w:rsid w:val="00B25E2D"/>
    <w:rsid w:val="00B27828"/>
    <w:rsid w:val="00B329D5"/>
    <w:rsid w:val="00B36C24"/>
    <w:rsid w:val="00B371A8"/>
    <w:rsid w:val="00B42907"/>
    <w:rsid w:val="00B42A33"/>
    <w:rsid w:val="00B4551E"/>
    <w:rsid w:val="00B50107"/>
    <w:rsid w:val="00B511D8"/>
    <w:rsid w:val="00B52F0E"/>
    <w:rsid w:val="00B61957"/>
    <w:rsid w:val="00B63150"/>
    <w:rsid w:val="00B631EB"/>
    <w:rsid w:val="00B639CE"/>
    <w:rsid w:val="00B64E5F"/>
    <w:rsid w:val="00B666FA"/>
    <w:rsid w:val="00B677A4"/>
    <w:rsid w:val="00B70AD9"/>
    <w:rsid w:val="00B71184"/>
    <w:rsid w:val="00B72CA1"/>
    <w:rsid w:val="00B771E2"/>
    <w:rsid w:val="00B8034B"/>
    <w:rsid w:val="00B80E12"/>
    <w:rsid w:val="00B82B14"/>
    <w:rsid w:val="00B855A6"/>
    <w:rsid w:val="00B85C84"/>
    <w:rsid w:val="00B866E9"/>
    <w:rsid w:val="00B94D5E"/>
    <w:rsid w:val="00B96590"/>
    <w:rsid w:val="00BA1473"/>
    <w:rsid w:val="00BA1B57"/>
    <w:rsid w:val="00BB11CA"/>
    <w:rsid w:val="00BB4C53"/>
    <w:rsid w:val="00BB5497"/>
    <w:rsid w:val="00BB759E"/>
    <w:rsid w:val="00BB7A6A"/>
    <w:rsid w:val="00BC1C78"/>
    <w:rsid w:val="00BC4D2E"/>
    <w:rsid w:val="00BC6095"/>
    <w:rsid w:val="00BD227D"/>
    <w:rsid w:val="00BD39BD"/>
    <w:rsid w:val="00BD3F89"/>
    <w:rsid w:val="00BD3FF2"/>
    <w:rsid w:val="00BD6706"/>
    <w:rsid w:val="00BD7DBF"/>
    <w:rsid w:val="00BE64BC"/>
    <w:rsid w:val="00BF4030"/>
    <w:rsid w:val="00C02081"/>
    <w:rsid w:val="00C039A3"/>
    <w:rsid w:val="00C03F5E"/>
    <w:rsid w:val="00C06CB1"/>
    <w:rsid w:val="00C16CE5"/>
    <w:rsid w:val="00C24E84"/>
    <w:rsid w:val="00C252E0"/>
    <w:rsid w:val="00C33064"/>
    <w:rsid w:val="00C3361C"/>
    <w:rsid w:val="00C37030"/>
    <w:rsid w:val="00C40894"/>
    <w:rsid w:val="00C41337"/>
    <w:rsid w:val="00C422C6"/>
    <w:rsid w:val="00C4251B"/>
    <w:rsid w:val="00C42860"/>
    <w:rsid w:val="00C453E7"/>
    <w:rsid w:val="00C4720F"/>
    <w:rsid w:val="00C50B74"/>
    <w:rsid w:val="00C52008"/>
    <w:rsid w:val="00C533FB"/>
    <w:rsid w:val="00C5389F"/>
    <w:rsid w:val="00C550AB"/>
    <w:rsid w:val="00C56065"/>
    <w:rsid w:val="00C60CDA"/>
    <w:rsid w:val="00C63E42"/>
    <w:rsid w:val="00C641B7"/>
    <w:rsid w:val="00C6459A"/>
    <w:rsid w:val="00C64E7B"/>
    <w:rsid w:val="00C70BDC"/>
    <w:rsid w:val="00C71DC4"/>
    <w:rsid w:val="00C73BD5"/>
    <w:rsid w:val="00C74811"/>
    <w:rsid w:val="00C76E7B"/>
    <w:rsid w:val="00C82EE7"/>
    <w:rsid w:val="00C86CCF"/>
    <w:rsid w:val="00C906D2"/>
    <w:rsid w:val="00C92D37"/>
    <w:rsid w:val="00C9351D"/>
    <w:rsid w:val="00CA1604"/>
    <w:rsid w:val="00CA377F"/>
    <w:rsid w:val="00CA3A37"/>
    <w:rsid w:val="00CA5580"/>
    <w:rsid w:val="00CA7BA6"/>
    <w:rsid w:val="00CB0138"/>
    <w:rsid w:val="00CB0189"/>
    <w:rsid w:val="00CB1E10"/>
    <w:rsid w:val="00CB4469"/>
    <w:rsid w:val="00CB6CA6"/>
    <w:rsid w:val="00CC0702"/>
    <w:rsid w:val="00CC3A58"/>
    <w:rsid w:val="00CC3EDF"/>
    <w:rsid w:val="00CC4602"/>
    <w:rsid w:val="00CC4DC9"/>
    <w:rsid w:val="00CC750C"/>
    <w:rsid w:val="00CD07EB"/>
    <w:rsid w:val="00CD282A"/>
    <w:rsid w:val="00CD50C6"/>
    <w:rsid w:val="00CD74C0"/>
    <w:rsid w:val="00CE3E9C"/>
    <w:rsid w:val="00CE5F8C"/>
    <w:rsid w:val="00CE7B30"/>
    <w:rsid w:val="00CF247B"/>
    <w:rsid w:val="00CF248D"/>
    <w:rsid w:val="00CF451E"/>
    <w:rsid w:val="00CF681C"/>
    <w:rsid w:val="00CF7224"/>
    <w:rsid w:val="00D024AA"/>
    <w:rsid w:val="00D055D0"/>
    <w:rsid w:val="00D07365"/>
    <w:rsid w:val="00D13E77"/>
    <w:rsid w:val="00D17A26"/>
    <w:rsid w:val="00D25245"/>
    <w:rsid w:val="00D301FB"/>
    <w:rsid w:val="00D31E1C"/>
    <w:rsid w:val="00D353FC"/>
    <w:rsid w:val="00D4008D"/>
    <w:rsid w:val="00D40933"/>
    <w:rsid w:val="00D41BF7"/>
    <w:rsid w:val="00D42228"/>
    <w:rsid w:val="00D441A8"/>
    <w:rsid w:val="00D475FB"/>
    <w:rsid w:val="00D5007E"/>
    <w:rsid w:val="00D52F30"/>
    <w:rsid w:val="00D53888"/>
    <w:rsid w:val="00D55DDD"/>
    <w:rsid w:val="00D57C66"/>
    <w:rsid w:val="00D603B1"/>
    <w:rsid w:val="00D61A4B"/>
    <w:rsid w:val="00D63A31"/>
    <w:rsid w:val="00D6444A"/>
    <w:rsid w:val="00D64983"/>
    <w:rsid w:val="00D654A3"/>
    <w:rsid w:val="00D6582A"/>
    <w:rsid w:val="00D70DED"/>
    <w:rsid w:val="00D72A47"/>
    <w:rsid w:val="00D861FB"/>
    <w:rsid w:val="00D86EE0"/>
    <w:rsid w:val="00D87559"/>
    <w:rsid w:val="00D8793A"/>
    <w:rsid w:val="00D87B80"/>
    <w:rsid w:val="00D9174B"/>
    <w:rsid w:val="00D92267"/>
    <w:rsid w:val="00D94A4E"/>
    <w:rsid w:val="00D952FD"/>
    <w:rsid w:val="00D95BF2"/>
    <w:rsid w:val="00D96719"/>
    <w:rsid w:val="00D97A99"/>
    <w:rsid w:val="00DA1922"/>
    <w:rsid w:val="00DA19E3"/>
    <w:rsid w:val="00DA7588"/>
    <w:rsid w:val="00DA7D37"/>
    <w:rsid w:val="00DB003A"/>
    <w:rsid w:val="00DB2A1F"/>
    <w:rsid w:val="00DB437F"/>
    <w:rsid w:val="00DB45B9"/>
    <w:rsid w:val="00DB622C"/>
    <w:rsid w:val="00DC3390"/>
    <w:rsid w:val="00DC3941"/>
    <w:rsid w:val="00DD2C42"/>
    <w:rsid w:val="00DD2D59"/>
    <w:rsid w:val="00DD35FD"/>
    <w:rsid w:val="00DD4179"/>
    <w:rsid w:val="00DD4CAB"/>
    <w:rsid w:val="00DD648D"/>
    <w:rsid w:val="00DE0970"/>
    <w:rsid w:val="00DE115A"/>
    <w:rsid w:val="00DE615D"/>
    <w:rsid w:val="00DE6E10"/>
    <w:rsid w:val="00DF6BE3"/>
    <w:rsid w:val="00DF7FC2"/>
    <w:rsid w:val="00E03F10"/>
    <w:rsid w:val="00E05EF4"/>
    <w:rsid w:val="00E0667F"/>
    <w:rsid w:val="00E07C67"/>
    <w:rsid w:val="00E10C23"/>
    <w:rsid w:val="00E12A48"/>
    <w:rsid w:val="00E17C3C"/>
    <w:rsid w:val="00E17D80"/>
    <w:rsid w:val="00E20E7C"/>
    <w:rsid w:val="00E21452"/>
    <w:rsid w:val="00E3046E"/>
    <w:rsid w:val="00E41B76"/>
    <w:rsid w:val="00E42908"/>
    <w:rsid w:val="00E4497B"/>
    <w:rsid w:val="00E4541A"/>
    <w:rsid w:val="00E53A63"/>
    <w:rsid w:val="00E56508"/>
    <w:rsid w:val="00E612D1"/>
    <w:rsid w:val="00E61392"/>
    <w:rsid w:val="00E6159F"/>
    <w:rsid w:val="00E63595"/>
    <w:rsid w:val="00E65CE0"/>
    <w:rsid w:val="00E80A68"/>
    <w:rsid w:val="00E846CB"/>
    <w:rsid w:val="00E85F8D"/>
    <w:rsid w:val="00E86010"/>
    <w:rsid w:val="00E87167"/>
    <w:rsid w:val="00E87D99"/>
    <w:rsid w:val="00E9617E"/>
    <w:rsid w:val="00EA0276"/>
    <w:rsid w:val="00EA21AB"/>
    <w:rsid w:val="00EA5F55"/>
    <w:rsid w:val="00EA6E3A"/>
    <w:rsid w:val="00EA749C"/>
    <w:rsid w:val="00EB5003"/>
    <w:rsid w:val="00EB7D30"/>
    <w:rsid w:val="00EC1E44"/>
    <w:rsid w:val="00EC215B"/>
    <w:rsid w:val="00EC478C"/>
    <w:rsid w:val="00EC4D57"/>
    <w:rsid w:val="00EC593C"/>
    <w:rsid w:val="00EC6ADF"/>
    <w:rsid w:val="00EC6B67"/>
    <w:rsid w:val="00ED1CF1"/>
    <w:rsid w:val="00ED582A"/>
    <w:rsid w:val="00EE03EC"/>
    <w:rsid w:val="00EE0C3B"/>
    <w:rsid w:val="00EE13EC"/>
    <w:rsid w:val="00EE30F1"/>
    <w:rsid w:val="00EE5316"/>
    <w:rsid w:val="00EE541E"/>
    <w:rsid w:val="00EE5C51"/>
    <w:rsid w:val="00EE7681"/>
    <w:rsid w:val="00EF156E"/>
    <w:rsid w:val="00EF22C0"/>
    <w:rsid w:val="00EF7C55"/>
    <w:rsid w:val="00EF7F57"/>
    <w:rsid w:val="00F00548"/>
    <w:rsid w:val="00F0286B"/>
    <w:rsid w:val="00F02D87"/>
    <w:rsid w:val="00F042C0"/>
    <w:rsid w:val="00F0557D"/>
    <w:rsid w:val="00F05E51"/>
    <w:rsid w:val="00F075EE"/>
    <w:rsid w:val="00F077C2"/>
    <w:rsid w:val="00F110C8"/>
    <w:rsid w:val="00F125D7"/>
    <w:rsid w:val="00F16169"/>
    <w:rsid w:val="00F16DE0"/>
    <w:rsid w:val="00F20203"/>
    <w:rsid w:val="00F204D3"/>
    <w:rsid w:val="00F205A0"/>
    <w:rsid w:val="00F2095E"/>
    <w:rsid w:val="00F2104C"/>
    <w:rsid w:val="00F26EA6"/>
    <w:rsid w:val="00F36248"/>
    <w:rsid w:val="00F42570"/>
    <w:rsid w:val="00F446D6"/>
    <w:rsid w:val="00F44F1C"/>
    <w:rsid w:val="00F454CA"/>
    <w:rsid w:val="00F46E64"/>
    <w:rsid w:val="00F5175D"/>
    <w:rsid w:val="00F56215"/>
    <w:rsid w:val="00F56D62"/>
    <w:rsid w:val="00F64F40"/>
    <w:rsid w:val="00F655A5"/>
    <w:rsid w:val="00F65A23"/>
    <w:rsid w:val="00F65D83"/>
    <w:rsid w:val="00F6726C"/>
    <w:rsid w:val="00F718DE"/>
    <w:rsid w:val="00F72F6A"/>
    <w:rsid w:val="00F90BB6"/>
    <w:rsid w:val="00F93755"/>
    <w:rsid w:val="00F97ADE"/>
    <w:rsid w:val="00FA142F"/>
    <w:rsid w:val="00FA73C3"/>
    <w:rsid w:val="00FB162B"/>
    <w:rsid w:val="00FB1A38"/>
    <w:rsid w:val="00FB4FDA"/>
    <w:rsid w:val="00FB6E35"/>
    <w:rsid w:val="00FB7ACF"/>
    <w:rsid w:val="00FC061A"/>
    <w:rsid w:val="00FC299D"/>
    <w:rsid w:val="00FC5B73"/>
    <w:rsid w:val="00FC7D4C"/>
    <w:rsid w:val="00FD0999"/>
    <w:rsid w:val="00FD20B0"/>
    <w:rsid w:val="00FD5230"/>
    <w:rsid w:val="00FD53AC"/>
    <w:rsid w:val="00FD6046"/>
    <w:rsid w:val="00FE0F0C"/>
    <w:rsid w:val="00FE12E2"/>
    <w:rsid w:val="00FE14D3"/>
    <w:rsid w:val="00FE47CF"/>
    <w:rsid w:val="00FE48AA"/>
    <w:rsid w:val="00FE4F8F"/>
    <w:rsid w:val="00FE5BE0"/>
    <w:rsid w:val="00FF0675"/>
    <w:rsid w:val="00FF17CB"/>
    <w:rsid w:val="00FF4084"/>
    <w:rsid w:val="00FF7049"/>
    <w:rsid w:val="00FF7246"/>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36865" fill="f" fillcolor="none [3204]" strokecolor="none [3213]">
      <v:fill color="none [3204]" on="f"/>
      <v:stroke color="none [3213]"/>
    </o:shapedefaults>
    <o:shapelayout v:ext="edit">
      <o:idmap v:ext="edit" data="1"/>
    </o:shapelayout>
  </w:shapeDefaults>
  <w:decimalSymbol w:val="."/>
  <w:listSeparator w:val=","/>
  <w15:chartTrackingRefBased/>
  <w15:docId w15:val="{674D23B0-2A77-4077-8793-B29470EC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新細明體" w:hAnsi="Arial"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465C1"/>
    <w:pPr>
      <w:widowControl w:val="0"/>
    </w:pPr>
    <w:rPr>
      <w:kern w:val="2"/>
      <w:sz w:val="22"/>
      <w:lang w:val="en-US" w:eastAsia="zh-TW"/>
    </w:rPr>
  </w:style>
  <w:style w:type="paragraph" w:styleId="Heading1">
    <w:name w:val="heading 1"/>
    <w:basedOn w:val="Normal"/>
    <w:next w:val="Normal"/>
    <w:link w:val="Heading1Char"/>
    <w:uiPriority w:val="9"/>
    <w:semiHidden/>
    <w:qFormat/>
    <w:rsid w:val="007156D2"/>
    <w:pPr>
      <w:keepNext/>
      <w:spacing w:before="180" w:after="180" w:line="720" w:lineRule="auto"/>
      <w:outlineLvl w:val="0"/>
    </w:pPr>
    <w:rPr>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sz w:val="16"/>
      <w:szCs w:val="16"/>
    </w:rPr>
  </w:style>
  <w:style w:type="character" w:customStyle="1" w:styleId="BalloonTextChar">
    <w:name w:val="Balloon Text Char"/>
    <w:link w:val="BalloonText"/>
    <w:uiPriority w:val="99"/>
    <w:semiHidden/>
    <w:rsid w:val="007156D2"/>
    <w:rPr>
      <w:rFonts w:ascii="Arial" w:eastAsia="新細明體" w:hAnsi="Arial" w:cs="Times New Roman"/>
      <w:sz w:val="16"/>
      <w:szCs w:val="16"/>
    </w:rPr>
  </w:style>
  <w:style w:type="paragraph" w:customStyle="1" w:styleId="SFCHeadingLevel1">
    <w:name w:val="SFC Heading Level 1"/>
    <w:basedOn w:val="Heading1"/>
    <w:next w:val="SFCList"/>
    <w:link w:val="SFCHeadingLevel1Char"/>
    <w:qFormat/>
    <w:rsid w:val="007156D2"/>
    <w:pPr>
      <w:spacing w:before="0" w:after="240" w:line="240" w:lineRule="auto"/>
    </w:pPr>
    <w:rPr>
      <w:kern w:val="32"/>
      <w:sz w:val="28"/>
      <w:szCs w:val="32"/>
      <w:lang w:val="en-GB" w:eastAsia="zh-HK"/>
    </w:rPr>
  </w:style>
  <w:style w:type="character" w:customStyle="1" w:styleId="SFCHeadingLevel1Char">
    <w:name w:val="SFC Heading Level 1 Char"/>
    <w:link w:val="SFCHeadingLevel1"/>
    <w:rsid w:val="007156D2"/>
    <w:rPr>
      <w:rFonts w:ascii="Arial" w:eastAsia="新細明體" w:hAnsi="Arial" w:cs="Times New Roman"/>
      <w:b w:val="0"/>
      <w:bCs w:val="0"/>
      <w:kern w:val="32"/>
      <w:sz w:val="28"/>
      <w:szCs w:val="32"/>
      <w:lang w:val="en-GB" w:eastAsia="zh-HK"/>
    </w:rPr>
  </w:style>
  <w:style w:type="character" w:customStyle="1" w:styleId="Heading1Char">
    <w:name w:val="Heading 1 Char"/>
    <w:link w:val="Heading1"/>
    <w:uiPriority w:val="9"/>
    <w:semiHidden/>
    <w:rsid w:val="00963337"/>
    <w:rPr>
      <w:rFonts w:ascii="Arial" w:eastAsia="新細明體" w:hAnsi="Arial" w:cs="Times New Roman"/>
      <w:b/>
      <w:bCs/>
      <w:kern w:val="52"/>
      <w:sz w:val="52"/>
      <w:szCs w:val="52"/>
    </w:rPr>
  </w:style>
  <w:style w:type="paragraph" w:customStyle="1" w:styleId="SFCHeadingLevel2">
    <w:name w:val="SFC Heading Level 2"/>
    <w:qFormat/>
    <w:rsid w:val="002E29B1"/>
    <w:pPr>
      <w:keepNext/>
      <w:spacing w:after="240" w:line="0" w:lineRule="atLeast"/>
    </w:pPr>
    <w:rPr>
      <w:b/>
      <w:bCs/>
      <w:sz w:val="24"/>
      <w:lang w:eastAsia="zh-TW"/>
    </w:rPr>
  </w:style>
  <w:style w:type="paragraph" w:customStyle="1" w:styleId="SFCHeadingLevel3">
    <w:name w:val="SFC Heading Level 3"/>
    <w:basedOn w:val="Normal"/>
    <w:qFormat/>
    <w:rsid w:val="002E29B1"/>
    <w:pPr>
      <w:keepNext/>
      <w:snapToGrid w:val="0"/>
      <w:spacing w:after="240"/>
    </w:pPr>
    <w:rPr>
      <w:b/>
      <w:snapToGrid w:val="0"/>
      <w:kern w:val="0"/>
      <w:szCs w:val="22"/>
      <w:lang w:val="en-GB" w:eastAsia="zh-HK"/>
    </w:rPr>
  </w:style>
  <w:style w:type="paragraph" w:customStyle="1" w:styleId="SFCLevel2Sub-Paragraph">
    <w:name w:val="SFC Level_2 Sub-Paragraph"/>
    <w:basedOn w:val="Normal"/>
    <w:qFormat/>
    <w:rsid w:val="00963337"/>
    <w:pPr>
      <w:numPr>
        <w:ilvl w:val="2"/>
        <w:numId w:val="1"/>
      </w:numPr>
      <w:spacing w:after="240"/>
    </w:pPr>
    <w:rPr>
      <w:kern w:val="0"/>
      <w:szCs w:val="24"/>
      <w:lang w:val="en-GB" w:eastAsia="zh-HK"/>
    </w:rPr>
  </w:style>
  <w:style w:type="paragraph" w:customStyle="1" w:styleId="SFCLevel1Sub-Paragraph">
    <w:name w:val="SFC Level_1 Sub-Paragraph"/>
    <w:basedOn w:val="Normal"/>
    <w:qFormat/>
    <w:rsid w:val="00963337"/>
    <w:pPr>
      <w:numPr>
        <w:ilvl w:val="1"/>
        <w:numId w:val="1"/>
      </w:numPr>
      <w:spacing w:after="240"/>
    </w:pPr>
    <w:rPr>
      <w:kern w:val="0"/>
      <w:szCs w:val="24"/>
      <w:lang w:val="en-GB" w:eastAsia="zh-HK"/>
    </w:rPr>
  </w:style>
  <w:style w:type="paragraph" w:customStyle="1" w:styleId="SFCLevel1BasicParagraph">
    <w:name w:val="SFC Level 1 Basic Paragraph"/>
    <w:basedOn w:val="Normal"/>
    <w:qFormat/>
    <w:rsid w:val="00963337"/>
    <w:pPr>
      <w:numPr>
        <w:numId w:val="1"/>
      </w:numPr>
      <w:spacing w:after="240"/>
    </w:pPr>
    <w:rPr>
      <w:kern w:val="0"/>
      <w:szCs w:val="24"/>
      <w:lang w:val="en-GB" w:eastAsia="zh-HK"/>
    </w:r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963337"/>
    <w:pPr>
      <w:numPr>
        <w:numId w:val="3"/>
      </w:numPr>
      <w:snapToGrid w:val="0"/>
      <w:spacing w:after="240"/>
    </w:pPr>
    <w:rPr>
      <w:snapToGrid w:val="0"/>
      <w:kern w:val="0"/>
      <w:szCs w:val="24"/>
      <w:lang w:val="en-GB" w:eastAsia="zh-HK"/>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link w:val="SFCBasicParagraph"/>
    <w:rsid w:val="00963337"/>
    <w:rPr>
      <w:rFonts w:ascii="Arial" w:eastAsia="新細明體" w:hAnsi="Arial" w:cs="Arial"/>
      <w:b/>
      <w:bCs/>
      <w:kern w:val="32"/>
      <w:sz w:val="22"/>
      <w:szCs w:val="22"/>
      <w:lang w:val="en-GB" w:eastAsia="zh-HK"/>
    </w:rPr>
  </w:style>
  <w:style w:type="table" w:styleId="TableGrid">
    <w:name w:val="Table Grid"/>
    <w:basedOn w:val="TableNormal"/>
    <w:uiPriority w:val="59"/>
    <w:rsid w:val="008D1F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FCDefaultTableStyle">
    <w:name w:val="SFC Default Table Style"/>
    <w:basedOn w:val="TableNormal"/>
    <w:uiPriority w:val="99"/>
    <w:qFormat/>
    <w:rsid w:val="008D1F82"/>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FCTableStyle1">
    <w:name w:val="SFC Table Style 1"/>
    <w:basedOn w:val="SFCDefaultTableStyle"/>
    <w:uiPriority w:val="99"/>
    <w:qFormat/>
    <w:rsid w:val="008D1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tcBorders>
          <w:bottom w:val="single" w:sz="12" w:space="0" w:color="000000"/>
        </w:tcBorders>
        <w:shd w:val="clear" w:color="auto" w:fill="B5D2AC"/>
      </w:tcPr>
    </w:tblStylePr>
  </w:style>
  <w:style w:type="paragraph" w:customStyle="1" w:styleId="Normal1">
    <w:name w:val="Normal1"/>
    <w:basedOn w:val="Normal"/>
    <w:qFormat/>
    <w:rsid w:val="00A530C0"/>
    <w:pPr>
      <w:spacing w:after="120"/>
    </w:pPr>
    <w:rPr>
      <w:lang w:val="en-GB"/>
    </w:rPr>
  </w:style>
  <w:style w:type="paragraph" w:styleId="NormalWeb">
    <w:name w:val="Normal (Web)"/>
    <w:basedOn w:val="Normal"/>
    <w:uiPriority w:val="99"/>
    <w:semiHidden/>
    <w:unhideWhenUsed/>
    <w:rsid w:val="00FB1A38"/>
    <w:pPr>
      <w:spacing w:before="100" w:beforeAutospacing="1" w:after="100" w:afterAutospacing="1"/>
    </w:pPr>
    <w:rPr>
      <w:rFonts w:ascii="Times New Roman" w:eastAsia="Times New Roman" w:hAnsi="Times New Roman"/>
      <w:kern w:val="0"/>
      <w:sz w:val="24"/>
      <w:szCs w:val="24"/>
      <w:lang w:eastAsia="zh-CN"/>
    </w:rPr>
  </w:style>
  <w:style w:type="paragraph" w:customStyle="1" w:styleId="Normal2">
    <w:name w:val="Normal2"/>
    <w:basedOn w:val="Normal"/>
    <w:qFormat/>
    <w:rsid w:val="009465C1"/>
    <w:pPr>
      <w:spacing w:after="120" w:line="0" w:lineRule="atLeast"/>
    </w:pPr>
    <w:rPr>
      <w:lang w:val="en-GB"/>
    </w:rPr>
  </w:style>
  <w:style w:type="paragraph" w:styleId="ListParagraph">
    <w:name w:val="List Paragraph"/>
    <w:basedOn w:val="Normal"/>
    <w:uiPriority w:val="34"/>
    <w:qFormat/>
    <w:rsid w:val="009465C1"/>
    <w:pPr>
      <w:ind w:left="480"/>
    </w:pPr>
  </w:style>
  <w:style w:type="paragraph" w:styleId="Header">
    <w:name w:val="header"/>
    <w:basedOn w:val="Normal"/>
    <w:link w:val="HeaderChar"/>
    <w:uiPriority w:val="99"/>
    <w:unhideWhenUsed/>
    <w:rsid w:val="009465C1"/>
    <w:pPr>
      <w:tabs>
        <w:tab w:val="center" w:pos="4153"/>
        <w:tab w:val="right" w:pos="8306"/>
      </w:tabs>
    </w:pPr>
  </w:style>
  <w:style w:type="character" w:customStyle="1" w:styleId="HeaderChar">
    <w:name w:val="Header Char"/>
    <w:link w:val="Header"/>
    <w:uiPriority w:val="99"/>
    <w:rsid w:val="009465C1"/>
    <w:rPr>
      <w:sz w:val="22"/>
    </w:rPr>
  </w:style>
  <w:style w:type="paragraph" w:styleId="Footer">
    <w:name w:val="footer"/>
    <w:basedOn w:val="Normal"/>
    <w:link w:val="FooterChar"/>
    <w:uiPriority w:val="99"/>
    <w:unhideWhenUsed/>
    <w:rsid w:val="009465C1"/>
    <w:pPr>
      <w:tabs>
        <w:tab w:val="center" w:pos="4153"/>
        <w:tab w:val="right" w:pos="8306"/>
      </w:tabs>
    </w:pPr>
  </w:style>
  <w:style w:type="character" w:customStyle="1" w:styleId="FooterChar">
    <w:name w:val="Footer Char"/>
    <w:link w:val="Footer"/>
    <w:uiPriority w:val="99"/>
    <w:rsid w:val="009465C1"/>
    <w:rPr>
      <w:sz w:val="22"/>
    </w:rPr>
  </w:style>
  <w:style w:type="character" w:styleId="FootnoteReference">
    <w:name w:val="footnote reference"/>
    <w:uiPriority w:val="99"/>
    <w:semiHidden/>
    <w:unhideWhenUsed/>
    <w:rsid w:val="009465C1"/>
    <w:rPr>
      <w:vertAlign w:val="superscript"/>
    </w:rPr>
  </w:style>
  <w:style w:type="paragraph" w:customStyle="1" w:styleId="Normal3">
    <w:name w:val="Normal3"/>
    <w:basedOn w:val="Normal"/>
    <w:qFormat/>
    <w:rsid w:val="00434F69"/>
    <w:pPr>
      <w:spacing w:after="120" w:line="0" w:lineRule="atLeast"/>
    </w:pPr>
    <w:rPr>
      <w:lang w:val="en-GB"/>
    </w:rPr>
  </w:style>
  <w:style w:type="paragraph" w:styleId="FootnoteText">
    <w:name w:val="footnote text"/>
    <w:basedOn w:val="Normal"/>
    <w:link w:val="FootnoteTextChar"/>
    <w:uiPriority w:val="99"/>
    <w:semiHidden/>
    <w:unhideWhenUsed/>
    <w:rsid w:val="00374764"/>
    <w:rPr>
      <w:sz w:val="20"/>
    </w:rPr>
  </w:style>
  <w:style w:type="character" w:customStyle="1" w:styleId="FootnoteTextChar">
    <w:name w:val="Footnote Text Char"/>
    <w:basedOn w:val="DefaultParagraphFont"/>
    <w:link w:val="FootnoteText"/>
    <w:uiPriority w:val="99"/>
    <w:semiHidden/>
    <w:rsid w:val="00374764"/>
    <w:rPr>
      <w:kern w:val="2"/>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A1FC240846954F918FB815737A0066" ma:contentTypeVersion="" ma:contentTypeDescription="Create a new document." ma:contentTypeScope="" ma:versionID="8694d3e2343f133a88610ddb8a19b0ae">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D709D-079F-41DA-BBE4-231302F90E80}">
  <ds:schemaRefs>
    <ds:schemaRef ds:uri="http://schemas.microsoft.com/sharepoint/v3/contenttype/forms"/>
  </ds:schemaRefs>
</ds:datastoreItem>
</file>

<file path=customXml/itemProps2.xml><?xml version="1.0" encoding="utf-8"?>
<ds:datastoreItem xmlns:ds="http://schemas.openxmlformats.org/officeDocument/2006/customXml" ds:itemID="{830FE552-3EE9-451A-899E-E9789D7F99CA}">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9D77A2C-AC94-4E20-9BA8-2A342CEA2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91C039-8E1A-489D-83BF-A26B8DC5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SFC</dc:creator>
  <cp:keywords/>
  <dc:description/>
  <cp:lastModifiedBy>IP</cp:lastModifiedBy>
  <cp:revision>7</cp:revision>
  <cp:lastPrinted>2018-11-20T06:38:00Z</cp:lastPrinted>
  <dcterms:created xsi:type="dcterms:W3CDTF">2018-11-28T00:57:00Z</dcterms:created>
  <dcterms:modified xsi:type="dcterms:W3CDTF">2018-12-14T00:55:00Z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0x010100C0A1FC240846954F918FB815737A0066</vt:lpwstr>
  </property>
</Properties>
</file>